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3264" w14:textId="65EC7888" w:rsidR="00DA1060" w:rsidRDefault="00813C44" w:rsidP="00DA1060">
      <w:pPr>
        <w:autoSpaceDE w:val="0"/>
        <w:autoSpaceDN w:val="0"/>
        <w:adjustRightInd w:val="0"/>
        <w:spacing w:after="0" w:line="240" w:lineRule="auto"/>
        <w:jc w:val="center"/>
        <w:rPr>
          <w:rFonts w:ascii="Calibri-Light" w:hAnsi="Calibri-Light" w:cs="Calibri-Light"/>
          <w:b/>
          <w:bCs/>
        </w:rPr>
      </w:pPr>
      <w:r w:rsidRPr="00813C44">
        <w:drawing>
          <wp:inline distT="0" distB="0" distL="0" distR="0" wp14:anchorId="21F83F7A" wp14:editId="07A16AA3">
            <wp:extent cx="2876550" cy="2876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6550" cy="2876550"/>
                    </a:xfrm>
                    <a:prstGeom prst="rect">
                      <a:avLst/>
                    </a:prstGeom>
                  </pic:spPr>
                </pic:pic>
              </a:graphicData>
            </a:graphic>
          </wp:inline>
        </w:drawing>
      </w:r>
    </w:p>
    <w:p w14:paraId="216087D2" w14:textId="77777777" w:rsidR="00DA1060" w:rsidRDefault="00DA1060" w:rsidP="00DA1060">
      <w:pPr>
        <w:autoSpaceDE w:val="0"/>
        <w:autoSpaceDN w:val="0"/>
        <w:adjustRightInd w:val="0"/>
        <w:spacing w:after="0" w:line="240" w:lineRule="auto"/>
        <w:jc w:val="center"/>
        <w:rPr>
          <w:rFonts w:ascii="Calibri-Light" w:hAnsi="Calibri-Light" w:cs="Calibri-Light"/>
          <w:b/>
          <w:bCs/>
        </w:rPr>
      </w:pPr>
    </w:p>
    <w:p w14:paraId="0F474C7F" w14:textId="77777777" w:rsidR="00DA1060" w:rsidRPr="00DA1060" w:rsidRDefault="00DA1060" w:rsidP="00DA1060">
      <w:pPr>
        <w:autoSpaceDE w:val="0"/>
        <w:autoSpaceDN w:val="0"/>
        <w:adjustRightInd w:val="0"/>
        <w:spacing w:after="0" w:line="240" w:lineRule="auto"/>
        <w:jc w:val="center"/>
        <w:rPr>
          <w:rFonts w:ascii="Calibri-Light" w:hAnsi="Calibri-Light" w:cs="Calibri-Light"/>
          <w:b/>
          <w:bCs/>
        </w:rPr>
      </w:pPr>
      <w:r w:rsidRPr="00DA1060">
        <w:rPr>
          <w:rFonts w:ascii="Calibri-Light" w:hAnsi="Calibri-Light" w:cs="Calibri-Light"/>
          <w:b/>
          <w:bCs/>
        </w:rPr>
        <w:t>ANNULATION DES ÉVÉNEMENTS JUSQU’AU 31 AOÛT 2020</w:t>
      </w:r>
    </w:p>
    <w:p w14:paraId="3D4E695F" w14:textId="77777777" w:rsidR="00DA1060" w:rsidRDefault="00DA1060" w:rsidP="00DA1060">
      <w:pPr>
        <w:autoSpaceDE w:val="0"/>
        <w:autoSpaceDN w:val="0"/>
        <w:adjustRightInd w:val="0"/>
        <w:spacing w:after="0" w:line="240" w:lineRule="auto"/>
        <w:rPr>
          <w:rFonts w:ascii="Calibri-Light" w:hAnsi="Calibri-Light" w:cs="Calibri-Light"/>
        </w:rPr>
      </w:pPr>
    </w:p>
    <w:p w14:paraId="042D3510" w14:textId="77777777" w:rsidR="00DA1060" w:rsidRDefault="00DA1060" w:rsidP="00DA1060">
      <w:pPr>
        <w:autoSpaceDE w:val="0"/>
        <w:autoSpaceDN w:val="0"/>
        <w:adjustRightInd w:val="0"/>
        <w:spacing w:after="0" w:line="240" w:lineRule="auto"/>
        <w:jc w:val="both"/>
        <w:rPr>
          <w:rFonts w:ascii="Calibri-Light" w:hAnsi="Calibri-Light" w:cs="Calibri-Light"/>
        </w:rPr>
      </w:pPr>
      <w:r>
        <w:rPr>
          <w:rFonts w:ascii="Calibri-Light" w:hAnsi="Calibri-Light" w:cs="Calibri-Light"/>
        </w:rPr>
        <w:t>Le 10 avril, le gouvernement du Québec a demandé l'annulation des festivals, ainsi que des événements publics sportifs et culturels prévus sur le territoire québécois pour la période allant jusqu'au 31 août 2020. Cette directive est émise considérant l'évolution de la situation de la COVID-19 au Québec et la nécessité de respecter notamment la mesure de distanciation physique de 2 mètres pour une période prolongée.</w:t>
      </w:r>
    </w:p>
    <w:p w14:paraId="5559483B" w14:textId="77777777" w:rsidR="00DA1060" w:rsidRDefault="00DA1060" w:rsidP="00DA1060">
      <w:pPr>
        <w:autoSpaceDE w:val="0"/>
        <w:autoSpaceDN w:val="0"/>
        <w:adjustRightInd w:val="0"/>
        <w:spacing w:after="0" w:line="240" w:lineRule="auto"/>
        <w:rPr>
          <w:rFonts w:ascii="Calibri-Light" w:hAnsi="Calibri-Light" w:cs="Calibri-Light"/>
        </w:rPr>
      </w:pPr>
    </w:p>
    <w:p w14:paraId="5D34D9B9" w14:textId="77777777" w:rsidR="00DA1060" w:rsidRDefault="00DA1060" w:rsidP="00DA1060">
      <w:pPr>
        <w:autoSpaceDE w:val="0"/>
        <w:autoSpaceDN w:val="0"/>
        <w:adjustRightInd w:val="0"/>
        <w:spacing w:after="0" w:line="240" w:lineRule="auto"/>
        <w:rPr>
          <w:rFonts w:ascii="Calibri-Light" w:hAnsi="Calibri-Light" w:cs="Calibri-Light"/>
        </w:rPr>
      </w:pPr>
      <w:r>
        <w:rPr>
          <w:rFonts w:ascii="Calibri-Light" w:hAnsi="Calibri-Light" w:cs="Calibri-Light"/>
        </w:rPr>
        <w:t>C'est donc dans une perspective de protection de la santé publique qu'il est jugé préférable que la Ville de Lac-Delage doit annuler les activités suivantes :</w:t>
      </w:r>
    </w:p>
    <w:p w14:paraId="4F916353" w14:textId="77777777" w:rsidR="00DA1060" w:rsidRDefault="00DA1060" w:rsidP="00DA1060">
      <w:pPr>
        <w:autoSpaceDE w:val="0"/>
        <w:autoSpaceDN w:val="0"/>
        <w:adjustRightInd w:val="0"/>
        <w:spacing w:after="0" w:line="240" w:lineRule="auto"/>
        <w:rPr>
          <w:rFonts w:ascii="Calibri-Light" w:hAnsi="Calibri-Light" w:cs="Calibri-Light"/>
        </w:rPr>
      </w:pPr>
    </w:p>
    <w:p w14:paraId="179C4E2E" w14:textId="77777777" w:rsidR="00DA1060" w:rsidRDefault="00DA1060" w:rsidP="00DA1060">
      <w:pPr>
        <w:pStyle w:val="Paragraphedeliste"/>
        <w:numPr>
          <w:ilvl w:val="0"/>
          <w:numId w:val="1"/>
        </w:numPr>
        <w:autoSpaceDE w:val="0"/>
        <w:autoSpaceDN w:val="0"/>
        <w:adjustRightInd w:val="0"/>
        <w:spacing w:after="0" w:line="240" w:lineRule="auto"/>
        <w:rPr>
          <w:rFonts w:ascii="Calibri-Light" w:hAnsi="Calibri-Light" w:cs="Calibri-Light"/>
        </w:rPr>
      </w:pPr>
      <w:r>
        <w:rPr>
          <w:rFonts w:ascii="Calibri-Light" w:hAnsi="Calibri-Light" w:cs="Calibri-Light"/>
        </w:rPr>
        <w:t>La fête de la Saint-Jean-Baptiste;</w:t>
      </w:r>
    </w:p>
    <w:p w14:paraId="62700B2F" w14:textId="77777777" w:rsidR="00DA1060" w:rsidRDefault="00DA1060" w:rsidP="00DA1060">
      <w:pPr>
        <w:pStyle w:val="Paragraphedeliste"/>
        <w:numPr>
          <w:ilvl w:val="0"/>
          <w:numId w:val="1"/>
        </w:numPr>
        <w:autoSpaceDE w:val="0"/>
        <w:autoSpaceDN w:val="0"/>
        <w:adjustRightInd w:val="0"/>
        <w:spacing w:after="0" w:line="240" w:lineRule="auto"/>
        <w:rPr>
          <w:rFonts w:ascii="Calibri-Light" w:hAnsi="Calibri-Light" w:cs="Calibri-Light"/>
        </w:rPr>
      </w:pPr>
      <w:r>
        <w:rPr>
          <w:rFonts w:ascii="Calibri-Light" w:hAnsi="Calibri-Light" w:cs="Calibri-Light"/>
        </w:rPr>
        <w:t>Les concerts Jazz;</w:t>
      </w:r>
    </w:p>
    <w:p w14:paraId="7F69E70F" w14:textId="77777777" w:rsidR="00DA1060" w:rsidRPr="00DA1060" w:rsidRDefault="00DA1060" w:rsidP="00DA1060">
      <w:pPr>
        <w:pStyle w:val="Paragraphedeliste"/>
        <w:numPr>
          <w:ilvl w:val="0"/>
          <w:numId w:val="1"/>
        </w:numPr>
        <w:autoSpaceDE w:val="0"/>
        <w:autoSpaceDN w:val="0"/>
        <w:adjustRightInd w:val="0"/>
        <w:spacing w:after="0" w:line="240" w:lineRule="auto"/>
        <w:rPr>
          <w:rFonts w:ascii="Calibri-Light" w:hAnsi="Calibri-Light" w:cs="Calibri-Light"/>
        </w:rPr>
      </w:pPr>
      <w:r>
        <w:rPr>
          <w:rFonts w:ascii="Calibri-Light" w:hAnsi="Calibri-Light" w:cs="Calibri-Light"/>
        </w:rPr>
        <w:t>La fête des bénévoles (possibilité de report à venir);</w:t>
      </w:r>
    </w:p>
    <w:p w14:paraId="1CD21440" w14:textId="77777777" w:rsidR="00DA1060" w:rsidRDefault="00DA1060" w:rsidP="00DA1060">
      <w:pPr>
        <w:autoSpaceDE w:val="0"/>
        <w:autoSpaceDN w:val="0"/>
        <w:adjustRightInd w:val="0"/>
        <w:spacing w:after="0" w:line="240" w:lineRule="auto"/>
        <w:rPr>
          <w:rFonts w:ascii="Calibri-Light" w:hAnsi="Calibri-Light" w:cs="Calibri-Light"/>
        </w:rPr>
      </w:pPr>
    </w:p>
    <w:p w14:paraId="425FA102" w14:textId="77777777" w:rsidR="00F563E5" w:rsidRDefault="00DA1060" w:rsidP="00DA1060">
      <w:pPr>
        <w:jc w:val="both"/>
        <w:rPr>
          <w:rFonts w:ascii="Calibri-Light" w:hAnsi="Calibri-Light" w:cs="Calibri-Light"/>
        </w:rPr>
      </w:pPr>
      <w:r>
        <w:rPr>
          <w:rFonts w:ascii="Calibri-Light" w:hAnsi="Calibri-Light" w:cs="Calibri-Light"/>
        </w:rPr>
        <w:t>Nous sommes sincèrement désolés de cette situation mais sachez que nous reviendrons en force en 2021 et qu’actuellement la Ville de Lac-Delage essaie de trouver d’autres façons pour divertir et surtout rendre cette période moins pénible pour tous. Nous vous tiendrons au courant. Mais si vous avez des idées d’activités « confinées » possible, il nous fera plaisir de réaliser vos projets.</w:t>
      </w:r>
    </w:p>
    <w:p w14:paraId="69B0A7AF" w14:textId="77777777" w:rsidR="00DA1060" w:rsidRPr="00DA1060" w:rsidRDefault="00DA1060" w:rsidP="00DA1060"/>
    <w:sectPr w:rsidR="00DA1060" w:rsidRPr="00DA10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165"/>
    <w:multiLevelType w:val="hybridMultilevel"/>
    <w:tmpl w:val="711A8AF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60"/>
    <w:rsid w:val="00620672"/>
    <w:rsid w:val="00805664"/>
    <w:rsid w:val="00813C44"/>
    <w:rsid w:val="00DA1060"/>
    <w:rsid w:val="00F563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7E13"/>
  <w15:chartTrackingRefBased/>
  <w15:docId w15:val="{5EEFADE5-58FA-43F4-94B0-E271C71A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060"/>
    <w:pPr>
      <w:ind w:left="720"/>
      <w:contextualSpacing/>
    </w:pPr>
  </w:style>
  <w:style w:type="character" w:styleId="Lienhypertexte">
    <w:name w:val="Hyperlink"/>
    <w:basedOn w:val="Policepardfaut"/>
    <w:uiPriority w:val="99"/>
    <w:unhideWhenUsed/>
    <w:rsid w:val="00DA1060"/>
    <w:rPr>
      <w:color w:val="0563C1" w:themeColor="hyperlink"/>
      <w:u w:val="single"/>
    </w:rPr>
  </w:style>
  <w:style w:type="character" w:styleId="Mentionnonrsolue">
    <w:name w:val="Unresolved Mention"/>
    <w:basedOn w:val="Policepardfaut"/>
    <w:uiPriority w:val="99"/>
    <w:semiHidden/>
    <w:unhideWhenUsed/>
    <w:rsid w:val="00DA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959</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Desmeules</dc:creator>
  <cp:keywords/>
  <dc:description/>
  <cp:lastModifiedBy>Josée Desmeules</cp:lastModifiedBy>
  <cp:revision>2</cp:revision>
  <dcterms:created xsi:type="dcterms:W3CDTF">2020-04-15T17:59:00Z</dcterms:created>
  <dcterms:modified xsi:type="dcterms:W3CDTF">2020-04-15T17:59:00Z</dcterms:modified>
</cp:coreProperties>
</file>