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Toc290467799" w:displacedByCustomXml="next"/>
    <w:sdt>
      <w:sdtPr>
        <w:rPr>
          <w:lang w:val="fr-CA"/>
        </w:rPr>
        <w:id w:val="24877575"/>
        <w:docPartObj>
          <w:docPartGallery w:val="Cover Pages"/>
          <w:docPartUnique/>
        </w:docPartObj>
      </w:sdtPr>
      <w:sdtContent>
        <w:p w14:paraId="6AFECB30" w14:textId="77777777" w:rsidR="001072D6" w:rsidRPr="00CD38B8" w:rsidRDefault="00F90D41" w:rsidP="001072D6">
          <w:pPr>
            <w:rPr>
              <w:lang w:val="fr-CA"/>
            </w:rPr>
          </w:pPr>
          <w:r>
            <w:rPr>
              <w:noProof/>
              <w:lang w:val="fr-CA" w:eastAsia="fr-CA"/>
            </w:rPr>
            <mc:AlternateContent>
              <mc:Choice Requires="wps">
                <w:drawing>
                  <wp:anchor distT="0" distB="0" distL="114300" distR="114300" simplePos="0" relativeHeight="251644416" behindDoc="0" locked="0" layoutInCell="1" allowOverlap="1" wp14:anchorId="569E95C0" wp14:editId="1CE3C5FC">
                    <wp:simplePos x="0" y="0"/>
                    <wp:positionH relativeFrom="column">
                      <wp:posOffset>-591820</wp:posOffset>
                    </wp:positionH>
                    <wp:positionV relativeFrom="paragraph">
                      <wp:posOffset>-37465</wp:posOffset>
                    </wp:positionV>
                    <wp:extent cx="4183380" cy="614045"/>
                    <wp:effectExtent l="19050" t="19050" r="7620" b="0"/>
                    <wp:wrapNone/>
                    <wp:docPr id="18" name="AutoShap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83380" cy="614045"/>
                            </a:xfrm>
                            <a:prstGeom prst="roundRect">
                              <a:avLst>
                                <a:gd name="adj" fmla="val 50000"/>
                              </a:avLst>
                            </a:prstGeom>
                            <a:solidFill>
                              <a:srgbClr val="FF0000"/>
                            </a:solidFill>
                            <a:ln w="28575">
                              <a:solidFill>
                                <a:schemeClr val="accent1">
                                  <a:lumMod val="75000"/>
                                  <a:lumOff val="25000"/>
                                </a:schemeClr>
                              </a:solidFill>
                              <a:round/>
                              <a:headEnd/>
                              <a:tailEnd/>
                            </a:ln>
                          </wps:spPr>
                          <wps:txbx>
                            <w:txbxContent>
                              <w:p w14:paraId="4A5B1383" w14:textId="77777777" w:rsidR="009004E6" w:rsidRPr="007A6897" w:rsidRDefault="009004E6" w:rsidP="00A02673">
                                <w:pPr>
                                  <w:jc w:val="center"/>
                                  <w:rPr>
                                    <w:b/>
                                    <w:sz w:val="40"/>
                                    <w:szCs w:val="40"/>
                                    <w:lang w:val="fr-CA"/>
                                  </w:rPr>
                                </w:pPr>
                                <w:r w:rsidRPr="007A6897">
                                  <w:rPr>
                                    <w:b/>
                                    <w:sz w:val="40"/>
                                    <w:szCs w:val="40"/>
                                    <w:lang w:val="fr-CA"/>
                                  </w:rPr>
                                  <w:t>Municipalité de Saint-Jules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9E95C0" id="AutoShape 143" o:spid="_x0000_s1026" style="position:absolute;margin-left:-46.6pt;margin-top:-2.95pt;width:329.4pt;height:48.3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" fillcolor="red" strokecolor="#0042c7 [2420]" strokeweight="2.25pt">
                    <v:textbox>
                      <w:txbxContent>
                        <w:p w14:paraId="4A5B1383" w14:textId="77777777" w:rsidR="009004E6" w:rsidRPr="007A6897" w:rsidRDefault="009004E6" w:rsidP="00A02673">
                          <w:pPr>
                            <w:jc w:val="center"/>
                            <w:rPr>
                              <w:b/>
                              <w:sz w:val="40"/>
                              <w:szCs w:val="40"/>
                              <w:lang w:val="fr-CA"/>
                            </w:rPr>
                          </w:pPr>
                          <w:r w:rsidRPr="007A6897">
                            <w:rPr>
                              <w:b/>
                              <w:sz w:val="40"/>
                              <w:szCs w:val="40"/>
                              <w:lang w:val="fr-CA"/>
                            </w:rPr>
                            <w:t>Municipalité de Saint-Jules</w:t>
                          </w:r>
                        </w:p>
                      </w:txbxContent>
                    </v:textbox>
                  </v:roundrect>
                </w:pict>
              </mc:Fallback>
            </mc:AlternateContent>
          </w:r>
          <w:r>
            <w:rPr>
              <w:noProof/>
              <w:lang w:val="fr-CA" w:eastAsia="fr-CA"/>
            </w:rPr>
            <mc:AlternateContent>
              <mc:Choice Requires="wps">
                <w:drawing>
                  <wp:anchor distT="0" distB="0" distL="114300" distR="114300" simplePos="0" relativeHeight="251641344" behindDoc="0" locked="0" layoutInCell="1" allowOverlap="1" wp14:anchorId="692F2937" wp14:editId="514D068F">
                    <wp:simplePos x="0" y="0"/>
                    <wp:positionH relativeFrom="column">
                      <wp:posOffset>-406400</wp:posOffset>
                    </wp:positionH>
                    <wp:positionV relativeFrom="paragraph">
                      <wp:posOffset>-260985</wp:posOffset>
                    </wp:positionV>
                    <wp:extent cx="6291580" cy="8816340"/>
                    <wp:effectExtent l="19050" t="19050" r="0" b="3810"/>
                    <wp:wrapNone/>
                    <wp:docPr id="17" name="AutoShap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1580" cy="8816340"/>
                            </a:xfrm>
                            <a:prstGeom prst="roundRect">
                              <a:avLst>
                                <a:gd name="adj" fmla="val 8407"/>
                              </a:avLst>
                            </a:prstGeom>
                            <a:noFill/>
                            <a:ln w="2857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7908ACD7" id="AutoShape 142" o:spid="_x0000_s1026" style="position:absolute;margin-left:-32pt;margin-top:-20.55pt;width:495.4pt;height:694.2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551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" filled="f" strokecolor="red" strokeweight="2.25pt"/>
                </w:pict>
              </mc:Fallback>
            </mc:AlternateContent>
          </w:r>
        </w:p>
        <w:p w14:paraId="4BC5E8D9" w14:textId="77777777" w:rsidR="001072D6" w:rsidRPr="00CD38B8" w:rsidRDefault="001072D6" w:rsidP="001072D6">
          <w:pPr>
            <w:rPr>
              <w:lang w:val="fr-CA"/>
            </w:rPr>
          </w:pPr>
        </w:p>
        <w:p w14:paraId="0282A2C7" w14:textId="77777777" w:rsidR="001072D6" w:rsidRPr="00CD38B8" w:rsidRDefault="00BE3FC4" w:rsidP="001072D6">
          <w:pPr>
            <w:widowControl/>
            <w:autoSpaceDE/>
            <w:autoSpaceDN/>
            <w:adjustRightInd/>
            <w:rPr>
              <w:lang w:val="fr-CA"/>
            </w:rPr>
          </w:pPr>
          <w:r w:rsidRPr="00BE3FC4">
            <w:rPr>
              <w:b/>
              <w:caps/>
              <w:noProof/>
              <w:sz w:val="26"/>
              <w:szCs w:val="26"/>
              <w:lang w:val="fr-CA" w:eastAsia="fr-CA"/>
            </w:rPr>
            <mc:AlternateContent>
              <mc:Choice Requires="wps">
                <w:drawing>
                  <wp:anchor distT="0" distB="0" distL="114300" distR="114300" simplePos="0" relativeHeight="251681280" behindDoc="0" locked="0" layoutInCell="1" allowOverlap="1" wp14:anchorId="13018527" wp14:editId="3C5DDD8B">
                    <wp:simplePos x="0" y="0"/>
                    <wp:positionH relativeFrom="column">
                      <wp:posOffset>-352425</wp:posOffset>
                    </wp:positionH>
                    <wp:positionV relativeFrom="paragraph">
                      <wp:posOffset>383539</wp:posOffset>
                    </wp:positionV>
                    <wp:extent cx="6181725" cy="1285875"/>
                    <wp:effectExtent l="0" t="0" r="0" b="0"/>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725" cy="1285875"/>
                            </a:xfrm>
                            <a:prstGeom prst="rect">
                              <a:avLst/>
                            </a:prstGeom>
                            <a:noFill/>
                            <a:ln w="9525">
                              <a:noFill/>
                              <a:miter lim="800000"/>
                              <a:headEnd/>
                              <a:tailEnd/>
                            </a:ln>
                          </wps:spPr>
                          <wps:txbx>
                            <w:txbxContent>
                              <w:p w14:paraId="123C5894" w14:textId="77777777" w:rsidR="009004E6" w:rsidRDefault="009004E6" w:rsidP="00BE3FC4">
                                <w:pPr>
                                  <w:rPr>
                                    <w:rFonts w:cs="Times New Roman"/>
                                    <w:sz w:val="20"/>
                                  </w:rPr>
                                </w:pPr>
                              </w:p>
                              <w:p w14:paraId="0A38B72B" w14:textId="15CBB490" w:rsidR="009004E6" w:rsidRDefault="009004E6" w:rsidP="00BE3FC4">
                                <w:pPr>
                                  <w:rPr>
                                    <w:rFonts w:cs="Times New Roman"/>
                                  </w:rPr>
                                </w:pPr>
                                <w:r>
                                  <w:rPr>
                                    <w:rFonts w:cs="Times New Roman"/>
                                  </w:rPr>
                                  <w:t>.</w:t>
                                </w:r>
                              </w:p>
                              <w:p w14:paraId="3CD7A019" w14:textId="77777777" w:rsidR="009004E6" w:rsidRDefault="009004E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018527" id="_x0000_t202" coordsize="21600,21600" o:spt="202" path="m,l,21600r21600,l21600,xe">
                    <v:stroke joinstyle="miter"/>
                    <v:path gradientshapeok="t" o:connecttype="rect"/>
                  </v:shapetype>
                  <v:shape id="Zone de texte 2" o:spid="_x0000_s1027" type="#_x0000_t202" style="position:absolute;margin-left:-27.75pt;margin-top:30.2pt;width:486.75pt;height:101.2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" filled="f" stroked="f">
                    <v:textbox>
                      <w:txbxContent>
                        <w:p w14:paraId="123C5894" w14:textId="77777777" w:rsidR="009004E6" w:rsidRDefault="009004E6" w:rsidP="00BE3FC4">
                          <w:pPr>
                            <w:rPr>
                              <w:rFonts w:cs="Times New Roman"/>
                              <w:sz w:val="20"/>
                            </w:rPr>
                          </w:pPr>
                        </w:p>
                        <w:p w14:paraId="0A38B72B" w14:textId="15CBB490" w:rsidR="009004E6" w:rsidRDefault="009004E6" w:rsidP="00BE3FC4">
                          <w:pPr>
                            <w:rPr>
                              <w:rFonts w:cs="Times New Roman"/>
                            </w:rPr>
                          </w:pPr>
                          <w:r>
                            <w:rPr>
                              <w:rFonts w:cs="Times New Roman"/>
                            </w:rPr>
                            <w:t>.</w:t>
                          </w:r>
                        </w:p>
                        <w:p w14:paraId="3CD7A019" w14:textId="77777777" w:rsidR="009004E6" w:rsidRDefault="009004E6"/>
                      </w:txbxContent>
                    </v:textbox>
                  </v:shape>
                </w:pict>
              </mc:Fallback>
            </mc:AlternateContent>
          </w:r>
          <w:r w:rsidR="001072D6" w:rsidRPr="00CD38B8">
            <w:rPr>
              <w:noProof/>
              <w:lang w:val="fr-CA" w:eastAsia="fr-CA"/>
            </w:rPr>
            <w:drawing>
              <wp:anchor distT="0" distB="0" distL="114300" distR="114300" simplePos="0" relativeHeight="251672064" behindDoc="1" locked="0" layoutInCell="1" allowOverlap="1" wp14:anchorId="7808F60F" wp14:editId="0AD4921E">
                <wp:simplePos x="0" y="0"/>
                <wp:positionH relativeFrom="column">
                  <wp:posOffset>140970</wp:posOffset>
                </wp:positionH>
                <wp:positionV relativeFrom="paragraph">
                  <wp:posOffset>5728335</wp:posOffset>
                </wp:positionV>
                <wp:extent cx="1826895" cy="2222500"/>
                <wp:effectExtent l="0" t="0" r="1905" b="6350"/>
                <wp:wrapTight wrapText="bothSides">
                  <wp:wrapPolygon edited="0">
                    <wp:start x="0" y="0"/>
                    <wp:lineTo x="0" y="21477"/>
                    <wp:lineTo x="21397" y="21477"/>
                    <wp:lineTo x="21397" y="0"/>
                    <wp:lineTo x="0" y="0"/>
                  </wp:wrapPolygon>
                </wp:wrapTight>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St Frédéric.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26895" cy="2222500"/>
                        </a:xfrm>
                        <a:prstGeom prst="rect">
                          <a:avLst/>
                        </a:prstGeom>
                      </pic:spPr>
                    </pic:pic>
                  </a:graphicData>
                </a:graphic>
                <wp14:sizeRelH relativeFrom="page">
                  <wp14:pctWidth>0</wp14:pctWidth>
                </wp14:sizeRelH>
                <wp14:sizeRelV relativeFrom="page">
                  <wp14:pctHeight>0</wp14:pctHeight>
                </wp14:sizeRelV>
              </wp:anchor>
            </w:drawing>
          </w:r>
          <w:r w:rsidR="00F90D41">
            <w:rPr>
              <w:noProof/>
              <w:lang w:val="fr-CA" w:eastAsia="fr-CA"/>
            </w:rPr>
            <mc:AlternateContent>
              <mc:Choice Requires="wps">
                <w:drawing>
                  <wp:anchor distT="0" distB="0" distL="114300" distR="114300" simplePos="0" relativeHeight="251653632" behindDoc="0" locked="0" layoutInCell="1" allowOverlap="1" wp14:anchorId="17F63555" wp14:editId="5B68CCB4">
                    <wp:simplePos x="0" y="0"/>
                    <wp:positionH relativeFrom="column">
                      <wp:posOffset>-6350</wp:posOffset>
                    </wp:positionH>
                    <wp:positionV relativeFrom="paragraph">
                      <wp:posOffset>2262505</wp:posOffset>
                    </wp:positionV>
                    <wp:extent cx="5490845" cy="704850"/>
                    <wp:effectExtent l="0" t="0" r="0" b="0"/>
                    <wp:wrapNone/>
                    <wp:docPr id="16"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0845" cy="704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FAB581" w14:textId="77777777" w:rsidR="009004E6" w:rsidRPr="007E1994" w:rsidRDefault="009004E6" w:rsidP="001072D6">
                                <w:pPr>
                                  <w:jc w:val="center"/>
                                  <w:rPr>
                                    <w:b/>
                                    <w:sz w:val="84"/>
                                    <w:szCs w:val="84"/>
                                    <w:lang w:val="fr-CA"/>
                                  </w:rPr>
                                </w:pPr>
                                <w:r w:rsidRPr="007E1994">
                                  <w:rPr>
                                    <w:b/>
                                    <w:sz w:val="84"/>
                                    <w:szCs w:val="84"/>
                                    <w:lang w:val="fr-CA"/>
                                  </w:rPr>
                                  <w:t xml:space="preserve">Plan d’urbanisme </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7F63555" id="Text Box 147" o:spid="_x0000_s1028" type="#_x0000_t202" style="position:absolute;margin-left:-.5pt;margin-top:178.15pt;width:432.35pt;height:5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r8qugIAAMM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" filled="f" stroked="f">
                    <v:textbox style="mso-fit-shape-to-text:t">
                      <w:txbxContent>
                        <w:p w14:paraId="3BFAB581" w14:textId="77777777" w:rsidR="009004E6" w:rsidRPr="007E1994" w:rsidRDefault="009004E6" w:rsidP="001072D6">
                          <w:pPr>
                            <w:jc w:val="center"/>
                            <w:rPr>
                              <w:b/>
                              <w:sz w:val="84"/>
                              <w:szCs w:val="84"/>
                              <w:lang w:val="fr-CA"/>
                            </w:rPr>
                          </w:pPr>
                          <w:r w:rsidRPr="007E1994">
                            <w:rPr>
                              <w:b/>
                              <w:sz w:val="84"/>
                              <w:szCs w:val="84"/>
                              <w:lang w:val="fr-CA"/>
                            </w:rPr>
                            <w:t xml:space="preserve">Plan d’urbanisme </w:t>
                          </w:r>
                        </w:p>
                      </w:txbxContent>
                    </v:textbox>
                  </v:shape>
                </w:pict>
              </mc:Fallback>
            </mc:AlternateContent>
          </w:r>
          <w:r w:rsidR="00F90D41">
            <w:rPr>
              <w:noProof/>
              <w:lang w:val="fr-CA" w:eastAsia="fr-CA"/>
            </w:rPr>
            <mc:AlternateContent>
              <mc:Choice Requires="wps">
                <w:drawing>
                  <wp:anchor distT="0" distB="0" distL="114300" distR="114300" simplePos="0" relativeHeight="251662848" behindDoc="0" locked="0" layoutInCell="1" allowOverlap="1" wp14:anchorId="5E81F286" wp14:editId="3A41F66A">
                    <wp:simplePos x="0" y="0"/>
                    <wp:positionH relativeFrom="column">
                      <wp:posOffset>2789555</wp:posOffset>
                    </wp:positionH>
                    <wp:positionV relativeFrom="paragraph">
                      <wp:posOffset>6014085</wp:posOffset>
                    </wp:positionV>
                    <wp:extent cx="2693670" cy="1816100"/>
                    <wp:effectExtent l="0" t="0" r="0" b="0"/>
                    <wp:wrapNone/>
                    <wp:docPr id="28"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3670" cy="1816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8121B" w14:textId="77777777" w:rsidR="009004E6" w:rsidRDefault="009004E6" w:rsidP="001072D6">
                                <w:pPr>
                                  <w:rPr>
                                    <w:b/>
                                    <w:sz w:val="24"/>
                                    <w:szCs w:val="24"/>
                                    <w:lang w:val="fr-CA"/>
                                  </w:rPr>
                                </w:pPr>
                                <w:r w:rsidRPr="00E82F06">
                                  <w:rPr>
                                    <w:b/>
                                    <w:sz w:val="24"/>
                                    <w:szCs w:val="24"/>
                                    <w:lang w:val="fr-CA"/>
                                  </w:rPr>
                                  <w:t xml:space="preserve">Municipalité </w:t>
                                </w:r>
                                <w:r>
                                  <w:rPr>
                                    <w:b/>
                                    <w:sz w:val="24"/>
                                    <w:szCs w:val="24"/>
                                    <w:lang w:val="fr-CA"/>
                                  </w:rPr>
                                  <w:t>de Saint-Jules</w:t>
                                </w:r>
                              </w:p>
                              <w:p w14:paraId="348B8826" w14:textId="77777777" w:rsidR="009004E6" w:rsidRDefault="009004E6" w:rsidP="001072D6">
                                <w:pPr>
                                  <w:rPr>
                                    <w:sz w:val="24"/>
                                    <w:szCs w:val="24"/>
                                    <w:lang w:val="fr-CA"/>
                                  </w:rPr>
                                </w:pPr>
                                <w:r>
                                  <w:rPr>
                                    <w:sz w:val="24"/>
                                    <w:szCs w:val="24"/>
                                    <w:lang w:val="fr-CA"/>
                                  </w:rPr>
                                  <w:t>390, route Principale</w:t>
                                </w:r>
                              </w:p>
                              <w:p w14:paraId="67F2FAD6" w14:textId="77777777" w:rsidR="009004E6" w:rsidRPr="00E82F06" w:rsidRDefault="009004E6" w:rsidP="001072D6">
                                <w:pPr>
                                  <w:rPr>
                                    <w:sz w:val="24"/>
                                    <w:szCs w:val="24"/>
                                    <w:lang w:val="fr-CA"/>
                                  </w:rPr>
                                </w:pPr>
                                <w:r>
                                  <w:rPr>
                                    <w:sz w:val="24"/>
                                    <w:szCs w:val="24"/>
                                    <w:lang w:val="fr-CA"/>
                                  </w:rPr>
                                  <w:t>Saint-Jules, Québec  G0N 1R0</w:t>
                                </w:r>
                              </w:p>
                              <w:p w14:paraId="6F8DC632" w14:textId="77777777" w:rsidR="009004E6" w:rsidRPr="00BC2205" w:rsidRDefault="009004E6" w:rsidP="001072D6">
                                <w:pPr>
                                  <w:rPr>
                                    <w:sz w:val="24"/>
                                    <w:szCs w:val="24"/>
                                    <w:lang w:val="fr-CA"/>
                                  </w:rPr>
                                </w:pPr>
                              </w:p>
                              <w:p w14:paraId="2CF95FEE" w14:textId="77777777" w:rsidR="009004E6" w:rsidRPr="00E82F06" w:rsidRDefault="009004E6" w:rsidP="001072D6">
                                <w:pPr>
                                  <w:rPr>
                                    <w:sz w:val="24"/>
                                    <w:szCs w:val="24"/>
                                    <w:lang w:val="fr-CA"/>
                                  </w:rPr>
                                </w:pPr>
                                <w:r w:rsidRPr="00E82F06">
                                  <w:rPr>
                                    <w:sz w:val="24"/>
                                    <w:szCs w:val="24"/>
                                    <w:lang w:val="fr-CA"/>
                                  </w:rPr>
                                  <w:t>Téléphone : 418</w:t>
                                </w:r>
                                <w:r>
                                  <w:rPr>
                                    <w:sz w:val="24"/>
                                    <w:szCs w:val="24"/>
                                    <w:lang w:val="fr-CA"/>
                                  </w:rPr>
                                  <w:t> 397-5444</w:t>
                                </w:r>
                              </w:p>
                              <w:p w14:paraId="75E1F95C" w14:textId="77777777" w:rsidR="009004E6" w:rsidRPr="00E82F06" w:rsidRDefault="009004E6" w:rsidP="001072D6">
                                <w:pPr>
                                  <w:rPr>
                                    <w:sz w:val="24"/>
                                    <w:szCs w:val="24"/>
                                    <w:lang w:val="fr-CA"/>
                                  </w:rPr>
                                </w:pPr>
                                <w:r w:rsidRPr="00E82F06">
                                  <w:rPr>
                                    <w:sz w:val="24"/>
                                    <w:szCs w:val="24"/>
                                    <w:lang w:val="fr-CA"/>
                                  </w:rPr>
                                  <w:t>Télécopieur : 418</w:t>
                                </w:r>
                                <w:r>
                                  <w:rPr>
                                    <w:sz w:val="24"/>
                                    <w:szCs w:val="24"/>
                                    <w:lang w:val="fr-CA"/>
                                  </w:rPr>
                                  <w:t> 397-5007</w:t>
                                </w:r>
                              </w:p>
                              <w:p w14:paraId="17FA31AC" w14:textId="7EB72FD6" w:rsidR="009004E6" w:rsidRPr="00BC2205" w:rsidRDefault="009004E6" w:rsidP="001072D6">
                                <w:pPr>
                                  <w:rPr>
                                    <w:color w:val="000000" w:themeColor="text1"/>
                                    <w:sz w:val="24"/>
                                    <w:szCs w:val="24"/>
                                    <w:lang w:val="fr-CA"/>
                                  </w:rPr>
                                </w:pPr>
                                <w:r w:rsidRPr="00E82F06">
                                  <w:rPr>
                                    <w:sz w:val="24"/>
                                    <w:szCs w:val="24"/>
                                    <w:lang w:val="fr-CA"/>
                                  </w:rPr>
                                  <w:t xml:space="preserve">Courriel : </w:t>
                                </w:r>
                                <w:r>
                                  <w:rPr>
                                    <w:rStyle w:val="Lienhypertexte"/>
                                    <w:color w:val="auto"/>
                                    <w:u w:val="none"/>
                                    <w:lang w:val="fr-CA"/>
                                  </w:rPr>
                                  <w:t>info@st-jules.qc.ca</w:t>
                                </w:r>
                              </w:p>
                              <w:p w14:paraId="74504276" w14:textId="77777777" w:rsidR="009004E6" w:rsidRPr="0032354C" w:rsidRDefault="009004E6" w:rsidP="001072D6">
                                <w:pPr>
                                  <w:jc w:val="center"/>
                                  <w:rPr>
                                    <w:sz w:val="24"/>
                                    <w:szCs w:val="24"/>
                                    <w:lang w:val="fr-CA"/>
                                  </w:rPr>
                                </w:pPr>
                                <w:hyperlink r:id="rId10" w:history="1">
                                  <w:r w:rsidRPr="0032354C">
                                    <w:rPr>
                                      <w:rStyle w:val="Lienhypertexte"/>
                                      <w:color w:val="auto"/>
                                      <w:sz w:val="24"/>
                                      <w:szCs w:val="24"/>
                                      <w:u w:val="none"/>
                                      <w:lang w:val="fr-CA"/>
                                    </w:rPr>
                                    <w:t>www.st-jules.qc.ca</w:t>
                                  </w:r>
                                </w:hyperlink>
                              </w:p>
                              <w:p w14:paraId="4612A4CC" w14:textId="77777777" w:rsidR="009004E6" w:rsidRPr="00167CAE" w:rsidRDefault="009004E6" w:rsidP="001072D6">
                                <w:pPr>
                                  <w:rPr>
                                    <w:lang w:val="fr-C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81F286" id="Text Box 151" o:spid="_x0000_s1029" type="#_x0000_t202" style="position:absolute;margin-left:219.65pt;margin-top:473.55pt;width:212.1pt;height:14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" filled="f" stroked="f">
                    <v:textbox>
                      <w:txbxContent>
                        <w:p w14:paraId="7568121B" w14:textId="77777777" w:rsidR="009004E6" w:rsidRDefault="009004E6" w:rsidP="001072D6">
                          <w:pPr>
                            <w:rPr>
                              <w:b/>
                              <w:sz w:val="24"/>
                              <w:szCs w:val="24"/>
                              <w:lang w:val="fr-CA"/>
                            </w:rPr>
                          </w:pPr>
                          <w:r w:rsidRPr="00E82F06">
                            <w:rPr>
                              <w:b/>
                              <w:sz w:val="24"/>
                              <w:szCs w:val="24"/>
                              <w:lang w:val="fr-CA"/>
                            </w:rPr>
                            <w:t xml:space="preserve">Municipalité </w:t>
                          </w:r>
                          <w:r>
                            <w:rPr>
                              <w:b/>
                              <w:sz w:val="24"/>
                              <w:szCs w:val="24"/>
                              <w:lang w:val="fr-CA"/>
                            </w:rPr>
                            <w:t>de Saint-Jules</w:t>
                          </w:r>
                        </w:p>
                        <w:p w14:paraId="348B8826" w14:textId="77777777" w:rsidR="009004E6" w:rsidRDefault="009004E6" w:rsidP="001072D6">
                          <w:pPr>
                            <w:rPr>
                              <w:sz w:val="24"/>
                              <w:szCs w:val="24"/>
                              <w:lang w:val="fr-CA"/>
                            </w:rPr>
                          </w:pPr>
                          <w:r>
                            <w:rPr>
                              <w:sz w:val="24"/>
                              <w:szCs w:val="24"/>
                              <w:lang w:val="fr-CA"/>
                            </w:rPr>
                            <w:t>390, route Principale</w:t>
                          </w:r>
                        </w:p>
                        <w:p w14:paraId="67F2FAD6" w14:textId="77777777" w:rsidR="009004E6" w:rsidRPr="00E82F06" w:rsidRDefault="009004E6" w:rsidP="001072D6">
                          <w:pPr>
                            <w:rPr>
                              <w:sz w:val="24"/>
                              <w:szCs w:val="24"/>
                              <w:lang w:val="fr-CA"/>
                            </w:rPr>
                          </w:pPr>
                          <w:r>
                            <w:rPr>
                              <w:sz w:val="24"/>
                              <w:szCs w:val="24"/>
                              <w:lang w:val="fr-CA"/>
                            </w:rPr>
                            <w:t>Saint-Jules, Québec  G0N 1R0</w:t>
                          </w:r>
                        </w:p>
                        <w:p w14:paraId="6F8DC632" w14:textId="77777777" w:rsidR="009004E6" w:rsidRPr="00BC2205" w:rsidRDefault="009004E6" w:rsidP="001072D6">
                          <w:pPr>
                            <w:rPr>
                              <w:sz w:val="24"/>
                              <w:szCs w:val="24"/>
                              <w:lang w:val="fr-CA"/>
                            </w:rPr>
                          </w:pPr>
                        </w:p>
                        <w:p w14:paraId="2CF95FEE" w14:textId="77777777" w:rsidR="009004E6" w:rsidRPr="00E82F06" w:rsidRDefault="009004E6" w:rsidP="001072D6">
                          <w:pPr>
                            <w:rPr>
                              <w:sz w:val="24"/>
                              <w:szCs w:val="24"/>
                              <w:lang w:val="fr-CA"/>
                            </w:rPr>
                          </w:pPr>
                          <w:r w:rsidRPr="00E82F06">
                            <w:rPr>
                              <w:sz w:val="24"/>
                              <w:szCs w:val="24"/>
                              <w:lang w:val="fr-CA"/>
                            </w:rPr>
                            <w:t>Téléphone : 418</w:t>
                          </w:r>
                          <w:r>
                            <w:rPr>
                              <w:sz w:val="24"/>
                              <w:szCs w:val="24"/>
                              <w:lang w:val="fr-CA"/>
                            </w:rPr>
                            <w:t> 397-5444</w:t>
                          </w:r>
                        </w:p>
                        <w:p w14:paraId="75E1F95C" w14:textId="77777777" w:rsidR="009004E6" w:rsidRPr="00E82F06" w:rsidRDefault="009004E6" w:rsidP="001072D6">
                          <w:pPr>
                            <w:rPr>
                              <w:sz w:val="24"/>
                              <w:szCs w:val="24"/>
                              <w:lang w:val="fr-CA"/>
                            </w:rPr>
                          </w:pPr>
                          <w:r w:rsidRPr="00E82F06">
                            <w:rPr>
                              <w:sz w:val="24"/>
                              <w:szCs w:val="24"/>
                              <w:lang w:val="fr-CA"/>
                            </w:rPr>
                            <w:t>Télécopieur : 418</w:t>
                          </w:r>
                          <w:r>
                            <w:rPr>
                              <w:sz w:val="24"/>
                              <w:szCs w:val="24"/>
                              <w:lang w:val="fr-CA"/>
                            </w:rPr>
                            <w:t> 397-5007</w:t>
                          </w:r>
                        </w:p>
                        <w:p w14:paraId="17FA31AC" w14:textId="7EB72FD6" w:rsidR="009004E6" w:rsidRPr="00BC2205" w:rsidRDefault="009004E6" w:rsidP="001072D6">
                          <w:pPr>
                            <w:rPr>
                              <w:color w:val="000000" w:themeColor="text1"/>
                              <w:sz w:val="24"/>
                              <w:szCs w:val="24"/>
                              <w:lang w:val="fr-CA"/>
                            </w:rPr>
                          </w:pPr>
                          <w:r w:rsidRPr="00E82F06">
                            <w:rPr>
                              <w:sz w:val="24"/>
                              <w:szCs w:val="24"/>
                              <w:lang w:val="fr-CA"/>
                            </w:rPr>
                            <w:t xml:space="preserve">Courriel : </w:t>
                          </w:r>
                          <w:r>
                            <w:rPr>
                              <w:rStyle w:val="Lienhypertexte"/>
                              <w:color w:val="auto"/>
                              <w:u w:val="none"/>
                              <w:lang w:val="fr-CA"/>
                            </w:rPr>
                            <w:t>info@st-jules.qc.ca</w:t>
                          </w:r>
                        </w:p>
                        <w:p w14:paraId="74504276" w14:textId="77777777" w:rsidR="009004E6" w:rsidRPr="0032354C" w:rsidRDefault="009004E6" w:rsidP="001072D6">
                          <w:pPr>
                            <w:jc w:val="center"/>
                            <w:rPr>
                              <w:sz w:val="24"/>
                              <w:szCs w:val="24"/>
                              <w:lang w:val="fr-CA"/>
                            </w:rPr>
                          </w:pPr>
                          <w:hyperlink r:id="rId11" w:history="1">
                            <w:r w:rsidRPr="0032354C">
                              <w:rPr>
                                <w:rStyle w:val="Lienhypertexte"/>
                                <w:color w:val="auto"/>
                                <w:sz w:val="24"/>
                                <w:szCs w:val="24"/>
                                <w:u w:val="none"/>
                                <w:lang w:val="fr-CA"/>
                              </w:rPr>
                              <w:t>www.st-jules.qc.ca</w:t>
                            </w:r>
                          </w:hyperlink>
                        </w:p>
                        <w:p w14:paraId="4612A4CC" w14:textId="77777777" w:rsidR="009004E6" w:rsidRPr="00167CAE" w:rsidRDefault="009004E6" w:rsidP="001072D6">
                          <w:pPr>
                            <w:rPr>
                              <w:lang w:val="fr-CA"/>
                            </w:rPr>
                          </w:pPr>
                        </w:p>
                      </w:txbxContent>
                    </v:textbox>
                  </v:shape>
                </w:pict>
              </mc:Fallback>
            </mc:AlternateContent>
          </w:r>
          <w:r w:rsidR="00F90D41">
            <w:rPr>
              <w:noProof/>
              <w:lang w:val="fr-CA" w:eastAsia="fr-CA"/>
            </w:rPr>
            <mc:AlternateContent>
              <mc:Choice Requires="wps">
                <w:drawing>
                  <wp:anchor distT="0" distB="0" distL="114300" distR="114300" simplePos="0" relativeHeight="251647488" behindDoc="0" locked="0" layoutInCell="1" allowOverlap="1" wp14:anchorId="0F972464" wp14:editId="345BC8AD">
                    <wp:simplePos x="0" y="0"/>
                    <wp:positionH relativeFrom="column">
                      <wp:posOffset>-6350</wp:posOffset>
                    </wp:positionH>
                    <wp:positionV relativeFrom="paragraph">
                      <wp:posOffset>1839595</wp:posOffset>
                    </wp:positionV>
                    <wp:extent cx="5700395" cy="1705610"/>
                    <wp:effectExtent l="19050" t="19050" r="0" b="8890"/>
                    <wp:wrapNone/>
                    <wp:docPr id="13" name="AutoShap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0395" cy="1705610"/>
                            </a:xfrm>
                            <a:prstGeom prst="roundRect">
                              <a:avLst>
                                <a:gd name="adj" fmla="val 16671"/>
                              </a:avLst>
                            </a:prstGeom>
                            <a:noFill/>
                            <a:ln w="2857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7BCDF955" id="AutoShape 146" o:spid="_x0000_s1026" style="position:absolute;margin-left:-.5pt;margin-top:144.85pt;width:448.85pt;height:134.3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" filled="f" strokecolor="red" strokeweight="2.25pt"/>
                </w:pict>
              </mc:Fallback>
            </mc:AlternateContent>
          </w:r>
          <w:r w:rsidR="00F90D41">
            <w:rPr>
              <w:noProof/>
              <w:lang w:val="fr-CA" w:eastAsia="fr-CA"/>
            </w:rPr>
            <mc:AlternateContent>
              <mc:Choice Requires="wps">
                <w:drawing>
                  <wp:anchor distT="0" distB="0" distL="114300" distR="114300" simplePos="0" relativeHeight="251650560" behindDoc="0" locked="0" layoutInCell="1" allowOverlap="1" wp14:anchorId="402E5F1A" wp14:editId="4E034282">
                    <wp:simplePos x="0" y="0"/>
                    <wp:positionH relativeFrom="column">
                      <wp:posOffset>-215900</wp:posOffset>
                    </wp:positionH>
                    <wp:positionV relativeFrom="paragraph">
                      <wp:posOffset>1732915</wp:posOffset>
                    </wp:positionV>
                    <wp:extent cx="5700395" cy="1705610"/>
                    <wp:effectExtent l="19050" t="19050" r="0" b="8890"/>
                    <wp:wrapNone/>
                    <wp:docPr id="14" name="AutoShap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0395" cy="1705610"/>
                            </a:xfrm>
                            <a:prstGeom prst="roundRect">
                              <a:avLst>
                                <a:gd name="adj" fmla="val 16671"/>
                              </a:avLst>
                            </a:prstGeom>
                            <a:solidFill>
                              <a:srgbClr val="FF0000">
                                <a:alpha val="50000"/>
                              </a:srgbClr>
                            </a:solidFill>
                            <a:ln w="28575">
                              <a:solidFill>
                                <a:schemeClr val="accent1">
                                  <a:lumMod val="75000"/>
                                  <a:lumOff val="2500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2BC23040" id="AutoShape 145" o:spid="_x0000_s1026" style="position:absolute;margin-left:-17pt;margin-top:136.45pt;width:448.85pt;height:134.3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" fillcolor="red" strokecolor="#0042c7 [2420]" strokeweight="2.25pt">
                    <v:fill opacity="32896f"/>
                  </v:roundrect>
                </w:pict>
              </mc:Fallback>
            </mc:AlternateContent>
          </w:r>
          <w:r w:rsidR="00F90D41">
            <w:rPr>
              <w:noProof/>
              <w:lang w:val="fr-CA" w:eastAsia="fr-CA"/>
            </w:rPr>
            <mc:AlternateContent>
              <mc:Choice Requires="wps">
                <w:drawing>
                  <wp:anchor distT="0" distB="0" distL="114300" distR="114300" simplePos="0" relativeHeight="251668992" behindDoc="0" locked="0" layoutInCell="1" allowOverlap="1" wp14:anchorId="6E1B5BCD" wp14:editId="2A9DBADD">
                    <wp:simplePos x="0" y="0"/>
                    <wp:positionH relativeFrom="column">
                      <wp:posOffset>3108325</wp:posOffset>
                    </wp:positionH>
                    <wp:positionV relativeFrom="paragraph">
                      <wp:posOffset>3717290</wp:posOffset>
                    </wp:positionV>
                    <wp:extent cx="2448560" cy="627380"/>
                    <wp:effectExtent l="0" t="0" r="0" b="0"/>
                    <wp:wrapNone/>
                    <wp:docPr id="12"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8560" cy="627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13C1FC" w14:textId="4086D3A4" w:rsidR="009004E6" w:rsidRPr="00694188" w:rsidRDefault="009004E6" w:rsidP="001072D6">
                                <w:pPr>
                                  <w:jc w:val="right"/>
                                  <w:rPr>
                                    <w:b/>
                                    <w:lang w:val="fr-CA"/>
                                  </w:rPr>
                                </w:pPr>
                                <w:r w:rsidRPr="00694188">
                                  <w:rPr>
                                    <w:b/>
                                    <w:lang w:val="fr-CA"/>
                                  </w:rPr>
                                  <w:t>Règlement 03-2021</w:t>
                                </w:r>
                              </w:p>
                              <w:p w14:paraId="1B05912E" w14:textId="730436A9" w:rsidR="009004E6" w:rsidRPr="00694188" w:rsidRDefault="009004E6" w:rsidP="001072D6">
                                <w:pPr>
                                  <w:jc w:val="right"/>
                                  <w:rPr>
                                    <w:highlight w:val="yellow"/>
                                    <w:lang w:val="fr-CA"/>
                                  </w:rPr>
                                </w:pPr>
                                <w:r w:rsidRPr="00694188">
                                  <w:rPr>
                                    <w:highlight w:val="yellow"/>
                                    <w:lang w:val="fr-CA"/>
                                  </w:rPr>
                                  <w:t xml:space="preserve">Adopté le </w:t>
                                </w:r>
                              </w:p>
                              <w:p w14:paraId="3F9F40C4" w14:textId="75F92B6F" w:rsidR="009004E6" w:rsidRPr="00440870" w:rsidRDefault="009004E6" w:rsidP="001072D6">
                                <w:pPr>
                                  <w:jc w:val="right"/>
                                  <w:rPr>
                                    <w:lang w:val="fr-CA"/>
                                  </w:rPr>
                                </w:pPr>
                                <w:r w:rsidRPr="00694188">
                                  <w:rPr>
                                    <w:highlight w:val="yellow"/>
                                    <w:lang w:val="fr-CA"/>
                                  </w:rPr>
                                  <w:t>Entré en vigueur le</w:t>
                                </w:r>
                                <w:r w:rsidRPr="00694188">
                                  <w:rPr>
                                    <w:lang w:val="fr-CA"/>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1B5BCD" id="Text Box 154" o:spid="_x0000_s1030" type="#_x0000_t202" style="position:absolute;margin-left:244.75pt;margin-top:292.7pt;width:192.8pt;height:49.4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PX8ugIAAMM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" filled="f" stroked="f">
                    <v:textbox>
                      <w:txbxContent>
                        <w:p w14:paraId="1213C1FC" w14:textId="4086D3A4" w:rsidR="009004E6" w:rsidRPr="00694188" w:rsidRDefault="009004E6" w:rsidP="001072D6">
                          <w:pPr>
                            <w:jc w:val="right"/>
                            <w:rPr>
                              <w:b/>
                              <w:lang w:val="fr-CA"/>
                            </w:rPr>
                          </w:pPr>
                          <w:r w:rsidRPr="00694188">
                            <w:rPr>
                              <w:b/>
                              <w:lang w:val="fr-CA"/>
                            </w:rPr>
                            <w:t>Règlement 03-2021</w:t>
                          </w:r>
                        </w:p>
                        <w:p w14:paraId="1B05912E" w14:textId="730436A9" w:rsidR="009004E6" w:rsidRPr="00694188" w:rsidRDefault="009004E6" w:rsidP="001072D6">
                          <w:pPr>
                            <w:jc w:val="right"/>
                            <w:rPr>
                              <w:highlight w:val="yellow"/>
                              <w:lang w:val="fr-CA"/>
                            </w:rPr>
                          </w:pPr>
                          <w:r w:rsidRPr="00694188">
                            <w:rPr>
                              <w:highlight w:val="yellow"/>
                              <w:lang w:val="fr-CA"/>
                            </w:rPr>
                            <w:t xml:space="preserve">Adopté le </w:t>
                          </w:r>
                        </w:p>
                        <w:p w14:paraId="3F9F40C4" w14:textId="75F92B6F" w:rsidR="009004E6" w:rsidRPr="00440870" w:rsidRDefault="009004E6" w:rsidP="001072D6">
                          <w:pPr>
                            <w:jc w:val="right"/>
                            <w:rPr>
                              <w:lang w:val="fr-CA"/>
                            </w:rPr>
                          </w:pPr>
                          <w:r w:rsidRPr="00694188">
                            <w:rPr>
                              <w:highlight w:val="yellow"/>
                              <w:lang w:val="fr-CA"/>
                            </w:rPr>
                            <w:t>Entré en vigueur le</w:t>
                          </w:r>
                          <w:r w:rsidRPr="00694188">
                            <w:rPr>
                              <w:lang w:val="fr-CA"/>
                            </w:rPr>
                            <w:t xml:space="preserve"> </w:t>
                          </w:r>
                        </w:p>
                      </w:txbxContent>
                    </v:textbox>
                  </v:shape>
                </w:pict>
              </mc:Fallback>
            </mc:AlternateContent>
          </w:r>
          <w:r w:rsidR="00F90D41">
            <w:rPr>
              <w:noProof/>
              <w:lang w:val="fr-CA" w:eastAsia="fr-CA"/>
            </w:rPr>
            <mc:AlternateContent>
              <mc:Choice Requires="wps">
                <w:drawing>
                  <wp:anchor distT="0" distB="0" distL="114300" distR="114300" simplePos="0" relativeHeight="251665920" behindDoc="0" locked="0" layoutInCell="1" allowOverlap="1" wp14:anchorId="00167FA3" wp14:editId="7A2B5166">
                    <wp:simplePos x="0" y="0"/>
                    <wp:positionH relativeFrom="column">
                      <wp:posOffset>3074035</wp:posOffset>
                    </wp:positionH>
                    <wp:positionV relativeFrom="paragraph">
                      <wp:posOffset>3663950</wp:posOffset>
                    </wp:positionV>
                    <wp:extent cx="2620645" cy="694055"/>
                    <wp:effectExtent l="0" t="0" r="8255" b="0"/>
                    <wp:wrapNone/>
                    <wp:docPr id="11" name="AutoShap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0645" cy="694055"/>
                            </a:xfrm>
                            <a:prstGeom prst="roundRect">
                              <a:avLst>
                                <a:gd name="adj" fmla="val 16667"/>
                              </a:avLst>
                            </a:prstGeom>
                            <a:solidFill>
                              <a:srgbClr val="FFFFFF"/>
                            </a:solidFill>
                            <a:ln w="12700">
                              <a:solidFill>
                                <a:schemeClr val="accent1">
                                  <a:lumMod val="75000"/>
                                  <a:lumOff val="2500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521ED90A" id="AutoShape 153" o:spid="_x0000_s1026" style="position:absolute;margin-left:242.05pt;margin-top:288.5pt;width:206.35pt;height:54.6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" strokecolor="#0042c7 [2420]" strokeweight="1pt"/>
                </w:pict>
              </mc:Fallback>
            </mc:AlternateContent>
          </w:r>
          <w:r w:rsidR="00F90D41">
            <w:rPr>
              <w:noProof/>
              <w:lang w:val="fr-CA" w:eastAsia="fr-CA"/>
            </w:rPr>
            <mc:AlternateContent>
              <mc:Choice Requires="wps">
                <w:drawing>
                  <wp:anchor distT="0" distB="0" distL="114300" distR="114300" simplePos="0" relativeHeight="251659776" behindDoc="0" locked="0" layoutInCell="1" allowOverlap="1" wp14:anchorId="6ADEB74E" wp14:editId="7D2B1F8C">
                    <wp:simplePos x="0" y="0"/>
                    <wp:positionH relativeFrom="column">
                      <wp:posOffset>2787650</wp:posOffset>
                    </wp:positionH>
                    <wp:positionV relativeFrom="paragraph">
                      <wp:posOffset>5820410</wp:posOffset>
                    </wp:positionV>
                    <wp:extent cx="2697480" cy="2005965"/>
                    <wp:effectExtent l="19050" t="19050" r="7620" b="0"/>
                    <wp:wrapNone/>
                    <wp:docPr id="29" name="AutoShap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97480" cy="2005965"/>
                            </a:xfrm>
                            <a:prstGeom prst="bracketPair">
                              <a:avLst>
                                <a:gd name="adj" fmla="val 16667"/>
                              </a:avLst>
                            </a:prstGeom>
                            <a:noFill/>
                            <a:ln w="28575">
                              <a:solidFill>
                                <a:schemeClr val="accent1">
                                  <a:lumMod val="75000"/>
                                  <a:lumOff val="2500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1521D454"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150" o:spid="_x0000_s1026" type="#_x0000_t185" style="position:absolute;margin-left:219.5pt;margin-top:458.3pt;width:212.4pt;height:157.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" strokecolor="#0042c7 [2420]" strokeweight="2.25pt"/>
                </w:pict>
              </mc:Fallback>
            </mc:AlternateContent>
          </w:r>
          <w:r w:rsidR="00F90D41">
            <w:rPr>
              <w:noProof/>
              <w:lang w:val="fr-CA" w:eastAsia="fr-CA"/>
            </w:rPr>
            <mc:AlternateContent>
              <mc:Choice Requires="wps">
                <w:drawing>
                  <wp:anchor distT="0" distB="0" distL="114300" distR="114300" simplePos="0" relativeHeight="251656704" behindDoc="0" locked="0" layoutInCell="1" allowOverlap="1" wp14:anchorId="7A663392" wp14:editId="3DD54FAA">
                    <wp:simplePos x="0" y="0"/>
                    <wp:positionH relativeFrom="column">
                      <wp:posOffset>2623820</wp:posOffset>
                    </wp:positionH>
                    <wp:positionV relativeFrom="paragraph">
                      <wp:posOffset>5683885</wp:posOffset>
                    </wp:positionV>
                    <wp:extent cx="2999740" cy="2291080"/>
                    <wp:effectExtent l="19050" t="19050" r="0" b="0"/>
                    <wp:wrapNone/>
                    <wp:docPr id="10" name="AutoShap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9740" cy="2291080"/>
                            </a:xfrm>
                            <a:prstGeom prst="roundRect">
                              <a:avLst>
                                <a:gd name="adj" fmla="val 16671"/>
                              </a:avLst>
                            </a:prstGeom>
                            <a:solidFill>
                              <a:srgbClr val="FF0000">
                                <a:alpha val="50000"/>
                              </a:srgbClr>
                            </a:solidFill>
                            <a:ln w="28575">
                              <a:solidFill>
                                <a:srgbClr val="FF0000"/>
                              </a:solidFill>
                              <a:round/>
                              <a:headEnd/>
                              <a:tailEnd/>
                            </a:ln>
                          </wps:spPr>
                          <wps:txbx>
                            <w:txbxContent>
                              <w:p w14:paraId="048BE804" w14:textId="77777777" w:rsidR="009004E6" w:rsidRPr="00167CAE" w:rsidRDefault="009004E6" w:rsidP="001072D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663392" id="AutoShape 148" o:spid="_x0000_s1031" style="position:absolute;margin-left:206.6pt;margin-top:447.55pt;width:236.2pt;height:180.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" fillcolor="red" strokecolor="red" strokeweight="2.25pt">
                    <v:fill opacity="32896f"/>
                    <v:textbox>
                      <w:txbxContent>
                        <w:p w14:paraId="048BE804" w14:textId="77777777" w:rsidR="009004E6" w:rsidRPr="00167CAE" w:rsidRDefault="009004E6" w:rsidP="001072D6"/>
                      </w:txbxContent>
                    </v:textbox>
                  </v:roundrect>
                </w:pict>
              </mc:Fallback>
            </mc:AlternateContent>
          </w:r>
          <w:r w:rsidR="001072D6" w:rsidRPr="00CD38B8">
            <w:rPr>
              <w:lang w:val="fr-CA"/>
            </w:rPr>
            <w:br w:type="page"/>
          </w:r>
        </w:p>
      </w:sdtContent>
    </w:sdt>
    <w:p w14:paraId="68AB6CE1" w14:textId="77777777" w:rsidR="001072D6" w:rsidRPr="00CD38B8" w:rsidRDefault="001072D6" w:rsidP="001072D6">
      <w:pPr>
        <w:widowControl/>
        <w:autoSpaceDE/>
        <w:autoSpaceDN/>
        <w:adjustRightInd/>
        <w:spacing w:line="276" w:lineRule="auto"/>
        <w:rPr>
          <w:b/>
          <w:caps/>
          <w:sz w:val="26"/>
          <w:szCs w:val="26"/>
          <w:lang w:val="fr-CA"/>
        </w:rPr>
        <w:sectPr w:rsidR="001072D6" w:rsidRPr="00CD38B8" w:rsidSect="007875F6">
          <w:headerReference w:type="even" r:id="rId12"/>
          <w:headerReference w:type="default" r:id="rId13"/>
          <w:footerReference w:type="even" r:id="rId14"/>
          <w:footerReference w:type="default" r:id="rId15"/>
          <w:headerReference w:type="first" r:id="rId16"/>
          <w:footerReference w:type="first" r:id="rId17"/>
          <w:pgSz w:w="12240" w:h="15840"/>
          <w:pgMar w:top="1440" w:right="1800" w:bottom="1440" w:left="1800" w:header="708" w:footer="708" w:gutter="0"/>
          <w:pgNumType w:fmt="upperRoman" w:start="1"/>
          <w:cols w:space="708"/>
          <w:titlePg/>
          <w:docGrid w:linePitch="360"/>
        </w:sectPr>
      </w:pPr>
    </w:p>
    <w:p w14:paraId="137CE39D" w14:textId="77777777" w:rsidR="006C33BF" w:rsidRPr="00CD38B8" w:rsidRDefault="006C33BF" w:rsidP="006C33BF">
      <w:pPr>
        <w:rPr>
          <w:b/>
          <w:sz w:val="48"/>
          <w:szCs w:val="48"/>
          <w:lang w:val="fr-CA"/>
        </w:rPr>
      </w:pPr>
      <w:r w:rsidRPr="00CD38B8">
        <w:rPr>
          <w:b/>
          <w:sz w:val="48"/>
          <w:szCs w:val="48"/>
          <w:lang w:val="fr-CA"/>
        </w:rPr>
        <w:lastRenderedPageBreak/>
        <w:t xml:space="preserve">Plan d’urbanisme </w:t>
      </w:r>
      <w:r w:rsidR="00630087" w:rsidRPr="00CD38B8">
        <w:rPr>
          <w:b/>
          <w:sz w:val="48"/>
          <w:szCs w:val="48"/>
          <w:lang w:val="fr-CA"/>
        </w:rPr>
        <w:t>de la M</w:t>
      </w:r>
      <w:r w:rsidR="00F624CE" w:rsidRPr="00CD38B8">
        <w:rPr>
          <w:b/>
          <w:sz w:val="48"/>
          <w:szCs w:val="48"/>
          <w:lang w:val="fr-CA"/>
        </w:rPr>
        <w:t>unicipalité de Saint-Jules</w:t>
      </w:r>
    </w:p>
    <w:p w14:paraId="3934A96B" w14:textId="77777777" w:rsidR="006C33BF" w:rsidRPr="00CD38B8" w:rsidRDefault="006C33BF" w:rsidP="006C33BF">
      <w:pPr>
        <w:rPr>
          <w:lang w:val="fr-CA"/>
        </w:rPr>
      </w:pPr>
    </w:p>
    <w:p w14:paraId="34544E3B" w14:textId="77777777" w:rsidR="006C33BF" w:rsidRPr="00CD38B8" w:rsidRDefault="006C33BF" w:rsidP="006C33BF">
      <w:pPr>
        <w:rPr>
          <w:b/>
          <w:sz w:val="36"/>
          <w:szCs w:val="36"/>
          <w:lang w:val="fr-CA"/>
        </w:rPr>
      </w:pPr>
    </w:p>
    <w:p w14:paraId="2149F78A" w14:textId="77777777" w:rsidR="006C33BF" w:rsidRPr="00CD38B8" w:rsidRDefault="006C33BF" w:rsidP="006C33BF">
      <w:pPr>
        <w:rPr>
          <w:b/>
          <w:sz w:val="36"/>
          <w:szCs w:val="36"/>
          <w:lang w:val="fr-CA"/>
        </w:rPr>
      </w:pPr>
    </w:p>
    <w:p w14:paraId="2DAA3543" w14:textId="40C0C7F8" w:rsidR="006C33BF" w:rsidRPr="00694188" w:rsidRDefault="006C33BF" w:rsidP="006C33BF">
      <w:pPr>
        <w:rPr>
          <w:b/>
          <w:sz w:val="36"/>
          <w:szCs w:val="36"/>
          <w:lang w:val="fr-CA"/>
        </w:rPr>
      </w:pPr>
      <w:r w:rsidRPr="00694188">
        <w:rPr>
          <w:b/>
          <w:sz w:val="36"/>
          <w:szCs w:val="36"/>
          <w:lang w:val="fr-CA"/>
        </w:rPr>
        <w:t xml:space="preserve">Règlement numéro </w:t>
      </w:r>
      <w:r w:rsidR="00DA008B" w:rsidRPr="00694188">
        <w:rPr>
          <w:b/>
          <w:sz w:val="36"/>
          <w:szCs w:val="36"/>
          <w:lang w:val="fr-CA"/>
        </w:rPr>
        <w:t>03-2</w:t>
      </w:r>
      <w:r w:rsidR="00694188" w:rsidRPr="00694188">
        <w:rPr>
          <w:b/>
          <w:sz w:val="36"/>
          <w:szCs w:val="36"/>
          <w:lang w:val="fr-CA"/>
        </w:rPr>
        <w:t>021</w:t>
      </w:r>
    </w:p>
    <w:p w14:paraId="75CA13CB" w14:textId="77777777" w:rsidR="006C33BF" w:rsidRPr="00694188" w:rsidRDefault="006C33BF" w:rsidP="006C33BF">
      <w:pPr>
        <w:rPr>
          <w:lang w:val="fr-CA"/>
        </w:rPr>
      </w:pPr>
    </w:p>
    <w:p w14:paraId="64664562" w14:textId="77777777" w:rsidR="006C33BF" w:rsidRPr="00694188" w:rsidRDefault="006C33BF" w:rsidP="006C33BF">
      <w:pPr>
        <w:rPr>
          <w:b/>
          <w:lang w:val="fr-CA"/>
        </w:rPr>
      </w:pPr>
    </w:p>
    <w:p w14:paraId="4280BD82" w14:textId="77777777" w:rsidR="006C33BF" w:rsidRPr="00694188" w:rsidRDefault="006C33BF" w:rsidP="006C33BF">
      <w:pPr>
        <w:rPr>
          <w:b/>
          <w:sz w:val="28"/>
          <w:szCs w:val="28"/>
          <w:lang w:val="fr-CA"/>
        </w:rPr>
      </w:pPr>
    </w:p>
    <w:p w14:paraId="5FF2F632" w14:textId="2347E7BF" w:rsidR="006C33BF" w:rsidRPr="00694188" w:rsidRDefault="006C33BF" w:rsidP="006C33BF">
      <w:pPr>
        <w:rPr>
          <w:b/>
          <w:sz w:val="28"/>
          <w:szCs w:val="28"/>
          <w:lang w:val="fr-CA"/>
        </w:rPr>
      </w:pPr>
      <w:r w:rsidRPr="00694188">
        <w:rPr>
          <w:b/>
          <w:sz w:val="28"/>
          <w:szCs w:val="28"/>
          <w:lang w:val="fr-CA"/>
        </w:rPr>
        <w:t xml:space="preserve">Date de l’avis de motion : </w:t>
      </w:r>
      <w:r w:rsidR="00694188" w:rsidRPr="00694188">
        <w:rPr>
          <w:b/>
          <w:sz w:val="28"/>
          <w:szCs w:val="28"/>
          <w:lang w:val="fr-CA"/>
        </w:rPr>
        <w:t>3 mai 2021</w:t>
      </w:r>
    </w:p>
    <w:p w14:paraId="06DBD16E" w14:textId="77777777" w:rsidR="00DA008B" w:rsidRPr="00694188" w:rsidRDefault="00DA008B" w:rsidP="006C33BF">
      <w:pPr>
        <w:rPr>
          <w:b/>
          <w:sz w:val="28"/>
          <w:szCs w:val="28"/>
          <w:lang w:val="fr-CA"/>
        </w:rPr>
      </w:pPr>
    </w:p>
    <w:p w14:paraId="39FE26B4" w14:textId="752AF68F" w:rsidR="00DA008B" w:rsidRPr="00694188" w:rsidRDefault="00DA008B" w:rsidP="006C33BF">
      <w:pPr>
        <w:rPr>
          <w:b/>
          <w:sz w:val="28"/>
          <w:szCs w:val="28"/>
          <w:lang w:val="fr-CA"/>
        </w:rPr>
      </w:pPr>
      <w:r w:rsidRPr="00694188">
        <w:rPr>
          <w:b/>
          <w:sz w:val="28"/>
          <w:szCs w:val="28"/>
          <w:lang w:val="fr-CA"/>
        </w:rPr>
        <w:t xml:space="preserve">Date d’adoption du projet de règlement : </w:t>
      </w:r>
      <w:r w:rsidR="00694188" w:rsidRPr="00694188">
        <w:rPr>
          <w:b/>
          <w:sz w:val="28"/>
          <w:szCs w:val="28"/>
          <w:lang w:val="fr-CA"/>
        </w:rPr>
        <w:t>3 mai 2021</w:t>
      </w:r>
    </w:p>
    <w:p w14:paraId="661F94A4" w14:textId="77777777" w:rsidR="006C33BF" w:rsidRPr="00694188" w:rsidRDefault="006C33BF" w:rsidP="006C33BF">
      <w:pPr>
        <w:rPr>
          <w:b/>
          <w:sz w:val="28"/>
          <w:szCs w:val="28"/>
          <w:lang w:val="fr-CA"/>
        </w:rPr>
      </w:pPr>
    </w:p>
    <w:p w14:paraId="64963BD5" w14:textId="60655355" w:rsidR="006C33BF" w:rsidRPr="00694188" w:rsidRDefault="006C33BF" w:rsidP="006C33BF">
      <w:pPr>
        <w:rPr>
          <w:b/>
          <w:sz w:val="28"/>
          <w:szCs w:val="28"/>
          <w:lang w:val="fr-CA"/>
        </w:rPr>
      </w:pPr>
      <w:r w:rsidRPr="00694188">
        <w:rPr>
          <w:b/>
          <w:sz w:val="28"/>
          <w:szCs w:val="28"/>
          <w:lang w:val="fr-CA"/>
        </w:rPr>
        <w:t>Date de l’assemblée de consultation :</w:t>
      </w:r>
      <w:r w:rsidR="005C089A" w:rsidRPr="00694188">
        <w:rPr>
          <w:b/>
          <w:sz w:val="28"/>
          <w:szCs w:val="28"/>
          <w:lang w:val="fr-CA"/>
        </w:rPr>
        <w:t xml:space="preserve"> </w:t>
      </w:r>
      <w:r w:rsidR="00694188" w:rsidRPr="00694188">
        <w:rPr>
          <w:b/>
          <w:sz w:val="28"/>
          <w:szCs w:val="28"/>
          <w:lang w:val="fr-CA"/>
        </w:rPr>
        <w:t>20 mai au 3 juin 2021</w:t>
      </w:r>
    </w:p>
    <w:p w14:paraId="72823590" w14:textId="77777777" w:rsidR="006C33BF" w:rsidRPr="00694188" w:rsidRDefault="006C33BF" w:rsidP="006C33BF">
      <w:pPr>
        <w:rPr>
          <w:b/>
          <w:sz w:val="28"/>
          <w:szCs w:val="28"/>
          <w:lang w:val="fr-CA"/>
        </w:rPr>
      </w:pPr>
    </w:p>
    <w:p w14:paraId="084DD7B1" w14:textId="6D44EDA4" w:rsidR="006C33BF" w:rsidRPr="00694188" w:rsidRDefault="006C33BF" w:rsidP="006C33BF">
      <w:pPr>
        <w:rPr>
          <w:b/>
          <w:sz w:val="28"/>
          <w:szCs w:val="28"/>
          <w:highlight w:val="yellow"/>
          <w:lang w:val="fr-CA"/>
        </w:rPr>
      </w:pPr>
      <w:r w:rsidRPr="00694188">
        <w:rPr>
          <w:b/>
          <w:sz w:val="28"/>
          <w:szCs w:val="28"/>
          <w:highlight w:val="yellow"/>
          <w:lang w:val="fr-CA"/>
        </w:rPr>
        <w:t xml:space="preserve">Date d’adoption du règlement : </w:t>
      </w:r>
    </w:p>
    <w:p w14:paraId="2D5856E0" w14:textId="77777777" w:rsidR="006C33BF" w:rsidRPr="00694188" w:rsidRDefault="006C33BF" w:rsidP="006C33BF">
      <w:pPr>
        <w:rPr>
          <w:b/>
          <w:sz w:val="28"/>
          <w:szCs w:val="28"/>
          <w:highlight w:val="yellow"/>
          <w:lang w:val="fr-CA"/>
        </w:rPr>
      </w:pPr>
    </w:p>
    <w:p w14:paraId="3109A458" w14:textId="085D9781" w:rsidR="006C33BF" w:rsidRPr="00CD38B8" w:rsidRDefault="006C33BF" w:rsidP="006C33BF">
      <w:pPr>
        <w:rPr>
          <w:b/>
          <w:sz w:val="28"/>
          <w:szCs w:val="28"/>
          <w:lang w:val="fr-CA"/>
        </w:rPr>
      </w:pPr>
      <w:r w:rsidRPr="00694188">
        <w:rPr>
          <w:b/>
          <w:sz w:val="28"/>
          <w:szCs w:val="28"/>
          <w:highlight w:val="yellow"/>
          <w:lang w:val="fr-CA"/>
        </w:rPr>
        <w:t>Date d’entrée en vigueur :</w:t>
      </w:r>
      <w:r w:rsidR="00831AE0" w:rsidRPr="00694188">
        <w:rPr>
          <w:b/>
          <w:sz w:val="28"/>
          <w:szCs w:val="28"/>
          <w:lang w:val="fr-CA"/>
        </w:rPr>
        <w:t xml:space="preserve"> </w:t>
      </w:r>
    </w:p>
    <w:p w14:paraId="59F29D0F" w14:textId="77777777" w:rsidR="006C33BF" w:rsidRPr="00CD38B8" w:rsidRDefault="006C33BF" w:rsidP="006C33BF">
      <w:pPr>
        <w:rPr>
          <w:lang w:val="fr-CA"/>
        </w:rPr>
      </w:pPr>
    </w:p>
    <w:p w14:paraId="4B80212A" w14:textId="77777777" w:rsidR="006C33BF" w:rsidRPr="00CD38B8" w:rsidRDefault="006C33BF" w:rsidP="006C33BF">
      <w:pPr>
        <w:rPr>
          <w:b/>
          <w:sz w:val="28"/>
          <w:szCs w:val="28"/>
          <w:lang w:val="fr-CA"/>
        </w:rPr>
      </w:pPr>
    </w:p>
    <w:p w14:paraId="0D85247F" w14:textId="77777777" w:rsidR="006C33BF" w:rsidRPr="00CD38B8" w:rsidRDefault="006C33BF" w:rsidP="006C33BF">
      <w:pPr>
        <w:rPr>
          <w:b/>
          <w:sz w:val="28"/>
          <w:szCs w:val="28"/>
          <w:lang w:val="fr-CA"/>
        </w:rPr>
      </w:pPr>
    </w:p>
    <w:p w14:paraId="47D5E69E" w14:textId="77777777" w:rsidR="006C33BF" w:rsidRPr="00CD38B8" w:rsidRDefault="006C33BF" w:rsidP="006C33BF">
      <w:pPr>
        <w:rPr>
          <w:b/>
          <w:sz w:val="28"/>
          <w:szCs w:val="28"/>
          <w:lang w:val="fr-CA"/>
        </w:rPr>
      </w:pPr>
    </w:p>
    <w:p w14:paraId="73FD0400" w14:textId="77777777" w:rsidR="006C33BF" w:rsidRPr="00CD38B8" w:rsidRDefault="006C33BF" w:rsidP="006C33BF">
      <w:pPr>
        <w:rPr>
          <w:b/>
          <w:sz w:val="28"/>
          <w:szCs w:val="28"/>
          <w:lang w:val="fr-CA"/>
        </w:rPr>
      </w:pPr>
      <w:r w:rsidRPr="00CD38B8">
        <w:rPr>
          <w:b/>
          <w:sz w:val="28"/>
          <w:szCs w:val="28"/>
          <w:lang w:val="fr-CA"/>
        </w:rPr>
        <w:t>Liste des modifications apportées</w:t>
      </w:r>
    </w:p>
    <w:tbl>
      <w:tblPr>
        <w:tblStyle w:val="Grilledutableau"/>
        <w:tblW w:w="4882" w:type="pct"/>
        <w:tblInd w:w="108" w:type="dxa"/>
        <w:tblLook w:val="04A0" w:firstRow="1" w:lastRow="0" w:firstColumn="1" w:lastColumn="0" w:noHBand="0" w:noVBand="1"/>
      </w:tblPr>
      <w:tblGrid>
        <w:gridCol w:w="1341"/>
        <w:gridCol w:w="1332"/>
        <w:gridCol w:w="5753"/>
      </w:tblGrid>
      <w:tr w:rsidR="006C33BF" w:rsidRPr="00CD38B8" w14:paraId="2F1CB1A2" w14:textId="77777777" w:rsidTr="001D095F">
        <w:tc>
          <w:tcPr>
            <w:tcW w:w="775" w:type="pct"/>
            <w:shd w:val="clear" w:color="auto" w:fill="FF4B4B"/>
            <w:vAlign w:val="center"/>
          </w:tcPr>
          <w:p w14:paraId="4C8F7494" w14:textId="77777777" w:rsidR="006C33BF" w:rsidRPr="00CD38B8" w:rsidRDefault="006C33BF" w:rsidP="006C33BF">
            <w:pPr>
              <w:jc w:val="center"/>
              <w:rPr>
                <w:b/>
                <w:lang w:val="fr-CA"/>
              </w:rPr>
            </w:pPr>
            <w:r w:rsidRPr="00CD38B8">
              <w:rPr>
                <w:b/>
                <w:lang w:val="fr-CA"/>
              </w:rPr>
              <w:t>Règlement numéro</w:t>
            </w:r>
          </w:p>
        </w:tc>
        <w:tc>
          <w:tcPr>
            <w:tcW w:w="801" w:type="pct"/>
            <w:shd w:val="clear" w:color="auto" w:fill="FF4B4B"/>
            <w:vAlign w:val="center"/>
          </w:tcPr>
          <w:p w14:paraId="36781FEB" w14:textId="77777777" w:rsidR="006C33BF" w:rsidRPr="00CD38B8" w:rsidRDefault="006C33BF" w:rsidP="006C33BF">
            <w:pPr>
              <w:jc w:val="center"/>
              <w:rPr>
                <w:b/>
                <w:lang w:val="fr-CA"/>
              </w:rPr>
            </w:pPr>
            <w:r w:rsidRPr="00CD38B8">
              <w:rPr>
                <w:b/>
                <w:lang w:val="fr-CA"/>
              </w:rPr>
              <w:t>Entrée en vigueur</w:t>
            </w:r>
          </w:p>
        </w:tc>
        <w:tc>
          <w:tcPr>
            <w:tcW w:w="3424" w:type="pct"/>
            <w:shd w:val="clear" w:color="auto" w:fill="FF4B4B"/>
            <w:vAlign w:val="center"/>
          </w:tcPr>
          <w:p w14:paraId="396D3F28" w14:textId="77777777" w:rsidR="006C33BF" w:rsidRPr="00CD38B8" w:rsidRDefault="006C33BF" w:rsidP="006C33BF">
            <w:pPr>
              <w:jc w:val="center"/>
              <w:rPr>
                <w:b/>
                <w:lang w:val="fr-CA"/>
              </w:rPr>
            </w:pPr>
            <w:r w:rsidRPr="00CD38B8">
              <w:rPr>
                <w:b/>
                <w:lang w:val="fr-CA"/>
              </w:rPr>
              <w:t>Objet</w:t>
            </w:r>
          </w:p>
        </w:tc>
      </w:tr>
      <w:tr w:rsidR="006C33BF" w:rsidRPr="00CD38B8" w14:paraId="4BE20228" w14:textId="77777777" w:rsidTr="001D095F">
        <w:tc>
          <w:tcPr>
            <w:tcW w:w="775" w:type="pct"/>
            <w:vAlign w:val="center"/>
          </w:tcPr>
          <w:p w14:paraId="7AD74DFE" w14:textId="033B2634" w:rsidR="006C33BF" w:rsidRPr="00CD38B8" w:rsidRDefault="006C33BF" w:rsidP="006C33BF">
            <w:pPr>
              <w:jc w:val="center"/>
              <w:rPr>
                <w:lang w:val="fr-CA"/>
              </w:rPr>
            </w:pPr>
          </w:p>
        </w:tc>
        <w:tc>
          <w:tcPr>
            <w:tcW w:w="801" w:type="pct"/>
            <w:vAlign w:val="center"/>
          </w:tcPr>
          <w:p w14:paraId="30D807AE" w14:textId="526B8E33" w:rsidR="006C33BF" w:rsidRPr="00CD38B8" w:rsidRDefault="006C33BF" w:rsidP="006C33BF">
            <w:pPr>
              <w:jc w:val="center"/>
              <w:rPr>
                <w:lang w:val="fr-CA"/>
              </w:rPr>
            </w:pPr>
          </w:p>
        </w:tc>
        <w:tc>
          <w:tcPr>
            <w:tcW w:w="3424" w:type="pct"/>
            <w:vAlign w:val="center"/>
          </w:tcPr>
          <w:p w14:paraId="6AAB622B" w14:textId="420B9BFA" w:rsidR="006C33BF" w:rsidRPr="00CD38B8" w:rsidRDefault="006C33BF" w:rsidP="006C33BF">
            <w:pPr>
              <w:jc w:val="center"/>
              <w:rPr>
                <w:lang w:val="fr-CA"/>
              </w:rPr>
            </w:pPr>
          </w:p>
        </w:tc>
      </w:tr>
      <w:tr w:rsidR="006C33BF" w:rsidRPr="00CD38B8" w14:paraId="5B75545C" w14:textId="77777777" w:rsidTr="001D095F">
        <w:tc>
          <w:tcPr>
            <w:tcW w:w="775" w:type="pct"/>
            <w:vAlign w:val="center"/>
          </w:tcPr>
          <w:p w14:paraId="3879A002" w14:textId="50AAB8B2" w:rsidR="006C33BF" w:rsidRPr="00CD38B8" w:rsidRDefault="006C33BF" w:rsidP="006C33BF">
            <w:pPr>
              <w:jc w:val="center"/>
              <w:rPr>
                <w:lang w:val="fr-CA"/>
              </w:rPr>
            </w:pPr>
          </w:p>
        </w:tc>
        <w:tc>
          <w:tcPr>
            <w:tcW w:w="801" w:type="pct"/>
            <w:vAlign w:val="center"/>
          </w:tcPr>
          <w:p w14:paraId="2CFC40A6" w14:textId="0AD962AA" w:rsidR="006C33BF" w:rsidRPr="00CD38B8" w:rsidRDefault="006C33BF" w:rsidP="006C33BF">
            <w:pPr>
              <w:jc w:val="center"/>
              <w:rPr>
                <w:lang w:val="fr-CA"/>
              </w:rPr>
            </w:pPr>
          </w:p>
        </w:tc>
        <w:tc>
          <w:tcPr>
            <w:tcW w:w="3424" w:type="pct"/>
            <w:vAlign w:val="center"/>
          </w:tcPr>
          <w:p w14:paraId="6448E490" w14:textId="0F354D0B" w:rsidR="006C33BF" w:rsidRPr="00CD38B8" w:rsidRDefault="006C33BF" w:rsidP="006C33BF">
            <w:pPr>
              <w:jc w:val="center"/>
              <w:rPr>
                <w:lang w:val="fr-CA"/>
              </w:rPr>
            </w:pPr>
          </w:p>
        </w:tc>
      </w:tr>
      <w:tr w:rsidR="006C33BF" w:rsidRPr="00CD38B8" w14:paraId="43B97035" w14:textId="77777777" w:rsidTr="001D095F">
        <w:tc>
          <w:tcPr>
            <w:tcW w:w="775" w:type="pct"/>
            <w:vAlign w:val="center"/>
          </w:tcPr>
          <w:p w14:paraId="3F32246A" w14:textId="5BC9386F" w:rsidR="006C33BF" w:rsidRPr="00CD38B8" w:rsidRDefault="006C33BF" w:rsidP="006C33BF">
            <w:pPr>
              <w:jc w:val="center"/>
              <w:rPr>
                <w:lang w:val="fr-CA"/>
              </w:rPr>
            </w:pPr>
          </w:p>
        </w:tc>
        <w:tc>
          <w:tcPr>
            <w:tcW w:w="801" w:type="pct"/>
            <w:vAlign w:val="center"/>
          </w:tcPr>
          <w:p w14:paraId="01ABCBEE" w14:textId="016A0833" w:rsidR="006C33BF" w:rsidRPr="00CD38B8" w:rsidRDefault="006C33BF" w:rsidP="006C33BF">
            <w:pPr>
              <w:jc w:val="center"/>
              <w:rPr>
                <w:lang w:val="fr-CA"/>
              </w:rPr>
            </w:pPr>
          </w:p>
        </w:tc>
        <w:tc>
          <w:tcPr>
            <w:tcW w:w="3424" w:type="pct"/>
            <w:vAlign w:val="center"/>
          </w:tcPr>
          <w:p w14:paraId="36BB1FA3" w14:textId="407C738F" w:rsidR="006C33BF" w:rsidRPr="00CD38B8" w:rsidRDefault="006C33BF" w:rsidP="006C33BF">
            <w:pPr>
              <w:jc w:val="center"/>
              <w:rPr>
                <w:lang w:val="fr-CA"/>
              </w:rPr>
            </w:pPr>
          </w:p>
        </w:tc>
      </w:tr>
      <w:tr w:rsidR="006C33BF" w:rsidRPr="00CD38B8" w14:paraId="2FDB9613" w14:textId="77777777" w:rsidTr="001D095F">
        <w:tc>
          <w:tcPr>
            <w:tcW w:w="775" w:type="pct"/>
            <w:vAlign w:val="center"/>
          </w:tcPr>
          <w:p w14:paraId="3C127061" w14:textId="77777777" w:rsidR="006C33BF" w:rsidRPr="00CD38B8" w:rsidRDefault="006C33BF" w:rsidP="006C33BF">
            <w:pPr>
              <w:jc w:val="center"/>
              <w:rPr>
                <w:lang w:val="fr-CA"/>
              </w:rPr>
            </w:pPr>
          </w:p>
        </w:tc>
        <w:tc>
          <w:tcPr>
            <w:tcW w:w="801" w:type="pct"/>
            <w:vAlign w:val="center"/>
          </w:tcPr>
          <w:p w14:paraId="2A6E0BE3" w14:textId="77777777" w:rsidR="006C33BF" w:rsidRPr="00CD38B8" w:rsidRDefault="006C33BF" w:rsidP="006C33BF">
            <w:pPr>
              <w:jc w:val="center"/>
              <w:rPr>
                <w:lang w:val="fr-CA"/>
              </w:rPr>
            </w:pPr>
          </w:p>
        </w:tc>
        <w:tc>
          <w:tcPr>
            <w:tcW w:w="3424" w:type="pct"/>
            <w:vAlign w:val="center"/>
          </w:tcPr>
          <w:p w14:paraId="5ACAC45A" w14:textId="77777777" w:rsidR="006C33BF" w:rsidRPr="00CD38B8" w:rsidRDefault="006C33BF" w:rsidP="006C33BF">
            <w:pPr>
              <w:jc w:val="center"/>
              <w:rPr>
                <w:lang w:val="fr-CA"/>
              </w:rPr>
            </w:pPr>
          </w:p>
        </w:tc>
      </w:tr>
      <w:tr w:rsidR="006C33BF" w:rsidRPr="00CD38B8" w14:paraId="71AF165E" w14:textId="77777777" w:rsidTr="001D095F">
        <w:tc>
          <w:tcPr>
            <w:tcW w:w="775" w:type="pct"/>
            <w:vAlign w:val="center"/>
          </w:tcPr>
          <w:p w14:paraId="16192787" w14:textId="77777777" w:rsidR="006C33BF" w:rsidRPr="00CD38B8" w:rsidRDefault="006C33BF" w:rsidP="006C33BF">
            <w:pPr>
              <w:jc w:val="center"/>
              <w:rPr>
                <w:lang w:val="fr-CA"/>
              </w:rPr>
            </w:pPr>
          </w:p>
        </w:tc>
        <w:tc>
          <w:tcPr>
            <w:tcW w:w="801" w:type="pct"/>
            <w:vAlign w:val="center"/>
          </w:tcPr>
          <w:p w14:paraId="5E0E2A9A" w14:textId="77777777" w:rsidR="006C33BF" w:rsidRPr="00CD38B8" w:rsidRDefault="006C33BF" w:rsidP="006C33BF">
            <w:pPr>
              <w:jc w:val="center"/>
              <w:rPr>
                <w:lang w:val="fr-CA"/>
              </w:rPr>
            </w:pPr>
          </w:p>
        </w:tc>
        <w:tc>
          <w:tcPr>
            <w:tcW w:w="3424" w:type="pct"/>
            <w:vAlign w:val="center"/>
          </w:tcPr>
          <w:p w14:paraId="60853780" w14:textId="77777777" w:rsidR="006C33BF" w:rsidRPr="00CD38B8" w:rsidRDefault="006C33BF" w:rsidP="006C33BF">
            <w:pPr>
              <w:jc w:val="center"/>
              <w:rPr>
                <w:lang w:val="fr-CA"/>
              </w:rPr>
            </w:pPr>
          </w:p>
        </w:tc>
      </w:tr>
      <w:tr w:rsidR="006C33BF" w:rsidRPr="00CD38B8" w14:paraId="2C83B974" w14:textId="77777777" w:rsidTr="001D095F">
        <w:tc>
          <w:tcPr>
            <w:tcW w:w="775" w:type="pct"/>
            <w:vAlign w:val="center"/>
          </w:tcPr>
          <w:p w14:paraId="64FA116D" w14:textId="77777777" w:rsidR="006C33BF" w:rsidRPr="00CD38B8" w:rsidRDefault="006C33BF" w:rsidP="006C33BF">
            <w:pPr>
              <w:jc w:val="center"/>
              <w:rPr>
                <w:lang w:val="fr-CA"/>
              </w:rPr>
            </w:pPr>
          </w:p>
        </w:tc>
        <w:tc>
          <w:tcPr>
            <w:tcW w:w="801" w:type="pct"/>
            <w:vAlign w:val="center"/>
          </w:tcPr>
          <w:p w14:paraId="687B7769" w14:textId="77777777" w:rsidR="006C33BF" w:rsidRPr="00CD38B8" w:rsidRDefault="006C33BF" w:rsidP="006C33BF">
            <w:pPr>
              <w:jc w:val="center"/>
              <w:rPr>
                <w:lang w:val="fr-CA"/>
              </w:rPr>
            </w:pPr>
          </w:p>
        </w:tc>
        <w:tc>
          <w:tcPr>
            <w:tcW w:w="3424" w:type="pct"/>
            <w:vAlign w:val="center"/>
          </w:tcPr>
          <w:p w14:paraId="63A0D7CD" w14:textId="77777777" w:rsidR="006C33BF" w:rsidRPr="00CD38B8" w:rsidRDefault="006C33BF" w:rsidP="006C33BF">
            <w:pPr>
              <w:jc w:val="center"/>
              <w:rPr>
                <w:lang w:val="fr-CA"/>
              </w:rPr>
            </w:pPr>
          </w:p>
        </w:tc>
      </w:tr>
      <w:tr w:rsidR="006C33BF" w:rsidRPr="00CD38B8" w14:paraId="765846C9" w14:textId="77777777" w:rsidTr="001D095F">
        <w:tc>
          <w:tcPr>
            <w:tcW w:w="775" w:type="pct"/>
            <w:vAlign w:val="center"/>
          </w:tcPr>
          <w:p w14:paraId="546E52C8" w14:textId="77777777" w:rsidR="006C33BF" w:rsidRPr="00CD38B8" w:rsidRDefault="006C33BF" w:rsidP="006C33BF">
            <w:pPr>
              <w:jc w:val="center"/>
              <w:rPr>
                <w:lang w:val="fr-CA"/>
              </w:rPr>
            </w:pPr>
          </w:p>
        </w:tc>
        <w:tc>
          <w:tcPr>
            <w:tcW w:w="801" w:type="pct"/>
            <w:vAlign w:val="center"/>
          </w:tcPr>
          <w:p w14:paraId="276AB2FA" w14:textId="77777777" w:rsidR="006C33BF" w:rsidRPr="00CD38B8" w:rsidRDefault="006C33BF" w:rsidP="006C33BF">
            <w:pPr>
              <w:jc w:val="center"/>
              <w:rPr>
                <w:lang w:val="fr-CA"/>
              </w:rPr>
            </w:pPr>
          </w:p>
        </w:tc>
        <w:tc>
          <w:tcPr>
            <w:tcW w:w="3424" w:type="pct"/>
            <w:vAlign w:val="center"/>
          </w:tcPr>
          <w:p w14:paraId="4360DF03" w14:textId="77777777" w:rsidR="006C33BF" w:rsidRPr="00CD38B8" w:rsidRDefault="006C33BF" w:rsidP="006C33BF">
            <w:pPr>
              <w:jc w:val="center"/>
              <w:rPr>
                <w:lang w:val="fr-CA"/>
              </w:rPr>
            </w:pPr>
          </w:p>
        </w:tc>
      </w:tr>
      <w:tr w:rsidR="006C33BF" w:rsidRPr="00CD38B8" w14:paraId="62AFAEFC" w14:textId="77777777" w:rsidTr="001D095F">
        <w:tc>
          <w:tcPr>
            <w:tcW w:w="775" w:type="pct"/>
            <w:vAlign w:val="center"/>
          </w:tcPr>
          <w:p w14:paraId="33A07EE9" w14:textId="77777777" w:rsidR="006C33BF" w:rsidRPr="00CD38B8" w:rsidRDefault="006C33BF" w:rsidP="006C33BF">
            <w:pPr>
              <w:jc w:val="center"/>
              <w:rPr>
                <w:lang w:val="fr-CA"/>
              </w:rPr>
            </w:pPr>
          </w:p>
        </w:tc>
        <w:tc>
          <w:tcPr>
            <w:tcW w:w="801" w:type="pct"/>
            <w:vAlign w:val="center"/>
          </w:tcPr>
          <w:p w14:paraId="2F318E15" w14:textId="77777777" w:rsidR="006C33BF" w:rsidRPr="00CD38B8" w:rsidRDefault="006C33BF" w:rsidP="006C33BF">
            <w:pPr>
              <w:jc w:val="center"/>
              <w:rPr>
                <w:lang w:val="fr-CA"/>
              </w:rPr>
            </w:pPr>
          </w:p>
        </w:tc>
        <w:tc>
          <w:tcPr>
            <w:tcW w:w="3424" w:type="pct"/>
            <w:vAlign w:val="center"/>
          </w:tcPr>
          <w:p w14:paraId="1B248283" w14:textId="77777777" w:rsidR="006C33BF" w:rsidRPr="00CD38B8" w:rsidRDefault="006C33BF" w:rsidP="006C33BF">
            <w:pPr>
              <w:jc w:val="center"/>
              <w:rPr>
                <w:lang w:val="fr-CA"/>
              </w:rPr>
            </w:pPr>
          </w:p>
        </w:tc>
      </w:tr>
      <w:tr w:rsidR="006C33BF" w:rsidRPr="00CD38B8" w14:paraId="5E7E55C5" w14:textId="77777777" w:rsidTr="001D095F">
        <w:tc>
          <w:tcPr>
            <w:tcW w:w="775" w:type="pct"/>
            <w:vAlign w:val="center"/>
          </w:tcPr>
          <w:p w14:paraId="08D8D9C2" w14:textId="77777777" w:rsidR="006C33BF" w:rsidRPr="00CD38B8" w:rsidRDefault="006C33BF" w:rsidP="006C33BF">
            <w:pPr>
              <w:jc w:val="center"/>
              <w:rPr>
                <w:lang w:val="fr-CA"/>
              </w:rPr>
            </w:pPr>
          </w:p>
        </w:tc>
        <w:tc>
          <w:tcPr>
            <w:tcW w:w="801" w:type="pct"/>
            <w:vAlign w:val="center"/>
          </w:tcPr>
          <w:p w14:paraId="0226A3A6" w14:textId="77777777" w:rsidR="006C33BF" w:rsidRPr="00CD38B8" w:rsidRDefault="006C33BF" w:rsidP="006C33BF">
            <w:pPr>
              <w:jc w:val="center"/>
              <w:rPr>
                <w:lang w:val="fr-CA"/>
              </w:rPr>
            </w:pPr>
          </w:p>
        </w:tc>
        <w:tc>
          <w:tcPr>
            <w:tcW w:w="3424" w:type="pct"/>
            <w:vAlign w:val="center"/>
          </w:tcPr>
          <w:p w14:paraId="1F60C550" w14:textId="77777777" w:rsidR="006C33BF" w:rsidRPr="00CD38B8" w:rsidRDefault="006C33BF" w:rsidP="006C33BF">
            <w:pPr>
              <w:jc w:val="center"/>
              <w:rPr>
                <w:lang w:val="fr-CA"/>
              </w:rPr>
            </w:pPr>
          </w:p>
        </w:tc>
      </w:tr>
      <w:tr w:rsidR="006C33BF" w:rsidRPr="00CD38B8" w14:paraId="6A2DAA3D" w14:textId="77777777" w:rsidTr="001D095F">
        <w:tc>
          <w:tcPr>
            <w:tcW w:w="775" w:type="pct"/>
            <w:vAlign w:val="center"/>
          </w:tcPr>
          <w:p w14:paraId="2FAD50E4" w14:textId="77777777" w:rsidR="006C33BF" w:rsidRPr="00CD38B8" w:rsidRDefault="006C33BF" w:rsidP="006C33BF">
            <w:pPr>
              <w:jc w:val="center"/>
              <w:rPr>
                <w:lang w:val="fr-CA"/>
              </w:rPr>
            </w:pPr>
          </w:p>
        </w:tc>
        <w:tc>
          <w:tcPr>
            <w:tcW w:w="801" w:type="pct"/>
            <w:vAlign w:val="center"/>
          </w:tcPr>
          <w:p w14:paraId="27050B01" w14:textId="77777777" w:rsidR="006C33BF" w:rsidRPr="00CD38B8" w:rsidRDefault="006C33BF" w:rsidP="006C33BF">
            <w:pPr>
              <w:jc w:val="center"/>
              <w:rPr>
                <w:lang w:val="fr-CA"/>
              </w:rPr>
            </w:pPr>
          </w:p>
        </w:tc>
        <w:tc>
          <w:tcPr>
            <w:tcW w:w="3424" w:type="pct"/>
            <w:vAlign w:val="center"/>
          </w:tcPr>
          <w:p w14:paraId="0783E67B" w14:textId="77777777" w:rsidR="006C33BF" w:rsidRPr="00CD38B8" w:rsidRDefault="006C33BF" w:rsidP="006C33BF">
            <w:pPr>
              <w:jc w:val="center"/>
              <w:rPr>
                <w:lang w:val="fr-CA"/>
              </w:rPr>
            </w:pPr>
          </w:p>
        </w:tc>
      </w:tr>
      <w:tr w:rsidR="006C33BF" w:rsidRPr="00CD38B8" w14:paraId="1784E8C4" w14:textId="77777777" w:rsidTr="001D095F">
        <w:tc>
          <w:tcPr>
            <w:tcW w:w="775" w:type="pct"/>
            <w:vAlign w:val="center"/>
          </w:tcPr>
          <w:p w14:paraId="74E8D0C8" w14:textId="77777777" w:rsidR="006C33BF" w:rsidRPr="00CD38B8" w:rsidRDefault="006C33BF" w:rsidP="006C33BF">
            <w:pPr>
              <w:jc w:val="center"/>
              <w:rPr>
                <w:lang w:val="fr-CA"/>
              </w:rPr>
            </w:pPr>
          </w:p>
        </w:tc>
        <w:tc>
          <w:tcPr>
            <w:tcW w:w="801" w:type="pct"/>
            <w:vAlign w:val="center"/>
          </w:tcPr>
          <w:p w14:paraId="229E74B4" w14:textId="77777777" w:rsidR="006C33BF" w:rsidRPr="00CD38B8" w:rsidRDefault="006C33BF" w:rsidP="006C33BF">
            <w:pPr>
              <w:jc w:val="center"/>
              <w:rPr>
                <w:lang w:val="fr-CA"/>
              </w:rPr>
            </w:pPr>
          </w:p>
        </w:tc>
        <w:tc>
          <w:tcPr>
            <w:tcW w:w="3424" w:type="pct"/>
            <w:vAlign w:val="center"/>
          </w:tcPr>
          <w:p w14:paraId="33EFF489" w14:textId="77777777" w:rsidR="006C33BF" w:rsidRPr="00CD38B8" w:rsidRDefault="006C33BF" w:rsidP="006C33BF">
            <w:pPr>
              <w:jc w:val="center"/>
              <w:rPr>
                <w:lang w:val="fr-CA"/>
              </w:rPr>
            </w:pPr>
          </w:p>
        </w:tc>
      </w:tr>
      <w:tr w:rsidR="006C33BF" w:rsidRPr="00CD38B8" w14:paraId="02CBC1FF" w14:textId="77777777" w:rsidTr="001D095F">
        <w:tc>
          <w:tcPr>
            <w:tcW w:w="775" w:type="pct"/>
            <w:vAlign w:val="center"/>
          </w:tcPr>
          <w:p w14:paraId="60E25522" w14:textId="77777777" w:rsidR="006C33BF" w:rsidRPr="00CD38B8" w:rsidRDefault="006C33BF" w:rsidP="006C33BF">
            <w:pPr>
              <w:jc w:val="center"/>
              <w:rPr>
                <w:lang w:val="fr-CA"/>
              </w:rPr>
            </w:pPr>
          </w:p>
        </w:tc>
        <w:tc>
          <w:tcPr>
            <w:tcW w:w="801" w:type="pct"/>
            <w:vAlign w:val="center"/>
          </w:tcPr>
          <w:p w14:paraId="65E8E073" w14:textId="77777777" w:rsidR="006C33BF" w:rsidRPr="00CD38B8" w:rsidRDefault="006C33BF" w:rsidP="006C33BF">
            <w:pPr>
              <w:jc w:val="center"/>
              <w:rPr>
                <w:lang w:val="fr-CA"/>
              </w:rPr>
            </w:pPr>
          </w:p>
        </w:tc>
        <w:tc>
          <w:tcPr>
            <w:tcW w:w="3424" w:type="pct"/>
            <w:vAlign w:val="center"/>
          </w:tcPr>
          <w:p w14:paraId="31F79995" w14:textId="77777777" w:rsidR="006C33BF" w:rsidRPr="00CD38B8" w:rsidRDefault="006C33BF" w:rsidP="006C33BF">
            <w:pPr>
              <w:jc w:val="center"/>
              <w:rPr>
                <w:lang w:val="fr-CA"/>
              </w:rPr>
            </w:pPr>
          </w:p>
        </w:tc>
      </w:tr>
    </w:tbl>
    <w:p w14:paraId="5DDE1772" w14:textId="77777777" w:rsidR="006C33BF" w:rsidRPr="00CD38B8" w:rsidRDefault="006C33BF" w:rsidP="006C33BF">
      <w:pPr>
        <w:rPr>
          <w:lang w:val="fr-CA"/>
        </w:rPr>
      </w:pPr>
      <w:r w:rsidRPr="00CD38B8">
        <w:rPr>
          <w:lang w:val="fr-CA"/>
        </w:rPr>
        <w:br w:type="page"/>
      </w:r>
    </w:p>
    <w:p w14:paraId="2C365905" w14:textId="77777777" w:rsidR="004819C3" w:rsidRPr="00CD38B8" w:rsidRDefault="00384458" w:rsidP="00384458">
      <w:pPr>
        <w:widowControl/>
        <w:autoSpaceDE/>
        <w:autoSpaceDN/>
        <w:adjustRightInd/>
        <w:spacing w:line="276" w:lineRule="auto"/>
        <w:rPr>
          <w:b/>
          <w:caps/>
          <w:sz w:val="26"/>
          <w:szCs w:val="26"/>
          <w:lang w:val="fr-CA"/>
        </w:rPr>
      </w:pPr>
      <w:r w:rsidRPr="00CD38B8">
        <w:rPr>
          <w:b/>
          <w:caps/>
          <w:noProof/>
          <w:sz w:val="26"/>
          <w:szCs w:val="26"/>
          <w:lang w:val="fr-CA" w:eastAsia="fr-CA"/>
        </w:rPr>
        <w:lastRenderedPageBreak/>
        <w:drawing>
          <wp:anchor distT="0" distB="0" distL="114300" distR="114300" simplePos="0" relativeHeight="251638272" behindDoc="0" locked="0" layoutInCell="1" allowOverlap="1" wp14:anchorId="3B5E0EB1" wp14:editId="22665F4A">
            <wp:simplePos x="0" y="0"/>
            <wp:positionH relativeFrom="column">
              <wp:posOffset>-175260</wp:posOffset>
            </wp:positionH>
            <wp:positionV relativeFrom="paragraph">
              <wp:posOffset>-269875</wp:posOffset>
            </wp:positionV>
            <wp:extent cx="1007110" cy="1054100"/>
            <wp:effectExtent l="0" t="0" r="0" b="0"/>
            <wp:wrapSquare wrapText="bothSides"/>
            <wp:docPr id="1" name="Imag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ing-Jonction.bmp"/>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007110" cy="1054100"/>
                    </a:xfrm>
                    <a:prstGeom prst="rect">
                      <a:avLst/>
                    </a:prstGeom>
                  </pic:spPr>
                </pic:pic>
              </a:graphicData>
            </a:graphic>
            <wp14:sizeRelH relativeFrom="margin">
              <wp14:pctWidth>0</wp14:pctWidth>
            </wp14:sizeRelH>
            <wp14:sizeRelV relativeFrom="margin">
              <wp14:pctHeight>0</wp14:pctHeight>
            </wp14:sizeRelV>
          </wp:anchor>
        </w:drawing>
      </w:r>
      <w:r w:rsidR="004819C3" w:rsidRPr="00CD38B8">
        <w:rPr>
          <w:b/>
          <w:caps/>
          <w:sz w:val="26"/>
          <w:szCs w:val="26"/>
          <w:lang w:val="fr-CA"/>
        </w:rPr>
        <w:t>PROVINCE DE QUÉBEC</w:t>
      </w:r>
    </w:p>
    <w:p w14:paraId="3C01CED0" w14:textId="77777777" w:rsidR="004819C3" w:rsidRPr="00CD38B8" w:rsidRDefault="00F83B18" w:rsidP="00384458">
      <w:pPr>
        <w:widowControl/>
        <w:autoSpaceDE/>
        <w:autoSpaceDN/>
        <w:adjustRightInd/>
        <w:spacing w:line="276" w:lineRule="auto"/>
        <w:rPr>
          <w:b/>
          <w:caps/>
          <w:sz w:val="26"/>
          <w:szCs w:val="26"/>
          <w:lang w:val="fr-CA"/>
        </w:rPr>
      </w:pPr>
      <w:r w:rsidRPr="00CD38B8">
        <w:rPr>
          <w:b/>
          <w:caps/>
          <w:sz w:val="26"/>
          <w:szCs w:val="26"/>
          <w:lang w:val="fr-CA"/>
        </w:rPr>
        <w:t>M</w:t>
      </w:r>
      <w:r w:rsidR="004819C3" w:rsidRPr="00CD38B8">
        <w:rPr>
          <w:b/>
          <w:caps/>
          <w:sz w:val="26"/>
          <w:szCs w:val="26"/>
          <w:lang w:val="fr-CA"/>
        </w:rPr>
        <w:t>UNICIPALITÉ RÉGIONALE DE COMTÉ ROBERT-CLICHE</w:t>
      </w:r>
    </w:p>
    <w:p w14:paraId="2C67CBAB" w14:textId="77777777" w:rsidR="004819C3" w:rsidRPr="00CD38B8" w:rsidRDefault="004819C3" w:rsidP="00384458">
      <w:pPr>
        <w:widowControl/>
        <w:autoSpaceDE/>
        <w:autoSpaceDN/>
        <w:adjustRightInd/>
        <w:spacing w:line="276" w:lineRule="auto"/>
        <w:rPr>
          <w:b/>
          <w:caps/>
          <w:sz w:val="26"/>
          <w:szCs w:val="26"/>
          <w:lang w:val="fr-CA"/>
        </w:rPr>
      </w:pPr>
      <w:r w:rsidRPr="00CD38B8">
        <w:rPr>
          <w:b/>
          <w:caps/>
          <w:sz w:val="26"/>
          <w:szCs w:val="26"/>
          <w:lang w:val="fr-CA"/>
        </w:rPr>
        <w:t xml:space="preserve">MUNICIPALITÉ DE </w:t>
      </w:r>
      <w:r w:rsidR="001072D6" w:rsidRPr="00CD38B8">
        <w:rPr>
          <w:b/>
          <w:caps/>
          <w:sz w:val="26"/>
          <w:szCs w:val="26"/>
          <w:lang w:val="fr-CA"/>
        </w:rPr>
        <w:t>Saint-Jules</w:t>
      </w:r>
    </w:p>
    <w:p w14:paraId="24FD2B40" w14:textId="77777777" w:rsidR="004819C3" w:rsidRPr="00CD38B8" w:rsidRDefault="004819C3">
      <w:pPr>
        <w:widowControl/>
        <w:autoSpaceDE/>
        <w:autoSpaceDN/>
        <w:adjustRightInd/>
        <w:rPr>
          <w:caps/>
          <w:sz w:val="26"/>
          <w:szCs w:val="26"/>
          <w:lang w:val="fr-CA"/>
        </w:rPr>
      </w:pPr>
    </w:p>
    <w:p w14:paraId="1F70FEB5" w14:textId="77777777" w:rsidR="004819C3" w:rsidRPr="00CD38B8" w:rsidRDefault="004819C3">
      <w:pPr>
        <w:widowControl/>
        <w:autoSpaceDE/>
        <w:autoSpaceDN/>
        <w:adjustRightInd/>
        <w:rPr>
          <w:b/>
          <w:caps/>
          <w:sz w:val="26"/>
          <w:szCs w:val="26"/>
          <w:lang w:val="fr-CA"/>
        </w:rPr>
      </w:pPr>
    </w:p>
    <w:p w14:paraId="395886DE" w14:textId="77777777" w:rsidR="00694188" w:rsidRDefault="00694188">
      <w:pPr>
        <w:widowControl/>
        <w:pBdr>
          <w:bottom w:val="single" w:sz="12" w:space="1" w:color="auto"/>
        </w:pBdr>
        <w:autoSpaceDE/>
        <w:autoSpaceDN/>
        <w:adjustRightInd/>
        <w:rPr>
          <w:b/>
          <w:caps/>
          <w:sz w:val="26"/>
          <w:szCs w:val="26"/>
          <w:lang w:val="fr-CA"/>
        </w:rPr>
      </w:pPr>
    </w:p>
    <w:p w14:paraId="4CE83208" w14:textId="143AB5A3" w:rsidR="004819C3" w:rsidRPr="00CD38B8" w:rsidRDefault="004819C3">
      <w:pPr>
        <w:widowControl/>
        <w:pBdr>
          <w:bottom w:val="single" w:sz="12" w:space="1" w:color="auto"/>
        </w:pBdr>
        <w:autoSpaceDE/>
        <w:autoSpaceDN/>
        <w:adjustRightInd/>
        <w:rPr>
          <w:b/>
          <w:caps/>
          <w:sz w:val="26"/>
          <w:szCs w:val="26"/>
          <w:lang w:val="fr-CA"/>
        </w:rPr>
      </w:pPr>
      <w:r w:rsidRPr="00694188">
        <w:rPr>
          <w:b/>
          <w:caps/>
          <w:sz w:val="26"/>
          <w:szCs w:val="26"/>
          <w:lang w:val="fr-CA"/>
        </w:rPr>
        <w:t xml:space="preserve">Règlement numéro </w:t>
      </w:r>
      <w:r w:rsidR="00DA008B" w:rsidRPr="00694188">
        <w:rPr>
          <w:b/>
          <w:caps/>
          <w:sz w:val="26"/>
          <w:szCs w:val="26"/>
          <w:lang w:val="fr-CA"/>
        </w:rPr>
        <w:t>03-</w:t>
      </w:r>
      <w:r w:rsidR="00694188" w:rsidRPr="00694188">
        <w:rPr>
          <w:b/>
          <w:caps/>
          <w:sz w:val="26"/>
          <w:szCs w:val="26"/>
          <w:lang w:val="fr-CA"/>
        </w:rPr>
        <w:t>2021</w:t>
      </w:r>
      <w:r w:rsidRPr="00694188">
        <w:rPr>
          <w:b/>
          <w:caps/>
          <w:sz w:val="26"/>
          <w:szCs w:val="26"/>
          <w:lang w:val="fr-CA"/>
        </w:rPr>
        <w:t xml:space="preserve"> relatif </w:t>
      </w:r>
      <w:r w:rsidR="00F624CE" w:rsidRPr="00694188">
        <w:rPr>
          <w:b/>
          <w:caps/>
          <w:sz w:val="26"/>
          <w:szCs w:val="26"/>
          <w:lang w:val="fr-CA"/>
        </w:rPr>
        <w:t>au plan d’urbanisme</w:t>
      </w:r>
      <w:r w:rsidRPr="00694188">
        <w:rPr>
          <w:b/>
          <w:caps/>
          <w:sz w:val="26"/>
          <w:szCs w:val="26"/>
          <w:lang w:val="fr-CA"/>
        </w:rPr>
        <w:t xml:space="preserve"> de la municipalité de </w:t>
      </w:r>
      <w:r w:rsidR="0051480C" w:rsidRPr="00694188">
        <w:rPr>
          <w:b/>
          <w:caps/>
          <w:sz w:val="26"/>
          <w:szCs w:val="26"/>
          <w:lang w:val="fr-CA"/>
        </w:rPr>
        <w:t>Saint-JUles</w:t>
      </w:r>
    </w:p>
    <w:p w14:paraId="02D4334D" w14:textId="77777777" w:rsidR="00384458" w:rsidRPr="00CD38B8" w:rsidRDefault="00384458">
      <w:pPr>
        <w:widowControl/>
        <w:autoSpaceDE/>
        <w:autoSpaceDN/>
        <w:adjustRightInd/>
        <w:rPr>
          <w:caps/>
          <w:sz w:val="26"/>
          <w:szCs w:val="26"/>
          <w:lang w:val="fr-CA"/>
        </w:rPr>
      </w:pPr>
    </w:p>
    <w:p w14:paraId="21C0D502" w14:textId="77777777" w:rsidR="00384458" w:rsidRPr="00CD38B8" w:rsidRDefault="00384458" w:rsidP="004819C3">
      <w:pPr>
        <w:rPr>
          <w:b/>
          <w:lang w:val="fr-CA"/>
        </w:rPr>
      </w:pPr>
    </w:p>
    <w:p w14:paraId="2E53C345" w14:textId="75161DBA" w:rsidR="002D5BA8" w:rsidRPr="00CD38B8" w:rsidRDefault="00694188" w:rsidP="002D5BA8">
      <w:pPr>
        <w:rPr>
          <w:lang w:val="fr-CA"/>
        </w:rPr>
        <w:sectPr w:rsidR="002D5BA8" w:rsidRPr="00CD38B8" w:rsidSect="003B3DE5">
          <w:headerReference w:type="default" r:id="rId19"/>
          <w:footerReference w:type="default" r:id="rId20"/>
          <w:pgSz w:w="12240" w:h="15840"/>
          <w:pgMar w:top="1440" w:right="1800" w:bottom="1440" w:left="1800" w:header="708" w:footer="708" w:gutter="0"/>
          <w:pgNumType w:fmt="lowerRoman" w:start="1"/>
          <w:cols w:space="708"/>
          <w:docGrid w:linePitch="360"/>
        </w:sectPr>
      </w:pPr>
      <w:r w:rsidRPr="00694188">
        <w:rPr>
          <w:b/>
          <w:highlight w:val="yellow"/>
          <w:lang w:val="fr-CA"/>
        </w:rPr>
        <w:t>Insérer résolution d’adoption ici</w:t>
      </w:r>
    </w:p>
    <w:p w14:paraId="5E76F28D" w14:textId="77777777" w:rsidR="00CD38B8" w:rsidRDefault="00050621" w:rsidP="00034304">
      <w:pPr>
        <w:pStyle w:val="En-ttedetabledesmatires"/>
      </w:pPr>
      <w:bookmarkStart w:id="1" w:name="_Toc352059052"/>
      <w:bookmarkStart w:id="2" w:name="_Toc352060348"/>
      <w:bookmarkStart w:id="3" w:name="_Toc353872461"/>
      <w:r w:rsidRPr="00CD38B8">
        <w:lastRenderedPageBreak/>
        <w:t>Table des matières</w:t>
      </w:r>
      <w:bookmarkStart w:id="4" w:name="_Toc302115653"/>
      <w:bookmarkEnd w:id="1"/>
      <w:bookmarkEnd w:id="2"/>
      <w:bookmarkEnd w:id="3"/>
    </w:p>
    <w:p w14:paraId="556EC8C6" w14:textId="3AE04F9D" w:rsidR="00A06A3B" w:rsidRDefault="00DA008B">
      <w:pPr>
        <w:pStyle w:val="TM1"/>
        <w:tabs>
          <w:tab w:val="right" w:leader="dot" w:pos="8630"/>
        </w:tabs>
        <w:rPr>
          <w:rFonts w:eastAsiaTheme="minorEastAsia" w:cstheme="minorBidi"/>
          <w:b w:val="0"/>
          <w:bCs w:val="0"/>
          <w:i w:val="0"/>
          <w:iCs w:val="0"/>
          <w:noProof/>
          <w:sz w:val="22"/>
          <w:szCs w:val="22"/>
          <w:lang w:val="fr-CA" w:eastAsia="fr-CA"/>
        </w:rPr>
      </w:pPr>
      <w:r w:rsidRPr="00674997">
        <w:rPr>
          <w:b w:val="0"/>
          <w:lang w:val="fr-CA" w:eastAsia="en-US"/>
        </w:rPr>
        <w:fldChar w:fldCharType="begin"/>
      </w:r>
      <w:r w:rsidRPr="00674997">
        <w:rPr>
          <w:b w:val="0"/>
          <w:lang w:val="fr-CA" w:eastAsia="en-US"/>
        </w:rPr>
        <w:instrText xml:space="preserve"> TOC \o "1-3" \h \z \u </w:instrText>
      </w:r>
      <w:r w:rsidRPr="00674997">
        <w:rPr>
          <w:b w:val="0"/>
          <w:lang w:val="fr-CA" w:eastAsia="en-US"/>
        </w:rPr>
        <w:fldChar w:fldCharType="separate"/>
      </w:r>
      <w:hyperlink w:anchor="_Toc73534527" w:history="1">
        <w:r w:rsidR="00A06A3B" w:rsidRPr="005531A2">
          <w:rPr>
            <w:rStyle w:val="Lienhypertexte"/>
            <w:noProof/>
          </w:rPr>
          <w:t>Introduction</w:t>
        </w:r>
        <w:r w:rsidR="00A06A3B">
          <w:rPr>
            <w:noProof/>
            <w:webHidden/>
          </w:rPr>
          <w:tab/>
        </w:r>
        <w:r w:rsidR="00A06A3B">
          <w:rPr>
            <w:noProof/>
            <w:webHidden/>
          </w:rPr>
          <w:fldChar w:fldCharType="begin"/>
        </w:r>
        <w:r w:rsidR="00A06A3B">
          <w:rPr>
            <w:noProof/>
            <w:webHidden/>
          </w:rPr>
          <w:instrText xml:space="preserve"> PAGEREF _Toc73534527 \h </w:instrText>
        </w:r>
        <w:r w:rsidR="00A06A3B">
          <w:rPr>
            <w:noProof/>
            <w:webHidden/>
          </w:rPr>
        </w:r>
        <w:r w:rsidR="00A06A3B">
          <w:rPr>
            <w:noProof/>
            <w:webHidden/>
          </w:rPr>
          <w:fldChar w:fldCharType="separate"/>
        </w:r>
        <w:r w:rsidR="00A06A3B">
          <w:rPr>
            <w:noProof/>
            <w:webHidden/>
          </w:rPr>
          <w:t>1</w:t>
        </w:r>
        <w:r w:rsidR="00A06A3B">
          <w:rPr>
            <w:noProof/>
            <w:webHidden/>
          </w:rPr>
          <w:fldChar w:fldCharType="end"/>
        </w:r>
      </w:hyperlink>
    </w:p>
    <w:p w14:paraId="161930FE" w14:textId="361A57CE" w:rsidR="00A06A3B" w:rsidRDefault="009004E6">
      <w:pPr>
        <w:pStyle w:val="TM1"/>
        <w:tabs>
          <w:tab w:val="left" w:pos="1540"/>
          <w:tab w:val="right" w:leader="dot" w:pos="8630"/>
        </w:tabs>
        <w:rPr>
          <w:rFonts w:eastAsiaTheme="minorEastAsia" w:cstheme="minorBidi"/>
          <w:b w:val="0"/>
          <w:bCs w:val="0"/>
          <w:i w:val="0"/>
          <w:iCs w:val="0"/>
          <w:noProof/>
          <w:sz w:val="22"/>
          <w:szCs w:val="22"/>
          <w:lang w:val="fr-CA" w:eastAsia="fr-CA"/>
        </w:rPr>
      </w:pPr>
      <w:hyperlink w:anchor="_Toc73534528" w:history="1">
        <w:r w:rsidR="00A06A3B" w:rsidRPr="005531A2">
          <w:rPr>
            <w:rStyle w:val="Lienhypertexte"/>
            <w:noProof/>
          </w:rPr>
          <w:t>CHAPITRE 1.</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Le Plan d’urbanisme</w:t>
        </w:r>
        <w:r w:rsidR="00A06A3B">
          <w:rPr>
            <w:noProof/>
            <w:webHidden/>
          </w:rPr>
          <w:tab/>
        </w:r>
        <w:r w:rsidR="00A06A3B">
          <w:rPr>
            <w:noProof/>
            <w:webHidden/>
          </w:rPr>
          <w:fldChar w:fldCharType="begin"/>
        </w:r>
        <w:r w:rsidR="00A06A3B">
          <w:rPr>
            <w:noProof/>
            <w:webHidden/>
          </w:rPr>
          <w:instrText xml:space="preserve"> PAGEREF _Toc73534528 \h </w:instrText>
        </w:r>
        <w:r w:rsidR="00A06A3B">
          <w:rPr>
            <w:noProof/>
            <w:webHidden/>
          </w:rPr>
        </w:r>
        <w:r w:rsidR="00A06A3B">
          <w:rPr>
            <w:noProof/>
            <w:webHidden/>
          </w:rPr>
          <w:fldChar w:fldCharType="separate"/>
        </w:r>
        <w:r w:rsidR="00A06A3B">
          <w:rPr>
            <w:noProof/>
            <w:webHidden/>
          </w:rPr>
          <w:t>2</w:t>
        </w:r>
        <w:r w:rsidR="00A06A3B">
          <w:rPr>
            <w:noProof/>
            <w:webHidden/>
          </w:rPr>
          <w:fldChar w:fldCharType="end"/>
        </w:r>
      </w:hyperlink>
    </w:p>
    <w:p w14:paraId="5F794AAD" w14:textId="278B1D46"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29" w:history="1">
        <w:r w:rsidR="00A06A3B" w:rsidRPr="005531A2">
          <w:rPr>
            <w:rStyle w:val="Lienhypertexte"/>
            <w:noProof/>
            <w:lang w:val="fr-CA"/>
          </w:rPr>
          <w:t>1.1.</w:t>
        </w:r>
        <w:r w:rsidR="00A06A3B">
          <w:rPr>
            <w:rFonts w:eastAsiaTheme="minorEastAsia" w:cstheme="minorBidi"/>
            <w:b w:val="0"/>
            <w:bCs w:val="0"/>
            <w:noProof/>
            <w:lang w:val="fr-CA" w:eastAsia="fr-CA"/>
          </w:rPr>
          <w:tab/>
        </w:r>
        <w:r w:rsidR="00A06A3B" w:rsidRPr="005531A2">
          <w:rPr>
            <w:rStyle w:val="Lienhypertexte"/>
            <w:noProof/>
            <w:lang w:val="fr-CA"/>
          </w:rPr>
          <w:t>Qu’est-ce qu’un Plan d’urbanisme</w:t>
        </w:r>
        <w:r w:rsidR="00A06A3B">
          <w:rPr>
            <w:noProof/>
            <w:webHidden/>
          </w:rPr>
          <w:tab/>
        </w:r>
        <w:r w:rsidR="00A06A3B">
          <w:rPr>
            <w:noProof/>
            <w:webHidden/>
          </w:rPr>
          <w:fldChar w:fldCharType="begin"/>
        </w:r>
        <w:r w:rsidR="00A06A3B">
          <w:rPr>
            <w:noProof/>
            <w:webHidden/>
          </w:rPr>
          <w:instrText xml:space="preserve"> PAGEREF _Toc73534529 \h </w:instrText>
        </w:r>
        <w:r w:rsidR="00A06A3B">
          <w:rPr>
            <w:noProof/>
            <w:webHidden/>
          </w:rPr>
        </w:r>
        <w:r w:rsidR="00A06A3B">
          <w:rPr>
            <w:noProof/>
            <w:webHidden/>
          </w:rPr>
          <w:fldChar w:fldCharType="separate"/>
        </w:r>
        <w:r w:rsidR="00A06A3B">
          <w:rPr>
            <w:noProof/>
            <w:webHidden/>
          </w:rPr>
          <w:t>2</w:t>
        </w:r>
        <w:r w:rsidR="00A06A3B">
          <w:rPr>
            <w:noProof/>
            <w:webHidden/>
          </w:rPr>
          <w:fldChar w:fldCharType="end"/>
        </w:r>
      </w:hyperlink>
    </w:p>
    <w:p w14:paraId="4B32B6D9" w14:textId="5F9B2D86"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30" w:history="1">
        <w:r w:rsidR="00A06A3B" w:rsidRPr="005531A2">
          <w:rPr>
            <w:rStyle w:val="Lienhypertexte"/>
            <w:noProof/>
            <w:lang w:val="fr-CA"/>
          </w:rPr>
          <w:t>1.2.</w:t>
        </w:r>
        <w:r w:rsidR="00A06A3B">
          <w:rPr>
            <w:rFonts w:eastAsiaTheme="minorEastAsia" w:cstheme="minorBidi"/>
            <w:b w:val="0"/>
            <w:bCs w:val="0"/>
            <w:noProof/>
            <w:lang w:val="fr-CA" w:eastAsia="fr-CA"/>
          </w:rPr>
          <w:tab/>
        </w:r>
        <w:r w:rsidR="00A06A3B" w:rsidRPr="005531A2">
          <w:rPr>
            <w:rStyle w:val="Lienhypertexte"/>
            <w:noProof/>
            <w:lang w:val="fr-CA"/>
          </w:rPr>
          <w:t>Le contenu du Plan d’urbanisme</w:t>
        </w:r>
        <w:r w:rsidR="00A06A3B">
          <w:rPr>
            <w:noProof/>
            <w:webHidden/>
          </w:rPr>
          <w:tab/>
        </w:r>
        <w:r w:rsidR="00A06A3B">
          <w:rPr>
            <w:noProof/>
            <w:webHidden/>
          </w:rPr>
          <w:fldChar w:fldCharType="begin"/>
        </w:r>
        <w:r w:rsidR="00A06A3B">
          <w:rPr>
            <w:noProof/>
            <w:webHidden/>
          </w:rPr>
          <w:instrText xml:space="preserve"> PAGEREF _Toc73534530 \h </w:instrText>
        </w:r>
        <w:r w:rsidR="00A06A3B">
          <w:rPr>
            <w:noProof/>
            <w:webHidden/>
          </w:rPr>
        </w:r>
        <w:r w:rsidR="00A06A3B">
          <w:rPr>
            <w:noProof/>
            <w:webHidden/>
          </w:rPr>
          <w:fldChar w:fldCharType="separate"/>
        </w:r>
        <w:r w:rsidR="00A06A3B">
          <w:rPr>
            <w:noProof/>
            <w:webHidden/>
          </w:rPr>
          <w:t>2</w:t>
        </w:r>
        <w:r w:rsidR="00A06A3B">
          <w:rPr>
            <w:noProof/>
            <w:webHidden/>
          </w:rPr>
          <w:fldChar w:fldCharType="end"/>
        </w:r>
      </w:hyperlink>
    </w:p>
    <w:p w14:paraId="739D812A" w14:textId="0222FD70" w:rsidR="00A06A3B" w:rsidRDefault="009004E6">
      <w:pPr>
        <w:pStyle w:val="TM1"/>
        <w:tabs>
          <w:tab w:val="left" w:pos="1540"/>
          <w:tab w:val="right" w:leader="dot" w:pos="8630"/>
        </w:tabs>
        <w:rPr>
          <w:rFonts w:eastAsiaTheme="minorEastAsia" w:cstheme="minorBidi"/>
          <w:b w:val="0"/>
          <w:bCs w:val="0"/>
          <w:i w:val="0"/>
          <w:iCs w:val="0"/>
          <w:noProof/>
          <w:sz w:val="22"/>
          <w:szCs w:val="22"/>
          <w:lang w:val="fr-CA" w:eastAsia="fr-CA"/>
        </w:rPr>
      </w:pPr>
      <w:hyperlink w:anchor="_Toc73534531" w:history="1">
        <w:r w:rsidR="00A06A3B" w:rsidRPr="005531A2">
          <w:rPr>
            <w:rStyle w:val="Lienhypertexte"/>
            <w:noProof/>
          </w:rPr>
          <w:t>CHAPITRE 2.</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Dispositions administratives</w:t>
        </w:r>
        <w:r w:rsidR="00A06A3B">
          <w:rPr>
            <w:noProof/>
            <w:webHidden/>
          </w:rPr>
          <w:tab/>
        </w:r>
        <w:r w:rsidR="00A06A3B">
          <w:rPr>
            <w:noProof/>
            <w:webHidden/>
          </w:rPr>
          <w:fldChar w:fldCharType="begin"/>
        </w:r>
        <w:r w:rsidR="00A06A3B">
          <w:rPr>
            <w:noProof/>
            <w:webHidden/>
          </w:rPr>
          <w:instrText xml:space="preserve"> PAGEREF _Toc73534531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7C711C65" w14:textId="7D1982F3"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32" w:history="1">
        <w:r w:rsidR="00A06A3B" w:rsidRPr="005531A2">
          <w:rPr>
            <w:rStyle w:val="Lienhypertexte"/>
            <w:noProof/>
            <w:lang w:val="fr-CA"/>
          </w:rPr>
          <w:t>2.1.</w:t>
        </w:r>
        <w:r w:rsidR="00A06A3B">
          <w:rPr>
            <w:rFonts w:eastAsiaTheme="minorEastAsia" w:cstheme="minorBidi"/>
            <w:b w:val="0"/>
            <w:bCs w:val="0"/>
            <w:noProof/>
            <w:lang w:val="fr-CA" w:eastAsia="fr-CA"/>
          </w:rPr>
          <w:tab/>
        </w:r>
        <w:r w:rsidR="00A06A3B" w:rsidRPr="005531A2">
          <w:rPr>
            <w:rStyle w:val="Lienhypertexte"/>
            <w:noProof/>
            <w:lang w:val="fr-CA"/>
          </w:rPr>
          <w:t>Dispositions déclaratoires</w:t>
        </w:r>
        <w:r w:rsidR="00A06A3B">
          <w:rPr>
            <w:noProof/>
            <w:webHidden/>
          </w:rPr>
          <w:tab/>
        </w:r>
        <w:r w:rsidR="00A06A3B">
          <w:rPr>
            <w:noProof/>
            <w:webHidden/>
          </w:rPr>
          <w:fldChar w:fldCharType="begin"/>
        </w:r>
        <w:r w:rsidR="00A06A3B">
          <w:rPr>
            <w:noProof/>
            <w:webHidden/>
          </w:rPr>
          <w:instrText xml:space="preserve"> PAGEREF _Toc73534532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1A5B3D83" w14:textId="4FEE0C62"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33" w:history="1">
        <w:r w:rsidR="00A06A3B" w:rsidRPr="005531A2">
          <w:rPr>
            <w:rStyle w:val="Lienhypertexte"/>
            <w:noProof/>
            <w:lang w:val="fr-CA"/>
          </w:rPr>
          <w:t>2.1.1.</w:t>
        </w:r>
        <w:r w:rsidR="00A06A3B">
          <w:rPr>
            <w:rFonts w:eastAsiaTheme="minorEastAsia" w:cstheme="minorBidi"/>
            <w:noProof/>
            <w:sz w:val="22"/>
            <w:szCs w:val="22"/>
            <w:lang w:val="fr-CA" w:eastAsia="fr-CA"/>
          </w:rPr>
          <w:tab/>
        </w:r>
        <w:r w:rsidR="00A06A3B" w:rsidRPr="005531A2">
          <w:rPr>
            <w:rStyle w:val="Lienhypertexte"/>
            <w:noProof/>
            <w:lang w:val="fr-CA"/>
          </w:rPr>
          <w:t>Titre du règlement</w:t>
        </w:r>
        <w:r w:rsidR="00A06A3B">
          <w:rPr>
            <w:noProof/>
            <w:webHidden/>
          </w:rPr>
          <w:tab/>
        </w:r>
        <w:r w:rsidR="00A06A3B">
          <w:rPr>
            <w:noProof/>
            <w:webHidden/>
          </w:rPr>
          <w:fldChar w:fldCharType="begin"/>
        </w:r>
        <w:r w:rsidR="00A06A3B">
          <w:rPr>
            <w:noProof/>
            <w:webHidden/>
          </w:rPr>
          <w:instrText xml:space="preserve"> PAGEREF _Toc73534533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395396F1" w14:textId="572237FF"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34" w:history="1">
        <w:r w:rsidR="00A06A3B" w:rsidRPr="005531A2">
          <w:rPr>
            <w:rStyle w:val="Lienhypertexte"/>
            <w:noProof/>
            <w:lang w:val="fr-CA"/>
          </w:rPr>
          <w:t>2.1.2.</w:t>
        </w:r>
        <w:r w:rsidR="00A06A3B">
          <w:rPr>
            <w:rFonts w:eastAsiaTheme="minorEastAsia" w:cstheme="minorBidi"/>
            <w:noProof/>
            <w:sz w:val="22"/>
            <w:szCs w:val="22"/>
            <w:lang w:val="fr-CA" w:eastAsia="fr-CA"/>
          </w:rPr>
          <w:tab/>
        </w:r>
        <w:r w:rsidR="00A06A3B" w:rsidRPr="005531A2">
          <w:rPr>
            <w:rStyle w:val="Lienhypertexte"/>
            <w:noProof/>
            <w:lang w:val="fr-CA"/>
          </w:rPr>
          <w:t>Remplacement de règlement</w:t>
        </w:r>
        <w:r w:rsidR="00A06A3B">
          <w:rPr>
            <w:noProof/>
            <w:webHidden/>
          </w:rPr>
          <w:tab/>
        </w:r>
        <w:r w:rsidR="00A06A3B">
          <w:rPr>
            <w:noProof/>
            <w:webHidden/>
          </w:rPr>
          <w:fldChar w:fldCharType="begin"/>
        </w:r>
        <w:r w:rsidR="00A06A3B">
          <w:rPr>
            <w:noProof/>
            <w:webHidden/>
          </w:rPr>
          <w:instrText xml:space="preserve"> PAGEREF _Toc73534534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56D278E9" w14:textId="26C28A78"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35" w:history="1">
        <w:r w:rsidR="00A06A3B" w:rsidRPr="005531A2">
          <w:rPr>
            <w:rStyle w:val="Lienhypertexte"/>
            <w:noProof/>
            <w:lang w:val="fr-CA"/>
          </w:rPr>
          <w:t>2.1.3.</w:t>
        </w:r>
        <w:r w:rsidR="00A06A3B">
          <w:rPr>
            <w:rFonts w:eastAsiaTheme="minorEastAsia" w:cstheme="minorBidi"/>
            <w:noProof/>
            <w:sz w:val="22"/>
            <w:szCs w:val="22"/>
            <w:lang w:val="fr-CA" w:eastAsia="fr-CA"/>
          </w:rPr>
          <w:tab/>
        </w:r>
        <w:r w:rsidR="00A06A3B" w:rsidRPr="005531A2">
          <w:rPr>
            <w:rStyle w:val="Lienhypertexte"/>
            <w:noProof/>
            <w:lang w:val="fr-CA"/>
          </w:rPr>
          <w:t>Territoire assujetti</w:t>
        </w:r>
        <w:r w:rsidR="00A06A3B">
          <w:rPr>
            <w:noProof/>
            <w:webHidden/>
          </w:rPr>
          <w:tab/>
        </w:r>
        <w:r w:rsidR="00A06A3B">
          <w:rPr>
            <w:noProof/>
            <w:webHidden/>
          </w:rPr>
          <w:fldChar w:fldCharType="begin"/>
        </w:r>
        <w:r w:rsidR="00A06A3B">
          <w:rPr>
            <w:noProof/>
            <w:webHidden/>
          </w:rPr>
          <w:instrText xml:space="preserve"> PAGEREF _Toc73534535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637568EB" w14:textId="57D68DE7"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36" w:history="1">
        <w:r w:rsidR="00A06A3B" w:rsidRPr="005531A2">
          <w:rPr>
            <w:rStyle w:val="Lienhypertexte"/>
            <w:noProof/>
            <w:lang w:val="fr-CA"/>
          </w:rPr>
          <w:t>2.1.4.</w:t>
        </w:r>
        <w:r w:rsidR="00A06A3B">
          <w:rPr>
            <w:rFonts w:eastAsiaTheme="minorEastAsia" w:cstheme="minorBidi"/>
            <w:noProof/>
            <w:sz w:val="22"/>
            <w:szCs w:val="22"/>
            <w:lang w:val="fr-CA" w:eastAsia="fr-CA"/>
          </w:rPr>
          <w:tab/>
        </w:r>
        <w:r w:rsidR="00A06A3B" w:rsidRPr="005531A2">
          <w:rPr>
            <w:rStyle w:val="Lienhypertexte"/>
            <w:noProof/>
            <w:lang w:val="fr-CA"/>
          </w:rPr>
          <w:t>But</w:t>
        </w:r>
        <w:r w:rsidR="00A06A3B">
          <w:rPr>
            <w:noProof/>
            <w:webHidden/>
          </w:rPr>
          <w:tab/>
        </w:r>
        <w:r w:rsidR="00A06A3B">
          <w:rPr>
            <w:noProof/>
            <w:webHidden/>
          </w:rPr>
          <w:fldChar w:fldCharType="begin"/>
        </w:r>
        <w:r w:rsidR="00A06A3B">
          <w:rPr>
            <w:noProof/>
            <w:webHidden/>
          </w:rPr>
          <w:instrText xml:space="preserve"> PAGEREF _Toc73534536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2A46FD41" w14:textId="7CFDF11D"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37" w:history="1">
        <w:r w:rsidR="00A06A3B" w:rsidRPr="005531A2">
          <w:rPr>
            <w:rStyle w:val="Lienhypertexte"/>
            <w:noProof/>
            <w:lang w:val="fr-CA"/>
          </w:rPr>
          <w:t>2.1.5.</w:t>
        </w:r>
        <w:r w:rsidR="00A06A3B">
          <w:rPr>
            <w:rFonts w:eastAsiaTheme="minorEastAsia" w:cstheme="minorBidi"/>
            <w:noProof/>
            <w:sz w:val="22"/>
            <w:szCs w:val="22"/>
            <w:lang w:val="fr-CA" w:eastAsia="fr-CA"/>
          </w:rPr>
          <w:tab/>
        </w:r>
        <w:r w:rsidR="00A06A3B" w:rsidRPr="005531A2">
          <w:rPr>
            <w:rStyle w:val="Lienhypertexte"/>
            <w:noProof/>
            <w:lang w:val="fr-CA"/>
          </w:rPr>
          <w:t>documents hors texte</w:t>
        </w:r>
        <w:r w:rsidR="00A06A3B">
          <w:rPr>
            <w:noProof/>
            <w:webHidden/>
          </w:rPr>
          <w:tab/>
        </w:r>
        <w:r w:rsidR="00A06A3B">
          <w:rPr>
            <w:noProof/>
            <w:webHidden/>
          </w:rPr>
          <w:fldChar w:fldCharType="begin"/>
        </w:r>
        <w:r w:rsidR="00A06A3B">
          <w:rPr>
            <w:noProof/>
            <w:webHidden/>
          </w:rPr>
          <w:instrText xml:space="preserve"> PAGEREF _Toc73534537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006E6016" w14:textId="6731178D"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38" w:history="1">
        <w:r w:rsidR="00A06A3B" w:rsidRPr="005531A2">
          <w:rPr>
            <w:rStyle w:val="Lienhypertexte"/>
            <w:noProof/>
            <w:lang w:val="fr-CA"/>
          </w:rPr>
          <w:t>2.2.</w:t>
        </w:r>
        <w:r w:rsidR="00A06A3B">
          <w:rPr>
            <w:rFonts w:eastAsiaTheme="minorEastAsia" w:cstheme="minorBidi"/>
            <w:b w:val="0"/>
            <w:bCs w:val="0"/>
            <w:noProof/>
            <w:lang w:val="fr-CA" w:eastAsia="fr-CA"/>
          </w:rPr>
          <w:tab/>
        </w:r>
        <w:r w:rsidR="00A06A3B" w:rsidRPr="005531A2">
          <w:rPr>
            <w:rStyle w:val="Lienhypertexte"/>
            <w:noProof/>
            <w:lang w:val="fr-CA"/>
          </w:rPr>
          <w:t>Dispositions interprétatives</w:t>
        </w:r>
        <w:r w:rsidR="00A06A3B">
          <w:rPr>
            <w:noProof/>
            <w:webHidden/>
          </w:rPr>
          <w:tab/>
        </w:r>
        <w:r w:rsidR="00A06A3B">
          <w:rPr>
            <w:noProof/>
            <w:webHidden/>
          </w:rPr>
          <w:fldChar w:fldCharType="begin"/>
        </w:r>
        <w:r w:rsidR="00A06A3B">
          <w:rPr>
            <w:noProof/>
            <w:webHidden/>
          </w:rPr>
          <w:instrText xml:space="preserve"> PAGEREF _Toc73534538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2568EBAF" w14:textId="50FAEAA0"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39" w:history="1">
        <w:r w:rsidR="00A06A3B" w:rsidRPr="005531A2">
          <w:rPr>
            <w:rStyle w:val="Lienhypertexte"/>
            <w:noProof/>
            <w:lang w:val="fr-CA"/>
          </w:rPr>
          <w:t>2.2.1.</w:t>
        </w:r>
        <w:r w:rsidR="00A06A3B">
          <w:rPr>
            <w:rFonts w:eastAsiaTheme="minorEastAsia" w:cstheme="minorBidi"/>
            <w:noProof/>
            <w:sz w:val="22"/>
            <w:szCs w:val="22"/>
            <w:lang w:val="fr-CA" w:eastAsia="fr-CA"/>
          </w:rPr>
          <w:tab/>
        </w:r>
        <w:r w:rsidR="00A06A3B" w:rsidRPr="005531A2">
          <w:rPr>
            <w:rStyle w:val="Lienhypertexte"/>
            <w:noProof/>
            <w:lang w:val="fr-CA"/>
          </w:rPr>
          <w:t>Effet de l’entrée en vigueur du règlement</w:t>
        </w:r>
        <w:r w:rsidR="00A06A3B">
          <w:rPr>
            <w:noProof/>
            <w:webHidden/>
          </w:rPr>
          <w:tab/>
        </w:r>
        <w:r w:rsidR="00A06A3B">
          <w:rPr>
            <w:noProof/>
            <w:webHidden/>
          </w:rPr>
          <w:fldChar w:fldCharType="begin"/>
        </w:r>
        <w:r w:rsidR="00A06A3B">
          <w:rPr>
            <w:noProof/>
            <w:webHidden/>
          </w:rPr>
          <w:instrText xml:space="preserve"> PAGEREF _Toc73534539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45265B30" w14:textId="4CEB3239"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40" w:history="1">
        <w:r w:rsidR="00A06A3B" w:rsidRPr="005531A2">
          <w:rPr>
            <w:rStyle w:val="Lienhypertexte"/>
            <w:noProof/>
            <w:lang w:val="fr-CA"/>
          </w:rPr>
          <w:t>2.2.2.</w:t>
        </w:r>
        <w:r w:rsidR="00A06A3B">
          <w:rPr>
            <w:rFonts w:eastAsiaTheme="minorEastAsia" w:cstheme="minorBidi"/>
            <w:noProof/>
            <w:sz w:val="22"/>
            <w:szCs w:val="22"/>
            <w:lang w:val="fr-CA" w:eastAsia="fr-CA"/>
          </w:rPr>
          <w:tab/>
        </w:r>
        <w:r w:rsidR="00A06A3B" w:rsidRPr="005531A2">
          <w:rPr>
            <w:rStyle w:val="Lienhypertexte"/>
            <w:noProof/>
            <w:lang w:val="fr-CA"/>
          </w:rPr>
          <w:t>Interprétation des limites d’affectation</w:t>
        </w:r>
        <w:r w:rsidR="00A06A3B">
          <w:rPr>
            <w:noProof/>
            <w:webHidden/>
          </w:rPr>
          <w:tab/>
        </w:r>
        <w:r w:rsidR="00A06A3B">
          <w:rPr>
            <w:noProof/>
            <w:webHidden/>
          </w:rPr>
          <w:fldChar w:fldCharType="begin"/>
        </w:r>
        <w:r w:rsidR="00A06A3B">
          <w:rPr>
            <w:noProof/>
            <w:webHidden/>
          </w:rPr>
          <w:instrText xml:space="preserve"> PAGEREF _Toc73534540 \h </w:instrText>
        </w:r>
        <w:r w:rsidR="00A06A3B">
          <w:rPr>
            <w:noProof/>
            <w:webHidden/>
          </w:rPr>
        </w:r>
        <w:r w:rsidR="00A06A3B">
          <w:rPr>
            <w:noProof/>
            <w:webHidden/>
          </w:rPr>
          <w:fldChar w:fldCharType="separate"/>
        </w:r>
        <w:r w:rsidR="00A06A3B">
          <w:rPr>
            <w:noProof/>
            <w:webHidden/>
          </w:rPr>
          <w:t>3</w:t>
        </w:r>
        <w:r w:rsidR="00A06A3B">
          <w:rPr>
            <w:noProof/>
            <w:webHidden/>
          </w:rPr>
          <w:fldChar w:fldCharType="end"/>
        </w:r>
      </w:hyperlink>
    </w:p>
    <w:p w14:paraId="6B8511C5" w14:textId="157D5D75"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41" w:history="1">
        <w:r w:rsidR="00A06A3B" w:rsidRPr="005531A2">
          <w:rPr>
            <w:rStyle w:val="Lienhypertexte"/>
            <w:noProof/>
            <w:lang w:val="fr-CA"/>
          </w:rPr>
          <w:t>2.2.3.</w:t>
        </w:r>
        <w:r w:rsidR="00A06A3B">
          <w:rPr>
            <w:rFonts w:eastAsiaTheme="minorEastAsia" w:cstheme="minorBidi"/>
            <w:noProof/>
            <w:sz w:val="22"/>
            <w:szCs w:val="22"/>
            <w:lang w:val="fr-CA" w:eastAsia="fr-CA"/>
          </w:rPr>
          <w:tab/>
        </w:r>
        <w:r w:rsidR="00A06A3B" w:rsidRPr="005531A2">
          <w:rPr>
            <w:rStyle w:val="Lienhypertexte"/>
            <w:noProof/>
            <w:lang w:val="fr-CA"/>
          </w:rPr>
          <w:t>Grille de compatibilité des usages</w:t>
        </w:r>
        <w:r w:rsidR="00A06A3B">
          <w:rPr>
            <w:noProof/>
            <w:webHidden/>
          </w:rPr>
          <w:tab/>
        </w:r>
        <w:r w:rsidR="00A06A3B">
          <w:rPr>
            <w:noProof/>
            <w:webHidden/>
          </w:rPr>
          <w:fldChar w:fldCharType="begin"/>
        </w:r>
        <w:r w:rsidR="00A06A3B">
          <w:rPr>
            <w:noProof/>
            <w:webHidden/>
          </w:rPr>
          <w:instrText xml:space="preserve"> PAGEREF _Toc73534541 \h </w:instrText>
        </w:r>
        <w:r w:rsidR="00A06A3B">
          <w:rPr>
            <w:noProof/>
            <w:webHidden/>
          </w:rPr>
        </w:r>
        <w:r w:rsidR="00A06A3B">
          <w:rPr>
            <w:noProof/>
            <w:webHidden/>
          </w:rPr>
          <w:fldChar w:fldCharType="separate"/>
        </w:r>
        <w:r w:rsidR="00A06A3B">
          <w:rPr>
            <w:noProof/>
            <w:webHidden/>
          </w:rPr>
          <w:t>4</w:t>
        </w:r>
        <w:r w:rsidR="00A06A3B">
          <w:rPr>
            <w:noProof/>
            <w:webHidden/>
          </w:rPr>
          <w:fldChar w:fldCharType="end"/>
        </w:r>
      </w:hyperlink>
    </w:p>
    <w:p w14:paraId="6B07A61B" w14:textId="195EBDD6"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42" w:history="1">
        <w:r w:rsidR="00A06A3B" w:rsidRPr="005531A2">
          <w:rPr>
            <w:rStyle w:val="Lienhypertexte"/>
            <w:noProof/>
            <w:lang w:val="fr-CA"/>
          </w:rPr>
          <w:t>2.2.4.</w:t>
        </w:r>
        <w:r w:rsidR="00A06A3B">
          <w:rPr>
            <w:rFonts w:eastAsiaTheme="minorEastAsia" w:cstheme="minorBidi"/>
            <w:noProof/>
            <w:sz w:val="22"/>
            <w:szCs w:val="22"/>
            <w:lang w:val="fr-CA" w:eastAsia="fr-CA"/>
          </w:rPr>
          <w:tab/>
        </w:r>
        <w:r w:rsidR="00A06A3B" w:rsidRPr="005531A2">
          <w:rPr>
            <w:rStyle w:val="Lienhypertexte"/>
            <w:noProof/>
            <w:lang w:val="fr-CA"/>
          </w:rPr>
          <w:t>Usages et constructions dérogatoires protégés par droits acquis</w:t>
        </w:r>
        <w:r w:rsidR="00A06A3B">
          <w:rPr>
            <w:noProof/>
            <w:webHidden/>
          </w:rPr>
          <w:tab/>
        </w:r>
        <w:r w:rsidR="00A06A3B">
          <w:rPr>
            <w:noProof/>
            <w:webHidden/>
          </w:rPr>
          <w:fldChar w:fldCharType="begin"/>
        </w:r>
        <w:r w:rsidR="00A06A3B">
          <w:rPr>
            <w:noProof/>
            <w:webHidden/>
          </w:rPr>
          <w:instrText xml:space="preserve"> PAGEREF _Toc73534542 \h </w:instrText>
        </w:r>
        <w:r w:rsidR="00A06A3B">
          <w:rPr>
            <w:noProof/>
            <w:webHidden/>
          </w:rPr>
        </w:r>
        <w:r w:rsidR="00A06A3B">
          <w:rPr>
            <w:noProof/>
            <w:webHidden/>
          </w:rPr>
          <w:fldChar w:fldCharType="separate"/>
        </w:r>
        <w:r w:rsidR="00A06A3B">
          <w:rPr>
            <w:noProof/>
            <w:webHidden/>
          </w:rPr>
          <w:t>4</w:t>
        </w:r>
        <w:r w:rsidR="00A06A3B">
          <w:rPr>
            <w:noProof/>
            <w:webHidden/>
          </w:rPr>
          <w:fldChar w:fldCharType="end"/>
        </w:r>
      </w:hyperlink>
    </w:p>
    <w:p w14:paraId="1F7C373F" w14:textId="6D419527" w:rsidR="00A06A3B" w:rsidRDefault="009004E6">
      <w:pPr>
        <w:pStyle w:val="TM1"/>
        <w:tabs>
          <w:tab w:val="left" w:pos="1540"/>
          <w:tab w:val="right" w:leader="dot" w:pos="8630"/>
        </w:tabs>
        <w:rPr>
          <w:rFonts w:eastAsiaTheme="minorEastAsia" w:cstheme="minorBidi"/>
          <w:b w:val="0"/>
          <w:bCs w:val="0"/>
          <w:i w:val="0"/>
          <w:iCs w:val="0"/>
          <w:noProof/>
          <w:sz w:val="22"/>
          <w:szCs w:val="22"/>
          <w:lang w:val="fr-CA" w:eastAsia="fr-CA"/>
        </w:rPr>
      </w:pPr>
      <w:hyperlink w:anchor="_Toc73534543" w:history="1">
        <w:r w:rsidR="00A06A3B" w:rsidRPr="005531A2">
          <w:rPr>
            <w:rStyle w:val="Lienhypertexte"/>
            <w:noProof/>
          </w:rPr>
          <w:t>CHAPITRE 3.</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Portrait de la municipalité de Saint-Jules</w:t>
        </w:r>
        <w:r w:rsidR="00A06A3B">
          <w:rPr>
            <w:noProof/>
            <w:webHidden/>
          </w:rPr>
          <w:tab/>
        </w:r>
        <w:r w:rsidR="00A06A3B">
          <w:rPr>
            <w:noProof/>
            <w:webHidden/>
          </w:rPr>
          <w:fldChar w:fldCharType="begin"/>
        </w:r>
        <w:r w:rsidR="00A06A3B">
          <w:rPr>
            <w:noProof/>
            <w:webHidden/>
          </w:rPr>
          <w:instrText xml:space="preserve"> PAGEREF _Toc73534543 \h </w:instrText>
        </w:r>
        <w:r w:rsidR="00A06A3B">
          <w:rPr>
            <w:noProof/>
            <w:webHidden/>
          </w:rPr>
        </w:r>
        <w:r w:rsidR="00A06A3B">
          <w:rPr>
            <w:noProof/>
            <w:webHidden/>
          </w:rPr>
          <w:fldChar w:fldCharType="separate"/>
        </w:r>
        <w:r w:rsidR="00A06A3B">
          <w:rPr>
            <w:noProof/>
            <w:webHidden/>
          </w:rPr>
          <w:t>5</w:t>
        </w:r>
        <w:r w:rsidR="00A06A3B">
          <w:rPr>
            <w:noProof/>
            <w:webHidden/>
          </w:rPr>
          <w:fldChar w:fldCharType="end"/>
        </w:r>
      </w:hyperlink>
    </w:p>
    <w:p w14:paraId="7B6032D7" w14:textId="0AB2D7A9"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44" w:history="1">
        <w:r w:rsidR="00A06A3B" w:rsidRPr="005531A2">
          <w:rPr>
            <w:rStyle w:val="Lienhypertexte"/>
            <w:noProof/>
            <w:lang w:val="fr-CA"/>
          </w:rPr>
          <w:t>3.1.</w:t>
        </w:r>
        <w:r w:rsidR="00A06A3B">
          <w:rPr>
            <w:rFonts w:eastAsiaTheme="minorEastAsia" w:cstheme="minorBidi"/>
            <w:b w:val="0"/>
            <w:bCs w:val="0"/>
            <w:noProof/>
            <w:lang w:val="fr-CA" w:eastAsia="fr-CA"/>
          </w:rPr>
          <w:tab/>
        </w:r>
        <w:r w:rsidR="00A06A3B" w:rsidRPr="005531A2">
          <w:rPr>
            <w:rStyle w:val="Lienhypertexte"/>
            <w:noProof/>
            <w:lang w:val="fr-CA"/>
          </w:rPr>
          <w:t>Historique</w:t>
        </w:r>
        <w:r w:rsidR="00A06A3B">
          <w:rPr>
            <w:noProof/>
            <w:webHidden/>
          </w:rPr>
          <w:tab/>
        </w:r>
        <w:r w:rsidR="00A06A3B">
          <w:rPr>
            <w:noProof/>
            <w:webHidden/>
          </w:rPr>
          <w:fldChar w:fldCharType="begin"/>
        </w:r>
        <w:r w:rsidR="00A06A3B">
          <w:rPr>
            <w:noProof/>
            <w:webHidden/>
          </w:rPr>
          <w:instrText xml:space="preserve"> PAGEREF _Toc73534544 \h </w:instrText>
        </w:r>
        <w:r w:rsidR="00A06A3B">
          <w:rPr>
            <w:noProof/>
            <w:webHidden/>
          </w:rPr>
        </w:r>
        <w:r w:rsidR="00A06A3B">
          <w:rPr>
            <w:noProof/>
            <w:webHidden/>
          </w:rPr>
          <w:fldChar w:fldCharType="separate"/>
        </w:r>
        <w:r w:rsidR="00A06A3B">
          <w:rPr>
            <w:noProof/>
            <w:webHidden/>
          </w:rPr>
          <w:t>5</w:t>
        </w:r>
        <w:r w:rsidR="00A06A3B">
          <w:rPr>
            <w:noProof/>
            <w:webHidden/>
          </w:rPr>
          <w:fldChar w:fldCharType="end"/>
        </w:r>
      </w:hyperlink>
    </w:p>
    <w:p w14:paraId="348B62D5" w14:textId="6378313E"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45" w:history="1">
        <w:r w:rsidR="00A06A3B" w:rsidRPr="005531A2">
          <w:rPr>
            <w:rStyle w:val="Lienhypertexte"/>
            <w:noProof/>
            <w:lang w:val="fr-CA"/>
          </w:rPr>
          <w:t>3.2.</w:t>
        </w:r>
        <w:r w:rsidR="00A06A3B">
          <w:rPr>
            <w:rFonts w:eastAsiaTheme="minorEastAsia" w:cstheme="minorBidi"/>
            <w:b w:val="0"/>
            <w:bCs w:val="0"/>
            <w:noProof/>
            <w:lang w:val="fr-CA" w:eastAsia="fr-CA"/>
          </w:rPr>
          <w:tab/>
        </w:r>
        <w:r w:rsidR="00A06A3B" w:rsidRPr="005531A2">
          <w:rPr>
            <w:rStyle w:val="Lienhypertexte"/>
            <w:noProof/>
            <w:lang w:val="fr-CA"/>
          </w:rPr>
          <w:t>Situation géographique</w:t>
        </w:r>
        <w:r w:rsidR="00A06A3B">
          <w:rPr>
            <w:noProof/>
            <w:webHidden/>
          </w:rPr>
          <w:tab/>
        </w:r>
        <w:r w:rsidR="00A06A3B">
          <w:rPr>
            <w:noProof/>
            <w:webHidden/>
          </w:rPr>
          <w:fldChar w:fldCharType="begin"/>
        </w:r>
        <w:r w:rsidR="00A06A3B">
          <w:rPr>
            <w:noProof/>
            <w:webHidden/>
          </w:rPr>
          <w:instrText xml:space="preserve"> PAGEREF _Toc73534545 \h </w:instrText>
        </w:r>
        <w:r w:rsidR="00A06A3B">
          <w:rPr>
            <w:noProof/>
            <w:webHidden/>
          </w:rPr>
        </w:r>
        <w:r w:rsidR="00A06A3B">
          <w:rPr>
            <w:noProof/>
            <w:webHidden/>
          </w:rPr>
          <w:fldChar w:fldCharType="separate"/>
        </w:r>
        <w:r w:rsidR="00A06A3B">
          <w:rPr>
            <w:noProof/>
            <w:webHidden/>
          </w:rPr>
          <w:t>5</w:t>
        </w:r>
        <w:r w:rsidR="00A06A3B">
          <w:rPr>
            <w:noProof/>
            <w:webHidden/>
          </w:rPr>
          <w:fldChar w:fldCharType="end"/>
        </w:r>
      </w:hyperlink>
    </w:p>
    <w:p w14:paraId="625B619D" w14:textId="7734AF2F"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46" w:history="1">
        <w:r w:rsidR="00A06A3B" w:rsidRPr="005531A2">
          <w:rPr>
            <w:rStyle w:val="Lienhypertexte"/>
            <w:noProof/>
            <w:lang w:val="fr-CA"/>
          </w:rPr>
          <w:t>3.3.</w:t>
        </w:r>
        <w:r w:rsidR="00A06A3B">
          <w:rPr>
            <w:rFonts w:eastAsiaTheme="minorEastAsia" w:cstheme="minorBidi"/>
            <w:b w:val="0"/>
            <w:bCs w:val="0"/>
            <w:noProof/>
            <w:lang w:val="fr-CA" w:eastAsia="fr-CA"/>
          </w:rPr>
          <w:tab/>
        </w:r>
        <w:r w:rsidR="00A06A3B" w:rsidRPr="005531A2">
          <w:rPr>
            <w:rStyle w:val="Lienhypertexte"/>
            <w:noProof/>
            <w:lang w:val="fr-CA"/>
          </w:rPr>
          <w:t>Occupation du territoire</w:t>
        </w:r>
        <w:r w:rsidR="00A06A3B">
          <w:rPr>
            <w:noProof/>
            <w:webHidden/>
          </w:rPr>
          <w:tab/>
        </w:r>
        <w:r w:rsidR="00A06A3B">
          <w:rPr>
            <w:noProof/>
            <w:webHidden/>
          </w:rPr>
          <w:fldChar w:fldCharType="begin"/>
        </w:r>
        <w:r w:rsidR="00A06A3B">
          <w:rPr>
            <w:noProof/>
            <w:webHidden/>
          </w:rPr>
          <w:instrText xml:space="preserve"> PAGEREF _Toc73534546 \h </w:instrText>
        </w:r>
        <w:r w:rsidR="00A06A3B">
          <w:rPr>
            <w:noProof/>
            <w:webHidden/>
          </w:rPr>
        </w:r>
        <w:r w:rsidR="00A06A3B">
          <w:rPr>
            <w:noProof/>
            <w:webHidden/>
          </w:rPr>
          <w:fldChar w:fldCharType="separate"/>
        </w:r>
        <w:r w:rsidR="00A06A3B">
          <w:rPr>
            <w:noProof/>
            <w:webHidden/>
          </w:rPr>
          <w:t>7</w:t>
        </w:r>
        <w:r w:rsidR="00A06A3B">
          <w:rPr>
            <w:noProof/>
            <w:webHidden/>
          </w:rPr>
          <w:fldChar w:fldCharType="end"/>
        </w:r>
      </w:hyperlink>
    </w:p>
    <w:p w14:paraId="66BCB4E0" w14:textId="2751AFAC"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47" w:history="1">
        <w:r w:rsidR="00A06A3B" w:rsidRPr="005531A2">
          <w:rPr>
            <w:rStyle w:val="Lienhypertexte"/>
            <w:noProof/>
            <w:lang w:val="fr-CA"/>
          </w:rPr>
          <w:t>3.4.</w:t>
        </w:r>
        <w:r w:rsidR="00A06A3B">
          <w:rPr>
            <w:rFonts w:eastAsiaTheme="minorEastAsia" w:cstheme="minorBidi"/>
            <w:b w:val="0"/>
            <w:bCs w:val="0"/>
            <w:noProof/>
            <w:lang w:val="fr-CA" w:eastAsia="fr-CA"/>
          </w:rPr>
          <w:tab/>
        </w:r>
        <w:r w:rsidR="00A06A3B" w:rsidRPr="005531A2">
          <w:rPr>
            <w:rStyle w:val="Lienhypertexte"/>
            <w:noProof/>
            <w:lang w:val="fr-CA"/>
          </w:rPr>
          <w:t>Environnement et milieux naturels</w:t>
        </w:r>
        <w:r w:rsidR="00A06A3B">
          <w:rPr>
            <w:noProof/>
            <w:webHidden/>
          </w:rPr>
          <w:tab/>
        </w:r>
        <w:r w:rsidR="00A06A3B">
          <w:rPr>
            <w:noProof/>
            <w:webHidden/>
          </w:rPr>
          <w:fldChar w:fldCharType="begin"/>
        </w:r>
        <w:r w:rsidR="00A06A3B">
          <w:rPr>
            <w:noProof/>
            <w:webHidden/>
          </w:rPr>
          <w:instrText xml:space="preserve"> PAGEREF _Toc73534547 \h </w:instrText>
        </w:r>
        <w:r w:rsidR="00A06A3B">
          <w:rPr>
            <w:noProof/>
            <w:webHidden/>
          </w:rPr>
        </w:r>
        <w:r w:rsidR="00A06A3B">
          <w:rPr>
            <w:noProof/>
            <w:webHidden/>
          </w:rPr>
          <w:fldChar w:fldCharType="separate"/>
        </w:r>
        <w:r w:rsidR="00A06A3B">
          <w:rPr>
            <w:noProof/>
            <w:webHidden/>
          </w:rPr>
          <w:t>9</w:t>
        </w:r>
        <w:r w:rsidR="00A06A3B">
          <w:rPr>
            <w:noProof/>
            <w:webHidden/>
          </w:rPr>
          <w:fldChar w:fldCharType="end"/>
        </w:r>
      </w:hyperlink>
    </w:p>
    <w:p w14:paraId="7073E457" w14:textId="0D5C606D"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48" w:history="1">
        <w:r w:rsidR="00A06A3B" w:rsidRPr="005531A2">
          <w:rPr>
            <w:rStyle w:val="Lienhypertexte"/>
            <w:noProof/>
            <w:lang w:val="fr-CA"/>
          </w:rPr>
          <w:t>3.5.</w:t>
        </w:r>
        <w:r w:rsidR="00A06A3B">
          <w:rPr>
            <w:rFonts w:eastAsiaTheme="minorEastAsia" w:cstheme="minorBidi"/>
            <w:b w:val="0"/>
            <w:bCs w:val="0"/>
            <w:noProof/>
            <w:lang w:val="fr-CA" w:eastAsia="fr-CA"/>
          </w:rPr>
          <w:tab/>
        </w:r>
        <w:r w:rsidR="00A06A3B" w:rsidRPr="005531A2">
          <w:rPr>
            <w:rStyle w:val="Lienhypertexte"/>
            <w:noProof/>
            <w:lang w:val="fr-CA"/>
          </w:rPr>
          <w:t>Caractéristiques démographiques</w:t>
        </w:r>
        <w:r w:rsidR="00A06A3B">
          <w:rPr>
            <w:noProof/>
            <w:webHidden/>
          </w:rPr>
          <w:tab/>
        </w:r>
        <w:r w:rsidR="00A06A3B">
          <w:rPr>
            <w:noProof/>
            <w:webHidden/>
          </w:rPr>
          <w:fldChar w:fldCharType="begin"/>
        </w:r>
        <w:r w:rsidR="00A06A3B">
          <w:rPr>
            <w:noProof/>
            <w:webHidden/>
          </w:rPr>
          <w:instrText xml:space="preserve"> PAGEREF _Toc73534548 \h </w:instrText>
        </w:r>
        <w:r w:rsidR="00A06A3B">
          <w:rPr>
            <w:noProof/>
            <w:webHidden/>
          </w:rPr>
        </w:r>
        <w:r w:rsidR="00A06A3B">
          <w:rPr>
            <w:noProof/>
            <w:webHidden/>
          </w:rPr>
          <w:fldChar w:fldCharType="separate"/>
        </w:r>
        <w:r w:rsidR="00A06A3B">
          <w:rPr>
            <w:noProof/>
            <w:webHidden/>
          </w:rPr>
          <w:t>9</w:t>
        </w:r>
        <w:r w:rsidR="00A06A3B">
          <w:rPr>
            <w:noProof/>
            <w:webHidden/>
          </w:rPr>
          <w:fldChar w:fldCharType="end"/>
        </w:r>
      </w:hyperlink>
    </w:p>
    <w:p w14:paraId="290BDE2F" w14:textId="67D5EAF2"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49" w:history="1">
        <w:r w:rsidR="00A06A3B" w:rsidRPr="005531A2">
          <w:rPr>
            <w:rStyle w:val="Lienhypertexte"/>
            <w:noProof/>
            <w:lang w:val="fr-CA"/>
          </w:rPr>
          <w:t>3.5.1.</w:t>
        </w:r>
        <w:r w:rsidR="00A06A3B">
          <w:rPr>
            <w:rFonts w:eastAsiaTheme="minorEastAsia" w:cstheme="minorBidi"/>
            <w:noProof/>
            <w:sz w:val="22"/>
            <w:szCs w:val="22"/>
            <w:lang w:val="fr-CA" w:eastAsia="fr-CA"/>
          </w:rPr>
          <w:tab/>
        </w:r>
        <w:r w:rsidR="00A06A3B" w:rsidRPr="005531A2">
          <w:rPr>
            <w:rStyle w:val="Lienhypertexte"/>
            <w:noProof/>
            <w:lang w:val="fr-CA"/>
          </w:rPr>
          <w:t>Familles et ménages</w:t>
        </w:r>
        <w:r w:rsidR="00A06A3B">
          <w:rPr>
            <w:noProof/>
            <w:webHidden/>
          </w:rPr>
          <w:tab/>
        </w:r>
        <w:r w:rsidR="00A06A3B">
          <w:rPr>
            <w:noProof/>
            <w:webHidden/>
          </w:rPr>
          <w:fldChar w:fldCharType="begin"/>
        </w:r>
        <w:r w:rsidR="00A06A3B">
          <w:rPr>
            <w:noProof/>
            <w:webHidden/>
          </w:rPr>
          <w:instrText xml:space="preserve"> PAGEREF _Toc73534549 \h </w:instrText>
        </w:r>
        <w:r w:rsidR="00A06A3B">
          <w:rPr>
            <w:noProof/>
            <w:webHidden/>
          </w:rPr>
        </w:r>
        <w:r w:rsidR="00A06A3B">
          <w:rPr>
            <w:noProof/>
            <w:webHidden/>
          </w:rPr>
          <w:fldChar w:fldCharType="separate"/>
        </w:r>
        <w:r w:rsidR="00A06A3B">
          <w:rPr>
            <w:noProof/>
            <w:webHidden/>
          </w:rPr>
          <w:t>10</w:t>
        </w:r>
        <w:r w:rsidR="00A06A3B">
          <w:rPr>
            <w:noProof/>
            <w:webHidden/>
          </w:rPr>
          <w:fldChar w:fldCharType="end"/>
        </w:r>
      </w:hyperlink>
    </w:p>
    <w:p w14:paraId="47577F39" w14:textId="077B03FC"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50" w:history="1">
        <w:r w:rsidR="00A06A3B" w:rsidRPr="005531A2">
          <w:rPr>
            <w:rStyle w:val="Lienhypertexte"/>
            <w:noProof/>
            <w:lang w:val="fr-CA"/>
          </w:rPr>
          <w:t>3.5.2.</w:t>
        </w:r>
        <w:r w:rsidR="00A06A3B">
          <w:rPr>
            <w:rFonts w:eastAsiaTheme="minorEastAsia" w:cstheme="minorBidi"/>
            <w:noProof/>
            <w:sz w:val="22"/>
            <w:szCs w:val="22"/>
            <w:lang w:val="fr-CA" w:eastAsia="fr-CA"/>
          </w:rPr>
          <w:tab/>
        </w:r>
        <w:r w:rsidR="00A06A3B" w:rsidRPr="005531A2">
          <w:rPr>
            <w:rStyle w:val="Lienhypertexte"/>
            <w:noProof/>
            <w:lang w:val="fr-CA"/>
          </w:rPr>
          <w:t>Scolarité et emploi</w:t>
        </w:r>
        <w:r w:rsidR="00A06A3B">
          <w:rPr>
            <w:noProof/>
            <w:webHidden/>
          </w:rPr>
          <w:tab/>
        </w:r>
        <w:r w:rsidR="00A06A3B">
          <w:rPr>
            <w:noProof/>
            <w:webHidden/>
          </w:rPr>
          <w:fldChar w:fldCharType="begin"/>
        </w:r>
        <w:r w:rsidR="00A06A3B">
          <w:rPr>
            <w:noProof/>
            <w:webHidden/>
          </w:rPr>
          <w:instrText xml:space="preserve"> PAGEREF _Toc73534550 \h </w:instrText>
        </w:r>
        <w:r w:rsidR="00A06A3B">
          <w:rPr>
            <w:noProof/>
            <w:webHidden/>
          </w:rPr>
        </w:r>
        <w:r w:rsidR="00A06A3B">
          <w:rPr>
            <w:noProof/>
            <w:webHidden/>
          </w:rPr>
          <w:fldChar w:fldCharType="separate"/>
        </w:r>
        <w:r w:rsidR="00A06A3B">
          <w:rPr>
            <w:noProof/>
            <w:webHidden/>
          </w:rPr>
          <w:t>10</w:t>
        </w:r>
        <w:r w:rsidR="00A06A3B">
          <w:rPr>
            <w:noProof/>
            <w:webHidden/>
          </w:rPr>
          <w:fldChar w:fldCharType="end"/>
        </w:r>
      </w:hyperlink>
    </w:p>
    <w:p w14:paraId="02B898DC" w14:textId="0732864B"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51" w:history="1">
        <w:r w:rsidR="00A06A3B" w:rsidRPr="005531A2">
          <w:rPr>
            <w:rStyle w:val="Lienhypertexte"/>
            <w:noProof/>
            <w:lang w:val="fr-CA"/>
          </w:rPr>
          <w:t>3.6.</w:t>
        </w:r>
        <w:r w:rsidR="00A06A3B">
          <w:rPr>
            <w:rFonts w:eastAsiaTheme="minorEastAsia" w:cstheme="minorBidi"/>
            <w:b w:val="0"/>
            <w:bCs w:val="0"/>
            <w:noProof/>
            <w:lang w:val="fr-CA" w:eastAsia="fr-CA"/>
          </w:rPr>
          <w:tab/>
        </w:r>
        <w:r w:rsidR="00A06A3B" w:rsidRPr="005531A2">
          <w:rPr>
            <w:rStyle w:val="Lienhypertexte"/>
            <w:noProof/>
            <w:lang w:val="fr-CA"/>
          </w:rPr>
          <w:t>Situation socio-économique et organisation territoriale</w:t>
        </w:r>
        <w:r w:rsidR="00A06A3B">
          <w:rPr>
            <w:noProof/>
            <w:webHidden/>
          </w:rPr>
          <w:tab/>
        </w:r>
        <w:r w:rsidR="00A06A3B">
          <w:rPr>
            <w:noProof/>
            <w:webHidden/>
          </w:rPr>
          <w:fldChar w:fldCharType="begin"/>
        </w:r>
        <w:r w:rsidR="00A06A3B">
          <w:rPr>
            <w:noProof/>
            <w:webHidden/>
          </w:rPr>
          <w:instrText xml:space="preserve"> PAGEREF _Toc73534551 \h </w:instrText>
        </w:r>
        <w:r w:rsidR="00A06A3B">
          <w:rPr>
            <w:noProof/>
            <w:webHidden/>
          </w:rPr>
        </w:r>
        <w:r w:rsidR="00A06A3B">
          <w:rPr>
            <w:noProof/>
            <w:webHidden/>
          </w:rPr>
          <w:fldChar w:fldCharType="separate"/>
        </w:r>
        <w:r w:rsidR="00A06A3B">
          <w:rPr>
            <w:noProof/>
            <w:webHidden/>
          </w:rPr>
          <w:t>12</w:t>
        </w:r>
        <w:r w:rsidR="00A06A3B">
          <w:rPr>
            <w:noProof/>
            <w:webHidden/>
          </w:rPr>
          <w:fldChar w:fldCharType="end"/>
        </w:r>
      </w:hyperlink>
    </w:p>
    <w:p w14:paraId="7ECCD9A7" w14:textId="11CCE158"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52" w:history="1">
        <w:r w:rsidR="00A06A3B" w:rsidRPr="005531A2">
          <w:rPr>
            <w:rStyle w:val="Lienhypertexte"/>
            <w:noProof/>
            <w:lang w:val="fr-CA"/>
          </w:rPr>
          <w:t>3.6.1.</w:t>
        </w:r>
        <w:r w:rsidR="00A06A3B">
          <w:rPr>
            <w:rFonts w:eastAsiaTheme="minorEastAsia" w:cstheme="minorBidi"/>
            <w:noProof/>
            <w:sz w:val="22"/>
            <w:szCs w:val="22"/>
            <w:lang w:val="fr-CA" w:eastAsia="fr-CA"/>
          </w:rPr>
          <w:tab/>
        </w:r>
        <w:r w:rsidR="00A06A3B" w:rsidRPr="005531A2">
          <w:rPr>
            <w:rStyle w:val="Lienhypertexte"/>
            <w:noProof/>
            <w:lang w:val="fr-CA"/>
          </w:rPr>
          <w:t>Secteur agricole et forestier</w:t>
        </w:r>
        <w:r w:rsidR="00A06A3B">
          <w:rPr>
            <w:noProof/>
            <w:webHidden/>
          </w:rPr>
          <w:tab/>
        </w:r>
        <w:r w:rsidR="00A06A3B">
          <w:rPr>
            <w:noProof/>
            <w:webHidden/>
          </w:rPr>
          <w:fldChar w:fldCharType="begin"/>
        </w:r>
        <w:r w:rsidR="00A06A3B">
          <w:rPr>
            <w:noProof/>
            <w:webHidden/>
          </w:rPr>
          <w:instrText xml:space="preserve"> PAGEREF _Toc73534552 \h </w:instrText>
        </w:r>
        <w:r w:rsidR="00A06A3B">
          <w:rPr>
            <w:noProof/>
            <w:webHidden/>
          </w:rPr>
        </w:r>
        <w:r w:rsidR="00A06A3B">
          <w:rPr>
            <w:noProof/>
            <w:webHidden/>
          </w:rPr>
          <w:fldChar w:fldCharType="separate"/>
        </w:r>
        <w:r w:rsidR="00A06A3B">
          <w:rPr>
            <w:noProof/>
            <w:webHidden/>
          </w:rPr>
          <w:t>13</w:t>
        </w:r>
        <w:r w:rsidR="00A06A3B">
          <w:rPr>
            <w:noProof/>
            <w:webHidden/>
          </w:rPr>
          <w:fldChar w:fldCharType="end"/>
        </w:r>
      </w:hyperlink>
    </w:p>
    <w:p w14:paraId="13C6E28B" w14:textId="6F27061C"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53" w:history="1">
        <w:r w:rsidR="00A06A3B" w:rsidRPr="005531A2">
          <w:rPr>
            <w:rStyle w:val="Lienhypertexte"/>
            <w:noProof/>
            <w:lang w:val="fr-CA"/>
          </w:rPr>
          <w:t>3.6.2.</w:t>
        </w:r>
        <w:r w:rsidR="00A06A3B">
          <w:rPr>
            <w:rFonts w:eastAsiaTheme="minorEastAsia" w:cstheme="minorBidi"/>
            <w:noProof/>
            <w:sz w:val="22"/>
            <w:szCs w:val="22"/>
            <w:lang w:val="fr-CA" w:eastAsia="fr-CA"/>
          </w:rPr>
          <w:tab/>
        </w:r>
        <w:r w:rsidR="00A06A3B" w:rsidRPr="005531A2">
          <w:rPr>
            <w:rStyle w:val="Lienhypertexte"/>
            <w:noProof/>
            <w:lang w:val="fr-CA"/>
          </w:rPr>
          <w:t>Secteur résidentiel</w:t>
        </w:r>
        <w:r w:rsidR="00A06A3B">
          <w:rPr>
            <w:noProof/>
            <w:webHidden/>
          </w:rPr>
          <w:tab/>
        </w:r>
        <w:r w:rsidR="00A06A3B">
          <w:rPr>
            <w:noProof/>
            <w:webHidden/>
          </w:rPr>
          <w:fldChar w:fldCharType="begin"/>
        </w:r>
        <w:r w:rsidR="00A06A3B">
          <w:rPr>
            <w:noProof/>
            <w:webHidden/>
          </w:rPr>
          <w:instrText xml:space="preserve"> PAGEREF _Toc73534553 \h </w:instrText>
        </w:r>
        <w:r w:rsidR="00A06A3B">
          <w:rPr>
            <w:noProof/>
            <w:webHidden/>
          </w:rPr>
        </w:r>
        <w:r w:rsidR="00A06A3B">
          <w:rPr>
            <w:noProof/>
            <w:webHidden/>
          </w:rPr>
          <w:fldChar w:fldCharType="separate"/>
        </w:r>
        <w:r w:rsidR="00A06A3B">
          <w:rPr>
            <w:noProof/>
            <w:webHidden/>
          </w:rPr>
          <w:t>13</w:t>
        </w:r>
        <w:r w:rsidR="00A06A3B">
          <w:rPr>
            <w:noProof/>
            <w:webHidden/>
          </w:rPr>
          <w:fldChar w:fldCharType="end"/>
        </w:r>
      </w:hyperlink>
    </w:p>
    <w:p w14:paraId="4FEDB740" w14:textId="27A082E4"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54" w:history="1">
        <w:r w:rsidR="00A06A3B" w:rsidRPr="005531A2">
          <w:rPr>
            <w:rStyle w:val="Lienhypertexte"/>
            <w:noProof/>
            <w:lang w:val="fr-CA"/>
          </w:rPr>
          <w:t>3.6.3.</w:t>
        </w:r>
        <w:r w:rsidR="00A06A3B">
          <w:rPr>
            <w:rFonts w:eastAsiaTheme="minorEastAsia" w:cstheme="minorBidi"/>
            <w:noProof/>
            <w:sz w:val="22"/>
            <w:szCs w:val="22"/>
            <w:lang w:val="fr-CA" w:eastAsia="fr-CA"/>
          </w:rPr>
          <w:tab/>
        </w:r>
        <w:r w:rsidR="00A06A3B" w:rsidRPr="005531A2">
          <w:rPr>
            <w:rStyle w:val="Lienhypertexte"/>
            <w:noProof/>
            <w:lang w:val="fr-CA"/>
          </w:rPr>
          <w:t>Secteur commercial et de service et habitudes de consommation</w:t>
        </w:r>
        <w:r w:rsidR="00A06A3B">
          <w:rPr>
            <w:noProof/>
            <w:webHidden/>
          </w:rPr>
          <w:tab/>
        </w:r>
        <w:r w:rsidR="00A06A3B">
          <w:rPr>
            <w:noProof/>
            <w:webHidden/>
          </w:rPr>
          <w:fldChar w:fldCharType="begin"/>
        </w:r>
        <w:r w:rsidR="00A06A3B">
          <w:rPr>
            <w:noProof/>
            <w:webHidden/>
          </w:rPr>
          <w:instrText xml:space="preserve"> PAGEREF _Toc73534554 \h </w:instrText>
        </w:r>
        <w:r w:rsidR="00A06A3B">
          <w:rPr>
            <w:noProof/>
            <w:webHidden/>
          </w:rPr>
        </w:r>
        <w:r w:rsidR="00A06A3B">
          <w:rPr>
            <w:noProof/>
            <w:webHidden/>
          </w:rPr>
          <w:fldChar w:fldCharType="separate"/>
        </w:r>
        <w:r w:rsidR="00A06A3B">
          <w:rPr>
            <w:noProof/>
            <w:webHidden/>
          </w:rPr>
          <w:t>14</w:t>
        </w:r>
        <w:r w:rsidR="00A06A3B">
          <w:rPr>
            <w:noProof/>
            <w:webHidden/>
          </w:rPr>
          <w:fldChar w:fldCharType="end"/>
        </w:r>
      </w:hyperlink>
    </w:p>
    <w:p w14:paraId="6D9BFA66" w14:textId="56C98463"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55" w:history="1">
        <w:r w:rsidR="00A06A3B" w:rsidRPr="005531A2">
          <w:rPr>
            <w:rStyle w:val="Lienhypertexte"/>
            <w:noProof/>
            <w:lang w:val="fr-CA"/>
          </w:rPr>
          <w:t>3.6.4.</w:t>
        </w:r>
        <w:r w:rsidR="00A06A3B">
          <w:rPr>
            <w:rFonts w:eastAsiaTheme="minorEastAsia" w:cstheme="minorBidi"/>
            <w:noProof/>
            <w:sz w:val="22"/>
            <w:szCs w:val="22"/>
            <w:lang w:val="fr-CA" w:eastAsia="fr-CA"/>
          </w:rPr>
          <w:tab/>
        </w:r>
        <w:r w:rsidR="00A06A3B" w:rsidRPr="005531A2">
          <w:rPr>
            <w:rStyle w:val="Lienhypertexte"/>
            <w:noProof/>
            <w:lang w:val="fr-CA"/>
          </w:rPr>
          <w:t>Secteur d’utilité publique</w:t>
        </w:r>
        <w:r w:rsidR="00A06A3B">
          <w:rPr>
            <w:noProof/>
            <w:webHidden/>
          </w:rPr>
          <w:tab/>
        </w:r>
        <w:r w:rsidR="00A06A3B">
          <w:rPr>
            <w:noProof/>
            <w:webHidden/>
          </w:rPr>
          <w:fldChar w:fldCharType="begin"/>
        </w:r>
        <w:r w:rsidR="00A06A3B">
          <w:rPr>
            <w:noProof/>
            <w:webHidden/>
          </w:rPr>
          <w:instrText xml:space="preserve"> PAGEREF _Toc73534555 \h </w:instrText>
        </w:r>
        <w:r w:rsidR="00A06A3B">
          <w:rPr>
            <w:noProof/>
            <w:webHidden/>
          </w:rPr>
        </w:r>
        <w:r w:rsidR="00A06A3B">
          <w:rPr>
            <w:noProof/>
            <w:webHidden/>
          </w:rPr>
          <w:fldChar w:fldCharType="separate"/>
        </w:r>
        <w:r w:rsidR="00A06A3B">
          <w:rPr>
            <w:noProof/>
            <w:webHidden/>
          </w:rPr>
          <w:t>15</w:t>
        </w:r>
        <w:r w:rsidR="00A06A3B">
          <w:rPr>
            <w:noProof/>
            <w:webHidden/>
          </w:rPr>
          <w:fldChar w:fldCharType="end"/>
        </w:r>
      </w:hyperlink>
    </w:p>
    <w:p w14:paraId="13E20754" w14:textId="63678FAA"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56" w:history="1">
        <w:r w:rsidR="00A06A3B" w:rsidRPr="005531A2">
          <w:rPr>
            <w:rStyle w:val="Lienhypertexte"/>
            <w:noProof/>
            <w:lang w:val="fr-CA"/>
          </w:rPr>
          <w:t>3.6.5.</w:t>
        </w:r>
        <w:r w:rsidR="00A06A3B">
          <w:rPr>
            <w:rFonts w:eastAsiaTheme="minorEastAsia" w:cstheme="minorBidi"/>
            <w:noProof/>
            <w:sz w:val="22"/>
            <w:szCs w:val="22"/>
            <w:lang w:val="fr-CA" w:eastAsia="fr-CA"/>
          </w:rPr>
          <w:tab/>
        </w:r>
        <w:r w:rsidR="00A06A3B" w:rsidRPr="005531A2">
          <w:rPr>
            <w:rStyle w:val="Lienhypertexte"/>
            <w:noProof/>
            <w:lang w:val="fr-CA"/>
          </w:rPr>
          <w:t>Secteur industriel</w:t>
        </w:r>
        <w:r w:rsidR="00A06A3B">
          <w:rPr>
            <w:noProof/>
            <w:webHidden/>
          </w:rPr>
          <w:tab/>
        </w:r>
        <w:r w:rsidR="00A06A3B">
          <w:rPr>
            <w:noProof/>
            <w:webHidden/>
          </w:rPr>
          <w:fldChar w:fldCharType="begin"/>
        </w:r>
        <w:r w:rsidR="00A06A3B">
          <w:rPr>
            <w:noProof/>
            <w:webHidden/>
          </w:rPr>
          <w:instrText xml:space="preserve"> PAGEREF _Toc73534556 \h </w:instrText>
        </w:r>
        <w:r w:rsidR="00A06A3B">
          <w:rPr>
            <w:noProof/>
            <w:webHidden/>
          </w:rPr>
        </w:r>
        <w:r w:rsidR="00A06A3B">
          <w:rPr>
            <w:noProof/>
            <w:webHidden/>
          </w:rPr>
          <w:fldChar w:fldCharType="separate"/>
        </w:r>
        <w:r w:rsidR="00A06A3B">
          <w:rPr>
            <w:noProof/>
            <w:webHidden/>
          </w:rPr>
          <w:t>16</w:t>
        </w:r>
        <w:r w:rsidR="00A06A3B">
          <w:rPr>
            <w:noProof/>
            <w:webHidden/>
          </w:rPr>
          <w:fldChar w:fldCharType="end"/>
        </w:r>
      </w:hyperlink>
    </w:p>
    <w:p w14:paraId="613FE71F" w14:textId="7602B1F4"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57" w:history="1">
        <w:r w:rsidR="00A06A3B" w:rsidRPr="005531A2">
          <w:rPr>
            <w:rStyle w:val="Lienhypertexte"/>
            <w:noProof/>
            <w:lang w:val="fr-CA"/>
          </w:rPr>
          <w:t>3.6.6.</w:t>
        </w:r>
        <w:r w:rsidR="00A06A3B">
          <w:rPr>
            <w:rFonts w:eastAsiaTheme="minorEastAsia" w:cstheme="minorBidi"/>
            <w:noProof/>
            <w:sz w:val="22"/>
            <w:szCs w:val="22"/>
            <w:lang w:val="fr-CA" w:eastAsia="fr-CA"/>
          </w:rPr>
          <w:tab/>
        </w:r>
        <w:r w:rsidR="00A06A3B" w:rsidRPr="005531A2">
          <w:rPr>
            <w:rStyle w:val="Lienhypertexte"/>
            <w:noProof/>
            <w:lang w:val="fr-CA"/>
          </w:rPr>
          <w:t>Secteur culturel, patrimonial, touristique et de loisir</w:t>
        </w:r>
        <w:r w:rsidR="00A06A3B">
          <w:rPr>
            <w:noProof/>
            <w:webHidden/>
          </w:rPr>
          <w:tab/>
        </w:r>
        <w:r w:rsidR="00A06A3B">
          <w:rPr>
            <w:noProof/>
            <w:webHidden/>
          </w:rPr>
          <w:fldChar w:fldCharType="begin"/>
        </w:r>
        <w:r w:rsidR="00A06A3B">
          <w:rPr>
            <w:noProof/>
            <w:webHidden/>
          </w:rPr>
          <w:instrText xml:space="preserve"> PAGEREF _Toc73534557 \h </w:instrText>
        </w:r>
        <w:r w:rsidR="00A06A3B">
          <w:rPr>
            <w:noProof/>
            <w:webHidden/>
          </w:rPr>
        </w:r>
        <w:r w:rsidR="00A06A3B">
          <w:rPr>
            <w:noProof/>
            <w:webHidden/>
          </w:rPr>
          <w:fldChar w:fldCharType="separate"/>
        </w:r>
        <w:r w:rsidR="00A06A3B">
          <w:rPr>
            <w:noProof/>
            <w:webHidden/>
          </w:rPr>
          <w:t>17</w:t>
        </w:r>
        <w:r w:rsidR="00A06A3B">
          <w:rPr>
            <w:noProof/>
            <w:webHidden/>
          </w:rPr>
          <w:fldChar w:fldCharType="end"/>
        </w:r>
      </w:hyperlink>
    </w:p>
    <w:p w14:paraId="6B9286A5" w14:textId="019BF327"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58" w:history="1">
        <w:r w:rsidR="00A06A3B" w:rsidRPr="005531A2">
          <w:rPr>
            <w:rStyle w:val="Lienhypertexte"/>
            <w:noProof/>
            <w:lang w:val="fr-CA"/>
          </w:rPr>
          <w:t>3.6.7.</w:t>
        </w:r>
        <w:r w:rsidR="00A06A3B">
          <w:rPr>
            <w:rFonts w:eastAsiaTheme="minorEastAsia" w:cstheme="minorBidi"/>
            <w:noProof/>
            <w:sz w:val="22"/>
            <w:szCs w:val="22"/>
            <w:lang w:val="fr-CA" w:eastAsia="fr-CA"/>
          </w:rPr>
          <w:tab/>
        </w:r>
        <w:r w:rsidR="00A06A3B" w:rsidRPr="005531A2">
          <w:rPr>
            <w:rStyle w:val="Lienhypertexte"/>
            <w:noProof/>
            <w:lang w:val="fr-CA"/>
          </w:rPr>
          <w:t>Vie municipale</w:t>
        </w:r>
        <w:r w:rsidR="00A06A3B">
          <w:rPr>
            <w:noProof/>
            <w:webHidden/>
          </w:rPr>
          <w:tab/>
        </w:r>
        <w:r w:rsidR="00A06A3B">
          <w:rPr>
            <w:noProof/>
            <w:webHidden/>
          </w:rPr>
          <w:fldChar w:fldCharType="begin"/>
        </w:r>
        <w:r w:rsidR="00A06A3B">
          <w:rPr>
            <w:noProof/>
            <w:webHidden/>
          </w:rPr>
          <w:instrText xml:space="preserve"> PAGEREF _Toc73534558 \h </w:instrText>
        </w:r>
        <w:r w:rsidR="00A06A3B">
          <w:rPr>
            <w:noProof/>
            <w:webHidden/>
          </w:rPr>
        </w:r>
        <w:r w:rsidR="00A06A3B">
          <w:rPr>
            <w:noProof/>
            <w:webHidden/>
          </w:rPr>
          <w:fldChar w:fldCharType="separate"/>
        </w:r>
        <w:r w:rsidR="00A06A3B">
          <w:rPr>
            <w:noProof/>
            <w:webHidden/>
          </w:rPr>
          <w:t>18</w:t>
        </w:r>
        <w:r w:rsidR="00A06A3B">
          <w:rPr>
            <w:noProof/>
            <w:webHidden/>
          </w:rPr>
          <w:fldChar w:fldCharType="end"/>
        </w:r>
      </w:hyperlink>
    </w:p>
    <w:p w14:paraId="6F4467D7" w14:textId="4A5637BD" w:rsidR="00A06A3B" w:rsidRDefault="009004E6">
      <w:pPr>
        <w:pStyle w:val="TM1"/>
        <w:tabs>
          <w:tab w:val="left" w:pos="1540"/>
          <w:tab w:val="right" w:leader="dot" w:pos="8630"/>
        </w:tabs>
        <w:rPr>
          <w:rFonts w:eastAsiaTheme="minorEastAsia" w:cstheme="minorBidi"/>
          <w:b w:val="0"/>
          <w:bCs w:val="0"/>
          <w:i w:val="0"/>
          <w:iCs w:val="0"/>
          <w:noProof/>
          <w:sz w:val="22"/>
          <w:szCs w:val="22"/>
          <w:lang w:val="fr-CA" w:eastAsia="fr-CA"/>
        </w:rPr>
      </w:pPr>
      <w:hyperlink w:anchor="_Toc73534559" w:history="1">
        <w:r w:rsidR="00A06A3B" w:rsidRPr="005531A2">
          <w:rPr>
            <w:rStyle w:val="Lienhypertexte"/>
            <w:noProof/>
          </w:rPr>
          <w:t>CHAPITRE 4.</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Potentiels, enjeux et problématiques</w:t>
        </w:r>
        <w:r w:rsidR="00A06A3B">
          <w:rPr>
            <w:noProof/>
            <w:webHidden/>
          </w:rPr>
          <w:tab/>
        </w:r>
        <w:r w:rsidR="00A06A3B">
          <w:rPr>
            <w:noProof/>
            <w:webHidden/>
          </w:rPr>
          <w:fldChar w:fldCharType="begin"/>
        </w:r>
        <w:r w:rsidR="00A06A3B">
          <w:rPr>
            <w:noProof/>
            <w:webHidden/>
          </w:rPr>
          <w:instrText xml:space="preserve"> PAGEREF _Toc73534559 \h </w:instrText>
        </w:r>
        <w:r w:rsidR="00A06A3B">
          <w:rPr>
            <w:noProof/>
            <w:webHidden/>
          </w:rPr>
        </w:r>
        <w:r w:rsidR="00A06A3B">
          <w:rPr>
            <w:noProof/>
            <w:webHidden/>
          </w:rPr>
          <w:fldChar w:fldCharType="separate"/>
        </w:r>
        <w:r w:rsidR="00A06A3B">
          <w:rPr>
            <w:noProof/>
            <w:webHidden/>
          </w:rPr>
          <w:t>19</w:t>
        </w:r>
        <w:r w:rsidR="00A06A3B">
          <w:rPr>
            <w:noProof/>
            <w:webHidden/>
          </w:rPr>
          <w:fldChar w:fldCharType="end"/>
        </w:r>
      </w:hyperlink>
    </w:p>
    <w:p w14:paraId="2E50A5B5" w14:textId="4BAFD4DF"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60" w:history="1">
        <w:r w:rsidR="00A06A3B" w:rsidRPr="005531A2">
          <w:rPr>
            <w:rStyle w:val="Lienhypertexte"/>
            <w:noProof/>
            <w:lang w:val="fr-CA"/>
          </w:rPr>
          <w:t>4.1.</w:t>
        </w:r>
        <w:r w:rsidR="00A06A3B">
          <w:rPr>
            <w:rFonts w:eastAsiaTheme="minorEastAsia" w:cstheme="minorBidi"/>
            <w:b w:val="0"/>
            <w:bCs w:val="0"/>
            <w:noProof/>
            <w:lang w:val="fr-CA" w:eastAsia="fr-CA"/>
          </w:rPr>
          <w:tab/>
        </w:r>
        <w:r w:rsidR="00A06A3B" w:rsidRPr="005531A2">
          <w:rPr>
            <w:rStyle w:val="Lienhypertexte"/>
            <w:noProof/>
            <w:lang w:val="fr-CA"/>
          </w:rPr>
          <w:t>Une situation géographique enviable</w:t>
        </w:r>
        <w:r w:rsidR="00A06A3B">
          <w:rPr>
            <w:noProof/>
            <w:webHidden/>
          </w:rPr>
          <w:tab/>
        </w:r>
        <w:r w:rsidR="00A06A3B">
          <w:rPr>
            <w:noProof/>
            <w:webHidden/>
          </w:rPr>
          <w:fldChar w:fldCharType="begin"/>
        </w:r>
        <w:r w:rsidR="00A06A3B">
          <w:rPr>
            <w:noProof/>
            <w:webHidden/>
          </w:rPr>
          <w:instrText xml:space="preserve"> PAGEREF _Toc73534560 \h </w:instrText>
        </w:r>
        <w:r w:rsidR="00A06A3B">
          <w:rPr>
            <w:noProof/>
            <w:webHidden/>
          </w:rPr>
        </w:r>
        <w:r w:rsidR="00A06A3B">
          <w:rPr>
            <w:noProof/>
            <w:webHidden/>
          </w:rPr>
          <w:fldChar w:fldCharType="separate"/>
        </w:r>
        <w:r w:rsidR="00A06A3B">
          <w:rPr>
            <w:noProof/>
            <w:webHidden/>
          </w:rPr>
          <w:t>19</w:t>
        </w:r>
        <w:r w:rsidR="00A06A3B">
          <w:rPr>
            <w:noProof/>
            <w:webHidden/>
          </w:rPr>
          <w:fldChar w:fldCharType="end"/>
        </w:r>
      </w:hyperlink>
    </w:p>
    <w:p w14:paraId="66F1DB4E" w14:textId="788D28ED"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61" w:history="1">
        <w:r w:rsidR="00A06A3B" w:rsidRPr="005531A2">
          <w:rPr>
            <w:rStyle w:val="Lienhypertexte"/>
            <w:noProof/>
            <w:lang w:val="fr-CA"/>
          </w:rPr>
          <w:t>4.2.</w:t>
        </w:r>
        <w:r w:rsidR="00A06A3B">
          <w:rPr>
            <w:rFonts w:eastAsiaTheme="minorEastAsia" w:cstheme="minorBidi"/>
            <w:b w:val="0"/>
            <w:bCs w:val="0"/>
            <w:noProof/>
            <w:lang w:val="fr-CA" w:eastAsia="fr-CA"/>
          </w:rPr>
          <w:tab/>
        </w:r>
        <w:r w:rsidR="00A06A3B" w:rsidRPr="005531A2">
          <w:rPr>
            <w:rStyle w:val="Lienhypertexte"/>
            <w:noProof/>
            <w:lang w:val="fr-CA"/>
          </w:rPr>
          <w:t>Un virage récréotouristique</w:t>
        </w:r>
        <w:r w:rsidR="00A06A3B">
          <w:rPr>
            <w:noProof/>
            <w:webHidden/>
          </w:rPr>
          <w:tab/>
        </w:r>
        <w:r w:rsidR="00A06A3B">
          <w:rPr>
            <w:noProof/>
            <w:webHidden/>
          </w:rPr>
          <w:fldChar w:fldCharType="begin"/>
        </w:r>
        <w:r w:rsidR="00A06A3B">
          <w:rPr>
            <w:noProof/>
            <w:webHidden/>
          </w:rPr>
          <w:instrText xml:space="preserve"> PAGEREF _Toc73534561 \h </w:instrText>
        </w:r>
        <w:r w:rsidR="00A06A3B">
          <w:rPr>
            <w:noProof/>
            <w:webHidden/>
          </w:rPr>
        </w:r>
        <w:r w:rsidR="00A06A3B">
          <w:rPr>
            <w:noProof/>
            <w:webHidden/>
          </w:rPr>
          <w:fldChar w:fldCharType="separate"/>
        </w:r>
        <w:r w:rsidR="00A06A3B">
          <w:rPr>
            <w:noProof/>
            <w:webHidden/>
          </w:rPr>
          <w:t>19</w:t>
        </w:r>
        <w:r w:rsidR="00A06A3B">
          <w:rPr>
            <w:noProof/>
            <w:webHidden/>
          </w:rPr>
          <w:fldChar w:fldCharType="end"/>
        </w:r>
      </w:hyperlink>
    </w:p>
    <w:p w14:paraId="67773545" w14:textId="2EF4C968"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62" w:history="1">
        <w:r w:rsidR="00A06A3B" w:rsidRPr="005531A2">
          <w:rPr>
            <w:rStyle w:val="Lienhypertexte"/>
            <w:noProof/>
            <w:lang w:val="fr-CA"/>
          </w:rPr>
          <w:t>4.2.1.</w:t>
        </w:r>
        <w:r w:rsidR="00A06A3B">
          <w:rPr>
            <w:rFonts w:eastAsiaTheme="minorEastAsia" w:cstheme="minorBidi"/>
            <w:noProof/>
            <w:sz w:val="22"/>
            <w:szCs w:val="22"/>
            <w:lang w:val="fr-CA" w:eastAsia="fr-CA"/>
          </w:rPr>
          <w:tab/>
        </w:r>
        <w:r w:rsidR="00A06A3B" w:rsidRPr="005531A2">
          <w:rPr>
            <w:rStyle w:val="Lienhypertexte"/>
            <w:noProof/>
            <w:lang w:val="fr-CA"/>
          </w:rPr>
          <w:t>Opportunités d’affaires et la création d’emplois</w:t>
        </w:r>
        <w:r w:rsidR="00A06A3B">
          <w:rPr>
            <w:noProof/>
            <w:webHidden/>
          </w:rPr>
          <w:tab/>
        </w:r>
        <w:r w:rsidR="00A06A3B">
          <w:rPr>
            <w:noProof/>
            <w:webHidden/>
          </w:rPr>
          <w:fldChar w:fldCharType="begin"/>
        </w:r>
        <w:r w:rsidR="00A06A3B">
          <w:rPr>
            <w:noProof/>
            <w:webHidden/>
          </w:rPr>
          <w:instrText xml:space="preserve"> PAGEREF _Toc73534562 \h </w:instrText>
        </w:r>
        <w:r w:rsidR="00A06A3B">
          <w:rPr>
            <w:noProof/>
            <w:webHidden/>
          </w:rPr>
        </w:r>
        <w:r w:rsidR="00A06A3B">
          <w:rPr>
            <w:noProof/>
            <w:webHidden/>
          </w:rPr>
          <w:fldChar w:fldCharType="separate"/>
        </w:r>
        <w:r w:rsidR="00A06A3B">
          <w:rPr>
            <w:noProof/>
            <w:webHidden/>
          </w:rPr>
          <w:t>19</w:t>
        </w:r>
        <w:r w:rsidR="00A06A3B">
          <w:rPr>
            <w:noProof/>
            <w:webHidden/>
          </w:rPr>
          <w:fldChar w:fldCharType="end"/>
        </w:r>
      </w:hyperlink>
    </w:p>
    <w:p w14:paraId="63439485" w14:textId="1E1A54A2"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63" w:history="1">
        <w:r w:rsidR="00A06A3B" w:rsidRPr="005531A2">
          <w:rPr>
            <w:rStyle w:val="Lienhypertexte"/>
            <w:noProof/>
            <w:lang w:val="fr-CA"/>
          </w:rPr>
          <w:t>4.3.</w:t>
        </w:r>
        <w:r w:rsidR="00A06A3B">
          <w:rPr>
            <w:rFonts w:eastAsiaTheme="minorEastAsia" w:cstheme="minorBidi"/>
            <w:b w:val="0"/>
            <w:bCs w:val="0"/>
            <w:noProof/>
            <w:lang w:val="fr-CA" w:eastAsia="fr-CA"/>
          </w:rPr>
          <w:tab/>
        </w:r>
        <w:r w:rsidR="00A06A3B" w:rsidRPr="005531A2">
          <w:rPr>
            <w:rStyle w:val="Lienhypertexte"/>
            <w:noProof/>
            <w:lang w:val="fr-CA"/>
          </w:rPr>
          <w:t>Attirer les jeunes familles</w:t>
        </w:r>
        <w:r w:rsidR="00A06A3B">
          <w:rPr>
            <w:noProof/>
            <w:webHidden/>
          </w:rPr>
          <w:tab/>
        </w:r>
        <w:r w:rsidR="00A06A3B">
          <w:rPr>
            <w:noProof/>
            <w:webHidden/>
          </w:rPr>
          <w:fldChar w:fldCharType="begin"/>
        </w:r>
        <w:r w:rsidR="00A06A3B">
          <w:rPr>
            <w:noProof/>
            <w:webHidden/>
          </w:rPr>
          <w:instrText xml:space="preserve"> PAGEREF _Toc73534563 \h </w:instrText>
        </w:r>
        <w:r w:rsidR="00A06A3B">
          <w:rPr>
            <w:noProof/>
            <w:webHidden/>
          </w:rPr>
        </w:r>
        <w:r w:rsidR="00A06A3B">
          <w:rPr>
            <w:noProof/>
            <w:webHidden/>
          </w:rPr>
          <w:fldChar w:fldCharType="separate"/>
        </w:r>
        <w:r w:rsidR="00A06A3B">
          <w:rPr>
            <w:noProof/>
            <w:webHidden/>
          </w:rPr>
          <w:t>19</w:t>
        </w:r>
        <w:r w:rsidR="00A06A3B">
          <w:rPr>
            <w:noProof/>
            <w:webHidden/>
          </w:rPr>
          <w:fldChar w:fldCharType="end"/>
        </w:r>
      </w:hyperlink>
    </w:p>
    <w:p w14:paraId="32A5A735" w14:textId="6B9892BA"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64" w:history="1">
        <w:r w:rsidR="00A06A3B" w:rsidRPr="005531A2">
          <w:rPr>
            <w:rStyle w:val="Lienhypertexte"/>
            <w:noProof/>
            <w:lang w:val="fr-CA"/>
          </w:rPr>
          <w:t>4.3.1.</w:t>
        </w:r>
        <w:r w:rsidR="00A06A3B">
          <w:rPr>
            <w:rFonts w:eastAsiaTheme="minorEastAsia" w:cstheme="minorBidi"/>
            <w:noProof/>
            <w:sz w:val="22"/>
            <w:szCs w:val="22"/>
            <w:lang w:val="fr-CA" w:eastAsia="fr-CA"/>
          </w:rPr>
          <w:tab/>
        </w:r>
        <w:r w:rsidR="00A06A3B" w:rsidRPr="005531A2">
          <w:rPr>
            <w:rStyle w:val="Lienhypertexte"/>
            <w:noProof/>
            <w:lang w:val="fr-CA"/>
          </w:rPr>
          <w:t>Des terrains disponibles au village</w:t>
        </w:r>
        <w:r w:rsidR="00A06A3B">
          <w:rPr>
            <w:noProof/>
            <w:webHidden/>
          </w:rPr>
          <w:tab/>
        </w:r>
        <w:r w:rsidR="00A06A3B">
          <w:rPr>
            <w:noProof/>
            <w:webHidden/>
          </w:rPr>
          <w:fldChar w:fldCharType="begin"/>
        </w:r>
        <w:r w:rsidR="00A06A3B">
          <w:rPr>
            <w:noProof/>
            <w:webHidden/>
          </w:rPr>
          <w:instrText xml:space="preserve"> PAGEREF _Toc73534564 \h </w:instrText>
        </w:r>
        <w:r w:rsidR="00A06A3B">
          <w:rPr>
            <w:noProof/>
            <w:webHidden/>
          </w:rPr>
        </w:r>
        <w:r w:rsidR="00A06A3B">
          <w:rPr>
            <w:noProof/>
            <w:webHidden/>
          </w:rPr>
          <w:fldChar w:fldCharType="separate"/>
        </w:r>
        <w:r w:rsidR="00A06A3B">
          <w:rPr>
            <w:noProof/>
            <w:webHidden/>
          </w:rPr>
          <w:t>19</w:t>
        </w:r>
        <w:r w:rsidR="00A06A3B">
          <w:rPr>
            <w:noProof/>
            <w:webHidden/>
          </w:rPr>
          <w:fldChar w:fldCharType="end"/>
        </w:r>
      </w:hyperlink>
    </w:p>
    <w:p w14:paraId="180C5D85" w14:textId="4264CDE1"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65" w:history="1">
        <w:r w:rsidR="00A06A3B" w:rsidRPr="005531A2">
          <w:rPr>
            <w:rStyle w:val="Lienhypertexte"/>
            <w:noProof/>
            <w:lang w:val="fr-CA"/>
          </w:rPr>
          <w:t>4.3.2.</w:t>
        </w:r>
        <w:r w:rsidR="00A06A3B">
          <w:rPr>
            <w:rFonts w:eastAsiaTheme="minorEastAsia" w:cstheme="minorBidi"/>
            <w:noProof/>
            <w:sz w:val="22"/>
            <w:szCs w:val="22"/>
            <w:lang w:val="fr-CA" w:eastAsia="fr-CA"/>
          </w:rPr>
          <w:tab/>
        </w:r>
        <w:r w:rsidR="00A06A3B" w:rsidRPr="005531A2">
          <w:rPr>
            <w:rStyle w:val="Lienhypertexte"/>
            <w:noProof/>
            <w:lang w:val="fr-CA"/>
          </w:rPr>
          <w:t>De nouvelles possibilités résidentielles en zone agricole</w:t>
        </w:r>
        <w:r w:rsidR="00A06A3B">
          <w:rPr>
            <w:noProof/>
            <w:webHidden/>
          </w:rPr>
          <w:tab/>
        </w:r>
        <w:r w:rsidR="00A06A3B">
          <w:rPr>
            <w:noProof/>
            <w:webHidden/>
          </w:rPr>
          <w:fldChar w:fldCharType="begin"/>
        </w:r>
        <w:r w:rsidR="00A06A3B">
          <w:rPr>
            <w:noProof/>
            <w:webHidden/>
          </w:rPr>
          <w:instrText xml:space="preserve"> PAGEREF _Toc73534565 \h </w:instrText>
        </w:r>
        <w:r w:rsidR="00A06A3B">
          <w:rPr>
            <w:noProof/>
            <w:webHidden/>
          </w:rPr>
        </w:r>
        <w:r w:rsidR="00A06A3B">
          <w:rPr>
            <w:noProof/>
            <w:webHidden/>
          </w:rPr>
          <w:fldChar w:fldCharType="separate"/>
        </w:r>
        <w:r w:rsidR="00A06A3B">
          <w:rPr>
            <w:noProof/>
            <w:webHidden/>
          </w:rPr>
          <w:t>20</w:t>
        </w:r>
        <w:r w:rsidR="00A06A3B">
          <w:rPr>
            <w:noProof/>
            <w:webHidden/>
          </w:rPr>
          <w:fldChar w:fldCharType="end"/>
        </w:r>
      </w:hyperlink>
    </w:p>
    <w:p w14:paraId="2D6C72D0" w14:textId="18E14BB0"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66" w:history="1">
        <w:r w:rsidR="00A06A3B" w:rsidRPr="005531A2">
          <w:rPr>
            <w:rStyle w:val="Lienhypertexte"/>
            <w:noProof/>
            <w:lang w:val="fr-CA"/>
          </w:rPr>
          <w:t>4.3.3.</w:t>
        </w:r>
        <w:r w:rsidR="00A06A3B">
          <w:rPr>
            <w:rFonts w:eastAsiaTheme="minorEastAsia" w:cstheme="minorBidi"/>
            <w:noProof/>
            <w:sz w:val="22"/>
            <w:szCs w:val="22"/>
            <w:lang w:val="fr-CA" w:eastAsia="fr-CA"/>
          </w:rPr>
          <w:tab/>
        </w:r>
        <w:r w:rsidR="00A06A3B" w:rsidRPr="005531A2">
          <w:rPr>
            <w:rStyle w:val="Lienhypertexte"/>
            <w:noProof/>
            <w:lang w:val="fr-CA"/>
          </w:rPr>
          <w:t>De l’hébergement pour les personnes âgées</w:t>
        </w:r>
        <w:r w:rsidR="00A06A3B">
          <w:rPr>
            <w:noProof/>
            <w:webHidden/>
          </w:rPr>
          <w:tab/>
        </w:r>
        <w:r w:rsidR="00A06A3B">
          <w:rPr>
            <w:noProof/>
            <w:webHidden/>
          </w:rPr>
          <w:fldChar w:fldCharType="begin"/>
        </w:r>
        <w:r w:rsidR="00A06A3B">
          <w:rPr>
            <w:noProof/>
            <w:webHidden/>
          </w:rPr>
          <w:instrText xml:space="preserve"> PAGEREF _Toc73534566 \h </w:instrText>
        </w:r>
        <w:r w:rsidR="00A06A3B">
          <w:rPr>
            <w:noProof/>
            <w:webHidden/>
          </w:rPr>
        </w:r>
        <w:r w:rsidR="00A06A3B">
          <w:rPr>
            <w:noProof/>
            <w:webHidden/>
          </w:rPr>
          <w:fldChar w:fldCharType="separate"/>
        </w:r>
        <w:r w:rsidR="00A06A3B">
          <w:rPr>
            <w:noProof/>
            <w:webHidden/>
          </w:rPr>
          <w:t>20</w:t>
        </w:r>
        <w:r w:rsidR="00A06A3B">
          <w:rPr>
            <w:noProof/>
            <w:webHidden/>
          </w:rPr>
          <w:fldChar w:fldCharType="end"/>
        </w:r>
      </w:hyperlink>
    </w:p>
    <w:p w14:paraId="347D5195" w14:textId="31E002DB" w:rsidR="00A06A3B" w:rsidRDefault="009004E6">
      <w:pPr>
        <w:pStyle w:val="TM1"/>
        <w:tabs>
          <w:tab w:val="left" w:pos="1540"/>
          <w:tab w:val="right" w:leader="dot" w:pos="8630"/>
        </w:tabs>
        <w:rPr>
          <w:rFonts w:eastAsiaTheme="minorEastAsia" w:cstheme="minorBidi"/>
          <w:b w:val="0"/>
          <w:bCs w:val="0"/>
          <w:i w:val="0"/>
          <w:iCs w:val="0"/>
          <w:noProof/>
          <w:sz w:val="22"/>
          <w:szCs w:val="22"/>
          <w:lang w:val="fr-CA" w:eastAsia="fr-CA"/>
        </w:rPr>
      </w:pPr>
      <w:hyperlink w:anchor="_Toc73534567" w:history="1">
        <w:r w:rsidR="00A06A3B" w:rsidRPr="005531A2">
          <w:rPr>
            <w:rStyle w:val="Lienhypertexte"/>
            <w:noProof/>
          </w:rPr>
          <w:t>CHAPITRE 5.</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Les grandes orientations d’aménagement</w:t>
        </w:r>
        <w:r w:rsidR="00A06A3B">
          <w:rPr>
            <w:noProof/>
            <w:webHidden/>
          </w:rPr>
          <w:tab/>
        </w:r>
        <w:r w:rsidR="00A06A3B">
          <w:rPr>
            <w:noProof/>
            <w:webHidden/>
          </w:rPr>
          <w:fldChar w:fldCharType="begin"/>
        </w:r>
        <w:r w:rsidR="00A06A3B">
          <w:rPr>
            <w:noProof/>
            <w:webHidden/>
          </w:rPr>
          <w:instrText xml:space="preserve"> PAGEREF _Toc73534567 \h </w:instrText>
        </w:r>
        <w:r w:rsidR="00A06A3B">
          <w:rPr>
            <w:noProof/>
            <w:webHidden/>
          </w:rPr>
        </w:r>
        <w:r w:rsidR="00A06A3B">
          <w:rPr>
            <w:noProof/>
            <w:webHidden/>
          </w:rPr>
          <w:fldChar w:fldCharType="separate"/>
        </w:r>
        <w:r w:rsidR="00A06A3B">
          <w:rPr>
            <w:noProof/>
            <w:webHidden/>
          </w:rPr>
          <w:t>21</w:t>
        </w:r>
        <w:r w:rsidR="00A06A3B">
          <w:rPr>
            <w:noProof/>
            <w:webHidden/>
          </w:rPr>
          <w:fldChar w:fldCharType="end"/>
        </w:r>
      </w:hyperlink>
    </w:p>
    <w:p w14:paraId="46AF8790" w14:textId="00D7C85A"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68" w:history="1">
        <w:r w:rsidR="00A06A3B" w:rsidRPr="005531A2">
          <w:rPr>
            <w:rStyle w:val="Lienhypertexte"/>
            <w:noProof/>
            <w:lang w:val="fr-CA"/>
          </w:rPr>
          <w:t>5.1.</w:t>
        </w:r>
        <w:r w:rsidR="00A06A3B">
          <w:rPr>
            <w:rFonts w:eastAsiaTheme="minorEastAsia" w:cstheme="minorBidi"/>
            <w:b w:val="0"/>
            <w:bCs w:val="0"/>
            <w:noProof/>
            <w:lang w:val="fr-CA" w:eastAsia="fr-CA"/>
          </w:rPr>
          <w:tab/>
        </w:r>
        <w:r w:rsidR="00A06A3B" w:rsidRPr="005531A2">
          <w:rPr>
            <w:rStyle w:val="Lienhypertexte"/>
            <w:noProof/>
            <w:lang w:val="fr-CA"/>
          </w:rPr>
          <w:t>La vision d’aménagement</w:t>
        </w:r>
        <w:r w:rsidR="00A06A3B">
          <w:rPr>
            <w:noProof/>
            <w:webHidden/>
          </w:rPr>
          <w:tab/>
        </w:r>
        <w:r w:rsidR="00A06A3B">
          <w:rPr>
            <w:noProof/>
            <w:webHidden/>
          </w:rPr>
          <w:fldChar w:fldCharType="begin"/>
        </w:r>
        <w:r w:rsidR="00A06A3B">
          <w:rPr>
            <w:noProof/>
            <w:webHidden/>
          </w:rPr>
          <w:instrText xml:space="preserve"> PAGEREF _Toc73534568 \h </w:instrText>
        </w:r>
        <w:r w:rsidR="00A06A3B">
          <w:rPr>
            <w:noProof/>
            <w:webHidden/>
          </w:rPr>
        </w:r>
        <w:r w:rsidR="00A06A3B">
          <w:rPr>
            <w:noProof/>
            <w:webHidden/>
          </w:rPr>
          <w:fldChar w:fldCharType="separate"/>
        </w:r>
        <w:r w:rsidR="00A06A3B">
          <w:rPr>
            <w:noProof/>
            <w:webHidden/>
          </w:rPr>
          <w:t>21</w:t>
        </w:r>
        <w:r w:rsidR="00A06A3B">
          <w:rPr>
            <w:noProof/>
            <w:webHidden/>
          </w:rPr>
          <w:fldChar w:fldCharType="end"/>
        </w:r>
      </w:hyperlink>
    </w:p>
    <w:p w14:paraId="56F06F43" w14:textId="01DB4D6B"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69" w:history="1">
        <w:r w:rsidR="00A06A3B" w:rsidRPr="005531A2">
          <w:rPr>
            <w:rStyle w:val="Lienhypertexte"/>
            <w:noProof/>
            <w:lang w:val="fr-CA"/>
          </w:rPr>
          <w:t>5.2.</w:t>
        </w:r>
        <w:r w:rsidR="00A06A3B">
          <w:rPr>
            <w:rFonts w:eastAsiaTheme="minorEastAsia" w:cstheme="minorBidi"/>
            <w:b w:val="0"/>
            <w:bCs w:val="0"/>
            <w:noProof/>
            <w:lang w:val="fr-CA" w:eastAsia="fr-CA"/>
          </w:rPr>
          <w:tab/>
        </w:r>
        <w:r w:rsidR="00A06A3B" w:rsidRPr="005531A2">
          <w:rPr>
            <w:rStyle w:val="Lienhypertexte"/>
            <w:noProof/>
            <w:lang w:val="fr-CA"/>
          </w:rPr>
          <w:t>Les orientations d’aménagement</w:t>
        </w:r>
        <w:r w:rsidR="00A06A3B">
          <w:rPr>
            <w:noProof/>
            <w:webHidden/>
          </w:rPr>
          <w:tab/>
        </w:r>
        <w:r w:rsidR="00A06A3B">
          <w:rPr>
            <w:noProof/>
            <w:webHidden/>
          </w:rPr>
          <w:fldChar w:fldCharType="begin"/>
        </w:r>
        <w:r w:rsidR="00A06A3B">
          <w:rPr>
            <w:noProof/>
            <w:webHidden/>
          </w:rPr>
          <w:instrText xml:space="preserve"> PAGEREF _Toc73534569 \h </w:instrText>
        </w:r>
        <w:r w:rsidR="00A06A3B">
          <w:rPr>
            <w:noProof/>
            <w:webHidden/>
          </w:rPr>
        </w:r>
        <w:r w:rsidR="00A06A3B">
          <w:rPr>
            <w:noProof/>
            <w:webHidden/>
          </w:rPr>
          <w:fldChar w:fldCharType="separate"/>
        </w:r>
        <w:r w:rsidR="00A06A3B">
          <w:rPr>
            <w:noProof/>
            <w:webHidden/>
          </w:rPr>
          <w:t>22</w:t>
        </w:r>
        <w:r w:rsidR="00A06A3B">
          <w:rPr>
            <w:noProof/>
            <w:webHidden/>
          </w:rPr>
          <w:fldChar w:fldCharType="end"/>
        </w:r>
      </w:hyperlink>
    </w:p>
    <w:p w14:paraId="60E92FE9" w14:textId="63B7D5CA"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70" w:history="1">
        <w:r w:rsidR="00A06A3B" w:rsidRPr="005531A2">
          <w:rPr>
            <w:rStyle w:val="Lienhypertexte"/>
            <w:noProof/>
            <w:lang w:val="fr-CA"/>
          </w:rPr>
          <w:t>5.2.1.</w:t>
        </w:r>
        <w:r w:rsidR="00A06A3B">
          <w:rPr>
            <w:rFonts w:eastAsiaTheme="minorEastAsia" w:cstheme="minorBidi"/>
            <w:noProof/>
            <w:sz w:val="22"/>
            <w:szCs w:val="22"/>
            <w:lang w:val="fr-CA" w:eastAsia="fr-CA"/>
          </w:rPr>
          <w:tab/>
        </w:r>
        <w:r w:rsidR="00A06A3B" w:rsidRPr="005531A2">
          <w:rPr>
            <w:rStyle w:val="Lienhypertexte"/>
            <w:noProof/>
            <w:lang w:val="fr-CA"/>
          </w:rPr>
          <w:t>Le développement socio-économique</w:t>
        </w:r>
        <w:r w:rsidR="00A06A3B">
          <w:rPr>
            <w:noProof/>
            <w:webHidden/>
          </w:rPr>
          <w:tab/>
        </w:r>
        <w:r w:rsidR="00A06A3B">
          <w:rPr>
            <w:noProof/>
            <w:webHidden/>
          </w:rPr>
          <w:fldChar w:fldCharType="begin"/>
        </w:r>
        <w:r w:rsidR="00A06A3B">
          <w:rPr>
            <w:noProof/>
            <w:webHidden/>
          </w:rPr>
          <w:instrText xml:space="preserve"> PAGEREF _Toc73534570 \h </w:instrText>
        </w:r>
        <w:r w:rsidR="00A06A3B">
          <w:rPr>
            <w:noProof/>
            <w:webHidden/>
          </w:rPr>
        </w:r>
        <w:r w:rsidR="00A06A3B">
          <w:rPr>
            <w:noProof/>
            <w:webHidden/>
          </w:rPr>
          <w:fldChar w:fldCharType="separate"/>
        </w:r>
        <w:r w:rsidR="00A06A3B">
          <w:rPr>
            <w:noProof/>
            <w:webHidden/>
          </w:rPr>
          <w:t>22</w:t>
        </w:r>
        <w:r w:rsidR="00A06A3B">
          <w:rPr>
            <w:noProof/>
            <w:webHidden/>
          </w:rPr>
          <w:fldChar w:fldCharType="end"/>
        </w:r>
      </w:hyperlink>
    </w:p>
    <w:p w14:paraId="6CDFDDED" w14:textId="1DD5BBA0"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71" w:history="1">
        <w:r w:rsidR="00A06A3B" w:rsidRPr="005531A2">
          <w:rPr>
            <w:rStyle w:val="Lienhypertexte"/>
            <w:noProof/>
            <w:lang w:val="fr-CA"/>
          </w:rPr>
          <w:t>5.2.2.</w:t>
        </w:r>
        <w:r w:rsidR="00A06A3B">
          <w:rPr>
            <w:rFonts w:eastAsiaTheme="minorEastAsia" w:cstheme="minorBidi"/>
            <w:noProof/>
            <w:sz w:val="22"/>
            <w:szCs w:val="22"/>
            <w:lang w:val="fr-CA" w:eastAsia="fr-CA"/>
          </w:rPr>
          <w:tab/>
        </w:r>
        <w:r w:rsidR="00A06A3B" w:rsidRPr="005531A2">
          <w:rPr>
            <w:rStyle w:val="Lienhypertexte"/>
            <w:noProof/>
            <w:lang w:val="fr-CA"/>
          </w:rPr>
          <w:t>L’exploitation des ressources</w:t>
        </w:r>
        <w:r w:rsidR="00A06A3B">
          <w:rPr>
            <w:noProof/>
            <w:webHidden/>
          </w:rPr>
          <w:tab/>
        </w:r>
        <w:r w:rsidR="00A06A3B">
          <w:rPr>
            <w:noProof/>
            <w:webHidden/>
          </w:rPr>
          <w:fldChar w:fldCharType="begin"/>
        </w:r>
        <w:r w:rsidR="00A06A3B">
          <w:rPr>
            <w:noProof/>
            <w:webHidden/>
          </w:rPr>
          <w:instrText xml:space="preserve"> PAGEREF _Toc73534571 \h </w:instrText>
        </w:r>
        <w:r w:rsidR="00A06A3B">
          <w:rPr>
            <w:noProof/>
            <w:webHidden/>
          </w:rPr>
        </w:r>
        <w:r w:rsidR="00A06A3B">
          <w:rPr>
            <w:noProof/>
            <w:webHidden/>
          </w:rPr>
          <w:fldChar w:fldCharType="separate"/>
        </w:r>
        <w:r w:rsidR="00A06A3B">
          <w:rPr>
            <w:noProof/>
            <w:webHidden/>
          </w:rPr>
          <w:t>24</w:t>
        </w:r>
        <w:r w:rsidR="00A06A3B">
          <w:rPr>
            <w:noProof/>
            <w:webHidden/>
          </w:rPr>
          <w:fldChar w:fldCharType="end"/>
        </w:r>
      </w:hyperlink>
    </w:p>
    <w:p w14:paraId="6351B698" w14:textId="613C9DC9"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72" w:history="1">
        <w:r w:rsidR="00A06A3B" w:rsidRPr="005531A2">
          <w:rPr>
            <w:rStyle w:val="Lienhypertexte"/>
            <w:noProof/>
            <w:lang w:val="fr-CA"/>
          </w:rPr>
          <w:t>5.2.3.</w:t>
        </w:r>
        <w:r w:rsidR="00A06A3B">
          <w:rPr>
            <w:rFonts w:eastAsiaTheme="minorEastAsia" w:cstheme="minorBidi"/>
            <w:noProof/>
            <w:sz w:val="22"/>
            <w:szCs w:val="22"/>
            <w:lang w:val="fr-CA" w:eastAsia="fr-CA"/>
          </w:rPr>
          <w:tab/>
        </w:r>
        <w:r w:rsidR="00A06A3B" w:rsidRPr="005531A2">
          <w:rPr>
            <w:rStyle w:val="Lienhypertexte"/>
            <w:noProof/>
            <w:lang w:val="fr-CA"/>
          </w:rPr>
          <w:t>L’occupation du territoire</w:t>
        </w:r>
        <w:r w:rsidR="00A06A3B">
          <w:rPr>
            <w:noProof/>
            <w:webHidden/>
          </w:rPr>
          <w:tab/>
        </w:r>
        <w:r w:rsidR="00A06A3B">
          <w:rPr>
            <w:noProof/>
            <w:webHidden/>
          </w:rPr>
          <w:fldChar w:fldCharType="begin"/>
        </w:r>
        <w:r w:rsidR="00A06A3B">
          <w:rPr>
            <w:noProof/>
            <w:webHidden/>
          </w:rPr>
          <w:instrText xml:space="preserve"> PAGEREF _Toc73534572 \h </w:instrText>
        </w:r>
        <w:r w:rsidR="00A06A3B">
          <w:rPr>
            <w:noProof/>
            <w:webHidden/>
          </w:rPr>
        </w:r>
        <w:r w:rsidR="00A06A3B">
          <w:rPr>
            <w:noProof/>
            <w:webHidden/>
          </w:rPr>
          <w:fldChar w:fldCharType="separate"/>
        </w:r>
        <w:r w:rsidR="00A06A3B">
          <w:rPr>
            <w:noProof/>
            <w:webHidden/>
          </w:rPr>
          <w:t>25</w:t>
        </w:r>
        <w:r w:rsidR="00A06A3B">
          <w:rPr>
            <w:noProof/>
            <w:webHidden/>
          </w:rPr>
          <w:fldChar w:fldCharType="end"/>
        </w:r>
      </w:hyperlink>
    </w:p>
    <w:p w14:paraId="50D6DBD4" w14:textId="1A51FF03"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73" w:history="1">
        <w:r w:rsidR="00A06A3B" w:rsidRPr="005531A2">
          <w:rPr>
            <w:rStyle w:val="Lienhypertexte"/>
            <w:noProof/>
            <w:lang w:val="fr-CA"/>
          </w:rPr>
          <w:t>5.2.4.</w:t>
        </w:r>
        <w:r w:rsidR="00A06A3B">
          <w:rPr>
            <w:rFonts w:eastAsiaTheme="minorEastAsia" w:cstheme="minorBidi"/>
            <w:noProof/>
            <w:sz w:val="22"/>
            <w:szCs w:val="22"/>
            <w:lang w:val="fr-CA" w:eastAsia="fr-CA"/>
          </w:rPr>
          <w:tab/>
        </w:r>
        <w:r w:rsidR="00A06A3B" w:rsidRPr="005531A2">
          <w:rPr>
            <w:rStyle w:val="Lienhypertexte"/>
            <w:noProof/>
            <w:lang w:val="fr-CA"/>
          </w:rPr>
          <w:t>L’environnement naturel et humain</w:t>
        </w:r>
        <w:r w:rsidR="00A06A3B">
          <w:rPr>
            <w:noProof/>
            <w:webHidden/>
          </w:rPr>
          <w:tab/>
        </w:r>
        <w:r w:rsidR="00A06A3B">
          <w:rPr>
            <w:noProof/>
            <w:webHidden/>
          </w:rPr>
          <w:fldChar w:fldCharType="begin"/>
        </w:r>
        <w:r w:rsidR="00A06A3B">
          <w:rPr>
            <w:noProof/>
            <w:webHidden/>
          </w:rPr>
          <w:instrText xml:space="preserve"> PAGEREF _Toc73534573 \h </w:instrText>
        </w:r>
        <w:r w:rsidR="00A06A3B">
          <w:rPr>
            <w:noProof/>
            <w:webHidden/>
          </w:rPr>
        </w:r>
        <w:r w:rsidR="00A06A3B">
          <w:rPr>
            <w:noProof/>
            <w:webHidden/>
          </w:rPr>
          <w:fldChar w:fldCharType="separate"/>
        </w:r>
        <w:r w:rsidR="00A06A3B">
          <w:rPr>
            <w:noProof/>
            <w:webHidden/>
          </w:rPr>
          <w:t>27</w:t>
        </w:r>
        <w:r w:rsidR="00A06A3B">
          <w:rPr>
            <w:noProof/>
            <w:webHidden/>
          </w:rPr>
          <w:fldChar w:fldCharType="end"/>
        </w:r>
      </w:hyperlink>
    </w:p>
    <w:p w14:paraId="5DBC4275" w14:textId="634B7622"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74" w:history="1">
        <w:r w:rsidR="00A06A3B" w:rsidRPr="005531A2">
          <w:rPr>
            <w:rStyle w:val="Lienhypertexte"/>
            <w:noProof/>
            <w:lang w:val="fr-CA"/>
          </w:rPr>
          <w:t>5.2.5.</w:t>
        </w:r>
        <w:r w:rsidR="00A06A3B">
          <w:rPr>
            <w:rFonts w:eastAsiaTheme="minorEastAsia" w:cstheme="minorBidi"/>
            <w:noProof/>
            <w:sz w:val="22"/>
            <w:szCs w:val="22"/>
            <w:lang w:val="fr-CA" w:eastAsia="fr-CA"/>
          </w:rPr>
          <w:tab/>
        </w:r>
        <w:r w:rsidR="00A06A3B" w:rsidRPr="005531A2">
          <w:rPr>
            <w:rStyle w:val="Lienhypertexte"/>
            <w:noProof/>
            <w:lang w:val="fr-CA"/>
          </w:rPr>
          <w:t>Le tourisme, la culture et le patrimoine</w:t>
        </w:r>
        <w:r w:rsidR="00A06A3B">
          <w:rPr>
            <w:noProof/>
            <w:webHidden/>
          </w:rPr>
          <w:tab/>
        </w:r>
        <w:r w:rsidR="00A06A3B">
          <w:rPr>
            <w:noProof/>
            <w:webHidden/>
          </w:rPr>
          <w:fldChar w:fldCharType="begin"/>
        </w:r>
        <w:r w:rsidR="00A06A3B">
          <w:rPr>
            <w:noProof/>
            <w:webHidden/>
          </w:rPr>
          <w:instrText xml:space="preserve"> PAGEREF _Toc73534574 \h </w:instrText>
        </w:r>
        <w:r w:rsidR="00A06A3B">
          <w:rPr>
            <w:noProof/>
            <w:webHidden/>
          </w:rPr>
        </w:r>
        <w:r w:rsidR="00A06A3B">
          <w:rPr>
            <w:noProof/>
            <w:webHidden/>
          </w:rPr>
          <w:fldChar w:fldCharType="separate"/>
        </w:r>
        <w:r w:rsidR="00A06A3B">
          <w:rPr>
            <w:noProof/>
            <w:webHidden/>
          </w:rPr>
          <w:t>28</w:t>
        </w:r>
        <w:r w:rsidR="00A06A3B">
          <w:rPr>
            <w:noProof/>
            <w:webHidden/>
          </w:rPr>
          <w:fldChar w:fldCharType="end"/>
        </w:r>
      </w:hyperlink>
    </w:p>
    <w:p w14:paraId="1A4E78AB" w14:textId="238BA1B5" w:rsidR="00A06A3B" w:rsidRDefault="009004E6">
      <w:pPr>
        <w:pStyle w:val="TM1"/>
        <w:tabs>
          <w:tab w:val="left" w:pos="1540"/>
          <w:tab w:val="right" w:leader="dot" w:pos="8630"/>
        </w:tabs>
        <w:rPr>
          <w:rFonts w:eastAsiaTheme="minorEastAsia" w:cstheme="minorBidi"/>
          <w:b w:val="0"/>
          <w:bCs w:val="0"/>
          <w:i w:val="0"/>
          <w:iCs w:val="0"/>
          <w:noProof/>
          <w:sz w:val="22"/>
          <w:szCs w:val="22"/>
          <w:lang w:val="fr-CA" w:eastAsia="fr-CA"/>
        </w:rPr>
      </w:pPr>
      <w:hyperlink w:anchor="_Toc73534575" w:history="1">
        <w:r w:rsidR="00A06A3B" w:rsidRPr="005531A2">
          <w:rPr>
            <w:rStyle w:val="Lienhypertexte"/>
            <w:noProof/>
          </w:rPr>
          <w:t>CHAPITRE 6.</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Les grandes affectations du sol et les densités d’occupation</w:t>
        </w:r>
        <w:r w:rsidR="00A06A3B">
          <w:rPr>
            <w:noProof/>
            <w:webHidden/>
          </w:rPr>
          <w:tab/>
        </w:r>
        <w:r w:rsidR="00A06A3B">
          <w:rPr>
            <w:noProof/>
            <w:webHidden/>
          </w:rPr>
          <w:fldChar w:fldCharType="begin"/>
        </w:r>
        <w:r w:rsidR="00A06A3B">
          <w:rPr>
            <w:noProof/>
            <w:webHidden/>
          </w:rPr>
          <w:instrText xml:space="preserve"> PAGEREF _Toc73534575 \h </w:instrText>
        </w:r>
        <w:r w:rsidR="00A06A3B">
          <w:rPr>
            <w:noProof/>
            <w:webHidden/>
          </w:rPr>
        </w:r>
        <w:r w:rsidR="00A06A3B">
          <w:rPr>
            <w:noProof/>
            <w:webHidden/>
          </w:rPr>
          <w:fldChar w:fldCharType="separate"/>
        </w:r>
        <w:r w:rsidR="00A06A3B">
          <w:rPr>
            <w:noProof/>
            <w:webHidden/>
          </w:rPr>
          <w:t>29</w:t>
        </w:r>
        <w:r w:rsidR="00A06A3B">
          <w:rPr>
            <w:noProof/>
            <w:webHidden/>
          </w:rPr>
          <w:fldChar w:fldCharType="end"/>
        </w:r>
      </w:hyperlink>
    </w:p>
    <w:p w14:paraId="4F77FCC1" w14:textId="519BCE68"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76" w:history="1">
        <w:r w:rsidR="00A06A3B" w:rsidRPr="005531A2">
          <w:rPr>
            <w:rStyle w:val="Lienhypertexte"/>
            <w:noProof/>
            <w:lang w:val="fr-CA"/>
          </w:rPr>
          <w:t>6.1.</w:t>
        </w:r>
        <w:r w:rsidR="00A06A3B">
          <w:rPr>
            <w:rFonts w:eastAsiaTheme="minorEastAsia" w:cstheme="minorBidi"/>
            <w:b w:val="0"/>
            <w:bCs w:val="0"/>
            <w:noProof/>
            <w:lang w:val="fr-CA" w:eastAsia="fr-CA"/>
          </w:rPr>
          <w:tab/>
        </w:r>
        <w:r w:rsidR="00A06A3B" w:rsidRPr="005531A2">
          <w:rPr>
            <w:rStyle w:val="Lienhypertexte"/>
            <w:noProof/>
            <w:lang w:val="fr-CA"/>
          </w:rPr>
          <w:t>Densités d’occupation</w:t>
        </w:r>
        <w:r w:rsidR="00A06A3B">
          <w:rPr>
            <w:noProof/>
            <w:webHidden/>
          </w:rPr>
          <w:tab/>
        </w:r>
        <w:r w:rsidR="00A06A3B">
          <w:rPr>
            <w:noProof/>
            <w:webHidden/>
          </w:rPr>
          <w:fldChar w:fldCharType="begin"/>
        </w:r>
        <w:r w:rsidR="00A06A3B">
          <w:rPr>
            <w:noProof/>
            <w:webHidden/>
          </w:rPr>
          <w:instrText xml:space="preserve"> PAGEREF _Toc73534576 \h </w:instrText>
        </w:r>
        <w:r w:rsidR="00A06A3B">
          <w:rPr>
            <w:noProof/>
            <w:webHidden/>
          </w:rPr>
        </w:r>
        <w:r w:rsidR="00A06A3B">
          <w:rPr>
            <w:noProof/>
            <w:webHidden/>
          </w:rPr>
          <w:fldChar w:fldCharType="separate"/>
        </w:r>
        <w:r w:rsidR="00A06A3B">
          <w:rPr>
            <w:noProof/>
            <w:webHidden/>
          </w:rPr>
          <w:t>29</w:t>
        </w:r>
        <w:r w:rsidR="00A06A3B">
          <w:rPr>
            <w:noProof/>
            <w:webHidden/>
          </w:rPr>
          <w:fldChar w:fldCharType="end"/>
        </w:r>
      </w:hyperlink>
    </w:p>
    <w:p w14:paraId="492860A3" w14:textId="6BDD1E4A"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77" w:history="1">
        <w:r w:rsidR="00A06A3B" w:rsidRPr="005531A2">
          <w:rPr>
            <w:rStyle w:val="Lienhypertexte"/>
            <w:noProof/>
            <w:lang w:val="fr-CA"/>
          </w:rPr>
          <w:t>6.2.</w:t>
        </w:r>
        <w:r w:rsidR="00A06A3B">
          <w:rPr>
            <w:rFonts w:eastAsiaTheme="minorEastAsia" w:cstheme="minorBidi"/>
            <w:b w:val="0"/>
            <w:bCs w:val="0"/>
            <w:noProof/>
            <w:lang w:val="fr-CA" w:eastAsia="fr-CA"/>
          </w:rPr>
          <w:tab/>
        </w:r>
        <w:r w:rsidR="00A06A3B" w:rsidRPr="005531A2">
          <w:rPr>
            <w:rStyle w:val="Lienhypertexte"/>
            <w:noProof/>
            <w:lang w:val="fr-CA"/>
          </w:rPr>
          <w:t>Grandes affectations du sol</w:t>
        </w:r>
        <w:r w:rsidR="00A06A3B">
          <w:rPr>
            <w:noProof/>
            <w:webHidden/>
          </w:rPr>
          <w:tab/>
        </w:r>
        <w:r w:rsidR="00A06A3B">
          <w:rPr>
            <w:noProof/>
            <w:webHidden/>
          </w:rPr>
          <w:fldChar w:fldCharType="begin"/>
        </w:r>
        <w:r w:rsidR="00A06A3B">
          <w:rPr>
            <w:noProof/>
            <w:webHidden/>
          </w:rPr>
          <w:instrText xml:space="preserve"> PAGEREF _Toc73534577 \h </w:instrText>
        </w:r>
        <w:r w:rsidR="00A06A3B">
          <w:rPr>
            <w:noProof/>
            <w:webHidden/>
          </w:rPr>
        </w:r>
        <w:r w:rsidR="00A06A3B">
          <w:rPr>
            <w:noProof/>
            <w:webHidden/>
          </w:rPr>
          <w:fldChar w:fldCharType="separate"/>
        </w:r>
        <w:r w:rsidR="00A06A3B">
          <w:rPr>
            <w:noProof/>
            <w:webHidden/>
          </w:rPr>
          <w:t>29</w:t>
        </w:r>
        <w:r w:rsidR="00A06A3B">
          <w:rPr>
            <w:noProof/>
            <w:webHidden/>
          </w:rPr>
          <w:fldChar w:fldCharType="end"/>
        </w:r>
      </w:hyperlink>
    </w:p>
    <w:p w14:paraId="2D1035F7" w14:textId="18AD637C"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78" w:history="1">
        <w:r w:rsidR="00A06A3B" w:rsidRPr="005531A2">
          <w:rPr>
            <w:rStyle w:val="Lienhypertexte"/>
            <w:noProof/>
            <w:lang w:val="fr-CA"/>
          </w:rPr>
          <w:t>6.2.1.</w:t>
        </w:r>
        <w:r w:rsidR="00A06A3B">
          <w:rPr>
            <w:rFonts w:eastAsiaTheme="minorEastAsia" w:cstheme="minorBidi"/>
            <w:noProof/>
            <w:sz w:val="22"/>
            <w:szCs w:val="22"/>
            <w:lang w:val="fr-CA" w:eastAsia="fr-CA"/>
          </w:rPr>
          <w:tab/>
        </w:r>
        <w:r w:rsidR="00A06A3B" w:rsidRPr="005531A2">
          <w:rPr>
            <w:rStyle w:val="Lienhypertexte"/>
            <w:noProof/>
            <w:lang w:val="fr-CA"/>
          </w:rPr>
          <w:t>Affectation Résidentielle</w:t>
        </w:r>
        <w:r w:rsidR="00A06A3B">
          <w:rPr>
            <w:noProof/>
            <w:webHidden/>
          </w:rPr>
          <w:tab/>
        </w:r>
        <w:r w:rsidR="00A06A3B">
          <w:rPr>
            <w:noProof/>
            <w:webHidden/>
          </w:rPr>
          <w:fldChar w:fldCharType="begin"/>
        </w:r>
        <w:r w:rsidR="00A06A3B">
          <w:rPr>
            <w:noProof/>
            <w:webHidden/>
          </w:rPr>
          <w:instrText xml:space="preserve"> PAGEREF _Toc73534578 \h </w:instrText>
        </w:r>
        <w:r w:rsidR="00A06A3B">
          <w:rPr>
            <w:noProof/>
            <w:webHidden/>
          </w:rPr>
        </w:r>
        <w:r w:rsidR="00A06A3B">
          <w:rPr>
            <w:noProof/>
            <w:webHidden/>
          </w:rPr>
          <w:fldChar w:fldCharType="separate"/>
        </w:r>
        <w:r w:rsidR="00A06A3B">
          <w:rPr>
            <w:noProof/>
            <w:webHidden/>
          </w:rPr>
          <w:t>30</w:t>
        </w:r>
        <w:r w:rsidR="00A06A3B">
          <w:rPr>
            <w:noProof/>
            <w:webHidden/>
          </w:rPr>
          <w:fldChar w:fldCharType="end"/>
        </w:r>
      </w:hyperlink>
    </w:p>
    <w:p w14:paraId="61F31C05" w14:textId="5F8D4EEB"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79" w:history="1">
        <w:r w:rsidR="00A06A3B" w:rsidRPr="005531A2">
          <w:rPr>
            <w:rStyle w:val="Lienhypertexte"/>
            <w:noProof/>
            <w:lang w:val="fr-CA"/>
          </w:rPr>
          <w:t>6.2.2.</w:t>
        </w:r>
        <w:r w:rsidR="00A06A3B">
          <w:rPr>
            <w:rFonts w:eastAsiaTheme="minorEastAsia" w:cstheme="minorBidi"/>
            <w:noProof/>
            <w:sz w:val="22"/>
            <w:szCs w:val="22"/>
            <w:lang w:val="fr-CA" w:eastAsia="fr-CA"/>
          </w:rPr>
          <w:tab/>
        </w:r>
        <w:r w:rsidR="00A06A3B" w:rsidRPr="005531A2">
          <w:rPr>
            <w:rStyle w:val="Lienhypertexte"/>
            <w:noProof/>
            <w:lang w:val="fr-CA"/>
          </w:rPr>
          <w:t>Affectation Mixte</w:t>
        </w:r>
        <w:r w:rsidR="00A06A3B">
          <w:rPr>
            <w:noProof/>
            <w:webHidden/>
          </w:rPr>
          <w:tab/>
        </w:r>
        <w:r w:rsidR="00A06A3B">
          <w:rPr>
            <w:noProof/>
            <w:webHidden/>
          </w:rPr>
          <w:fldChar w:fldCharType="begin"/>
        </w:r>
        <w:r w:rsidR="00A06A3B">
          <w:rPr>
            <w:noProof/>
            <w:webHidden/>
          </w:rPr>
          <w:instrText xml:space="preserve"> PAGEREF _Toc73534579 \h </w:instrText>
        </w:r>
        <w:r w:rsidR="00A06A3B">
          <w:rPr>
            <w:noProof/>
            <w:webHidden/>
          </w:rPr>
        </w:r>
        <w:r w:rsidR="00A06A3B">
          <w:rPr>
            <w:noProof/>
            <w:webHidden/>
          </w:rPr>
          <w:fldChar w:fldCharType="separate"/>
        </w:r>
        <w:r w:rsidR="00A06A3B">
          <w:rPr>
            <w:noProof/>
            <w:webHidden/>
          </w:rPr>
          <w:t>30</w:t>
        </w:r>
        <w:r w:rsidR="00A06A3B">
          <w:rPr>
            <w:noProof/>
            <w:webHidden/>
          </w:rPr>
          <w:fldChar w:fldCharType="end"/>
        </w:r>
      </w:hyperlink>
    </w:p>
    <w:p w14:paraId="4686DD1C" w14:textId="1D07488A"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80" w:history="1">
        <w:r w:rsidR="00A06A3B" w:rsidRPr="005531A2">
          <w:rPr>
            <w:rStyle w:val="Lienhypertexte"/>
            <w:noProof/>
            <w:lang w:val="fr-CA"/>
          </w:rPr>
          <w:t>6.2.3.</w:t>
        </w:r>
        <w:r w:rsidR="00A06A3B">
          <w:rPr>
            <w:rFonts w:eastAsiaTheme="minorEastAsia" w:cstheme="minorBidi"/>
            <w:noProof/>
            <w:sz w:val="22"/>
            <w:szCs w:val="22"/>
            <w:lang w:val="fr-CA" w:eastAsia="fr-CA"/>
          </w:rPr>
          <w:tab/>
        </w:r>
        <w:r w:rsidR="00A06A3B" w:rsidRPr="005531A2">
          <w:rPr>
            <w:rStyle w:val="Lienhypertexte"/>
            <w:noProof/>
            <w:lang w:val="fr-CA"/>
          </w:rPr>
          <w:t>Affectation Publique et institutionnelle</w:t>
        </w:r>
        <w:r w:rsidR="00A06A3B">
          <w:rPr>
            <w:noProof/>
            <w:webHidden/>
          </w:rPr>
          <w:tab/>
        </w:r>
        <w:r w:rsidR="00A06A3B">
          <w:rPr>
            <w:noProof/>
            <w:webHidden/>
          </w:rPr>
          <w:fldChar w:fldCharType="begin"/>
        </w:r>
        <w:r w:rsidR="00A06A3B">
          <w:rPr>
            <w:noProof/>
            <w:webHidden/>
          </w:rPr>
          <w:instrText xml:space="preserve"> PAGEREF _Toc73534580 \h </w:instrText>
        </w:r>
        <w:r w:rsidR="00A06A3B">
          <w:rPr>
            <w:noProof/>
            <w:webHidden/>
          </w:rPr>
        </w:r>
        <w:r w:rsidR="00A06A3B">
          <w:rPr>
            <w:noProof/>
            <w:webHidden/>
          </w:rPr>
          <w:fldChar w:fldCharType="separate"/>
        </w:r>
        <w:r w:rsidR="00A06A3B">
          <w:rPr>
            <w:noProof/>
            <w:webHidden/>
          </w:rPr>
          <w:t>31</w:t>
        </w:r>
        <w:r w:rsidR="00A06A3B">
          <w:rPr>
            <w:noProof/>
            <w:webHidden/>
          </w:rPr>
          <w:fldChar w:fldCharType="end"/>
        </w:r>
      </w:hyperlink>
    </w:p>
    <w:p w14:paraId="3EDD4739" w14:textId="75D6C44B"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81" w:history="1">
        <w:r w:rsidR="00A06A3B" w:rsidRPr="005531A2">
          <w:rPr>
            <w:rStyle w:val="Lienhypertexte"/>
            <w:noProof/>
            <w:lang w:val="fr-CA"/>
          </w:rPr>
          <w:t>6.2.4.</w:t>
        </w:r>
        <w:r w:rsidR="00A06A3B">
          <w:rPr>
            <w:rFonts w:eastAsiaTheme="minorEastAsia" w:cstheme="minorBidi"/>
            <w:noProof/>
            <w:sz w:val="22"/>
            <w:szCs w:val="22"/>
            <w:lang w:val="fr-CA" w:eastAsia="fr-CA"/>
          </w:rPr>
          <w:tab/>
        </w:r>
        <w:r w:rsidR="00A06A3B" w:rsidRPr="005531A2">
          <w:rPr>
            <w:rStyle w:val="Lienhypertexte"/>
            <w:noProof/>
            <w:lang w:val="fr-CA"/>
          </w:rPr>
          <w:t>Affectation Industrielle</w:t>
        </w:r>
        <w:r w:rsidR="00A06A3B">
          <w:rPr>
            <w:noProof/>
            <w:webHidden/>
          </w:rPr>
          <w:tab/>
        </w:r>
        <w:r w:rsidR="00A06A3B">
          <w:rPr>
            <w:noProof/>
            <w:webHidden/>
          </w:rPr>
          <w:fldChar w:fldCharType="begin"/>
        </w:r>
        <w:r w:rsidR="00A06A3B">
          <w:rPr>
            <w:noProof/>
            <w:webHidden/>
          </w:rPr>
          <w:instrText xml:space="preserve"> PAGEREF _Toc73534581 \h </w:instrText>
        </w:r>
        <w:r w:rsidR="00A06A3B">
          <w:rPr>
            <w:noProof/>
            <w:webHidden/>
          </w:rPr>
        </w:r>
        <w:r w:rsidR="00A06A3B">
          <w:rPr>
            <w:noProof/>
            <w:webHidden/>
          </w:rPr>
          <w:fldChar w:fldCharType="separate"/>
        </w:r>
        <w:r w:rsidR="00A06A3B">
          <w:rPr>
            <w:noProof/>
            <w:webHidden/>
          </w:rPr>
          <w:t>31</w:t>
        </w:r>
        <w:r w:rsidR="00A06A3B">
          <w:rPr>
            <w:noProof/>
            <w:webHidden/>
          </w:rPr>
          <w:fldChar w:fldCharType="end"/>
        </w:r>
      </w:hyperlink>
    </w:p>
    <w:p w14:paraId="4A023D8F" w14:textId="5FA8D33C"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82" w:history="1">
        <w:r w:rsidR="00A06A3B" w:rsidRPr="005531A2">
          <w:rPr>
            <w:rStyle w:val="Lienhypertexte"/>
            <w:noProof/>
            <w:lang w:val="fr-CA"/>
          </w:rPr>
          <w:t>6.2.5.</w:t>
        </w:r>
        <w:r w:rsidR="00A06A3B">
          <w:rPr>
            <w:rFonts w:eastAsiaTheme="minorEastAsia" w:cstheme="minorBidi"/>
            <w:noProof/>
            <w:sz w:val="22"/>
            <w:szCs w:val="22"/>
            <w:lang w:val="fr-CA" w:eastAsia="fr-CA"/>
          </w:rPr>
          <w:tab/>
        </w:r>
        <w:r w:rsidR="00A06A3B" w:rsidRPr="005531A2">
          <w:rPr>
            <w:rStyle w:val="Lienhypertexte"/>
            <w:noProof/>
            <w:lang w:val="fr-CA"/>
          </w:rPr>
          <w:t>Affectation Agricole</w:t>
        </w:r>
        <w:r w:rsidR="00A06A3B">
          <w:rPr>
            <w:noProof/>
            <w:webHidden/>
          </w:rPr>
          <w:tab/>
        </w:r>
        <w:r w:rsidR="00A06A3B">
          <w:rPr>
            <w:noProof/>
            <w:webHidden/>
          </w:rPr>
          <w:fldChar w:fldCharType="begin"/>
        </w:r>
        <w:r w:rsidR="00A06A3B">
          <w:rPr>
            <w:noProof/>
            <w:webHidden/>
          </w:rPr>
          <w:instrText xml:space="preserve"> PAGEREF _Toc73534582 \h </w:instrText>
        </w:r>
        <w:r w:rsidR="00A06A3B">
          <w:rPr>
            <w:noProof/>
            <w:webHidden/>
          </w:rPr>
        </w:r>
        <w:r w:rsidR="00A06A3B">
          <w:rPr>
            <w:noProof/>
            <w:webHidden/>
          </w:rPr>
          <w:fldChar w:fldCharType="separate"/>
        </w:r>
        <w:r w:rsidR="00A06A3B">
          <w:rPr>
            <w:noProof/>
            <w:webHidden/>
          </w:rPr>
          <w:t>32</w:t>
        </w:r>
        <w:r w:rsidR="00A06A3B">
          <w:rPr>
            <w:noProof/>
            <w:webHidden/>
          </w:rPr>
          <w:fldChar w:fldCharType="end"/>
        </w:r>
      </w:hyperlink>
    </w:p>
    <w:p w14:paraId="53006759" w14:textId="37951F60"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83" w:history="1">
        <w:r w:rsidR="00A06A3B" w:rsidRPr="005531A2">
          <w:rPr>
            <w:rStyle w:val="Lienhypertexte"/>
            <w:noProof/>
            <w:lang w:val="fr-CA"/>
          </w:rPr>
          <w:t>6.2.6.</w:t>
        </w:r>
        <w:r w:rsidR="00A06A3B">
          <w:rPr>
            <w:rFonts w:eastAsiaTheme="minorEastAsia" w:cstheme="minorBidi"/>
            <w:noProof/>
            <w:sz w:val="22"/>
            <w:szCs w:val="22"/>
            <w:lang w:val="fr-CA" w:eastAsia="fr-CA"/>
          </w:rPr>
          <w:tab/>
        </w:r>
        <w:r w:rsidR="00A06A3B" w:rsidRPr="005531A2">
          <w:rPr>
            <w:rStyle w:val="Lienhypertexte"/>
            <w:noProof/>
            <w:lang w:val="fr-CA"/>
          </w:rPr>
          <w:t>Affectation Agroforestière</w:t>
        </w:r>
        <w:r w:rsidR="00A06A3B">
          <w:rPr>
            <w:noProof/>
            <w:webHidden/>
          </w:rPr>
          <w:tab/>
        </w:r>
        <w:r w:rsidR="00A06A3B">
          <w:rPr>
            <w:noProof/>
            <w:webHidden/>
          </w:rPr>
          <w:fldChar w:fldCharType="begin"/>
        </w:r>
        <w:r w:rsidR="00A06A3B">
          <w:rPr>
            <w:noProof/>
            <w:webHidden/>
          </w:rPr>
          <w:instrText xml:space="preserve"> PAGEREF _Toc73534583 \h </w:instrText>
        </w:r>
        <w:r w:rsidR="00A06A3B">
          <w:rPr>
            <w:noProof/>
            <w:webHidden/>
          </w:rPr>
        </w:r>
        <w:r w:rsidR="00A06A3B">
          <w:rPr>
            <w:noProof/>
            <w:webHidden/>
          </w:rPr>
          <w:fldChar w:fldCharType="separate"/>
        </w:r>
        <w:r w:rsidR="00A06A3B">
          <w:rPr>
            <w:noProof/>
            <w:webHidden/>
          </w:rPr>
          <w:t>32</w:t>
        </w:r>
        <w:r w:rsidR="00A06A3B">
          <w:rPr>
            <w:noProof/>
            <w:webHidden/>
          </w:rPr>
          <w:fldChar w:fldCharType="end"/>
        </w:r>
      </w:hyperlink>
    </w:p>
    <w:p w14:paraId="51899759" w14:textId="1F30C263"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84" w:history="1">
        <w:r w:rsidR="00A06A3B" w:rsidRPr="005531A2">
          <w:rPr>
            <w:rStyle w:val="Lienhypertexte"/>
            <w:noProof/>
            <w:lang w:val="fr-CA"/>
          </w:rPr>
          <w:t>6.2.7.</w:t>
        </w:r>
        <w:r w:rsidR="00A06A3B">
          <w:rPr>
            <w:rFonts w:eastAsiaTheme="minorEastAsia" w:cstheme="minorBidi"/>
            <w:noProof/>
            <w:sz w:val="22"/>
            <w:szCs w:val="22"/>
            <w:lang w:val="fr-CA" w:eastAsia="fr-CA"/>
          </w:rPr>
          <w:tab/>
        </w:r>
        <w:r w:rsidR="00A06A3B" w:rsidRPr="005531A2">
          <w:rPr>
            <w:rStyle w:val="Lienhypertexte"/>
            <w:noProof/>
            <w:lang w:val="fr-CA"/>
          </w:rPr>
          <w:t>Affectation Forestière</w:t>
        </w:r>
        <w:r w:rsidR="00A06A3B">
          <w:rPr>
            <w:noProof/>
            <w:webHidden/>
          </w:rPr>
          <w:tab/>
        </w:r>
        <w:r w:rsidR="00A06A3B">
          <w:rPr>
            <w:noProof/>
            <w:webHidden/>
          </w:rPr>
          <w:fldChar w:fldCharType="begin"/>
        </w:r>
        <w:r w:rsidR="00A06A3B">
          <w:rPr>
            <w:noProof/>
            <w:webHidden/>
          </w:rPr>
          <w:instrText xml:space="preserve"> PAGEREF _Toc73534584 \h </w:instrText>
        </w:r>
        <w:r w:rsidR="00A06A3B">
          <w:rPr>
            <w:noProof/>
            <w:webHidden/>
          </w:rPr>
        </w:r>
        <w:r w:rsidR="00A06A3B">
          <w:rPr>
            <w:noProof/>
            <w:webHidden/>
          </w:rPr>
          <w:fldChar w:fldCharType="separate"/>
        </w:r>
        <w:r w:rsidR="00A06A3B">
          <w:rPr>
            <w:noProof/>
            <w:webHidden/>
          </w:rPr>
          <w:t>32</w:t>
        </w:r>
        <w:r w:rsidR="00A06A3B">
          <w:rPr>
            <w:noProof/>
            <w:webHidden/>
          </w:rPr>
          <w:fldChar w:fldCharType="end"/>
        </w:r>
      </w:hyperlink>
    </w:p>
    <w:p w14:paraId="26801F41" w14:textId="3F38EBEE"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85" w:history="1">
        <w:r w:rsidR="00A06A3B" w:rsidRPr="005531A2">
          <w:rPr>
            <w:rStyle w:val="Lienhypertexte"/>
            <w:noProof/>
            <w:lang w:val="fr-CA"/>
          </w:rPr>
          <w:t>6.2.8.</w:t>
        </w:r>
        <w:r w:rsidR="00A06A3B">
          <w:rPr>
            <w:rFonts w:eastAsiaTheme="minorEastAsia" w:cstheme="minorBidi"/>
            <w:noProof/>
            <w:sz w:val="22"/>
            <w:szCs w:val="22"/>
            <w:lang w:val="fr-CA" w:eastAsia="fr-CA"/>
          </w:rPr>
          <w:tab/>
        </w:r>
        <w:r w:rsidR="00A06A3B" w:rsidRPr="005531A2">
          <w:rPr>
            <w:rStyle w:val="Lienhypertexte"/>
            <w:noProof/>
            <w:lang w:val="fr-CA"/>
          </w:rPr>
          <w:t>Affectation Récréative et de loisirs</w:t>
        </w:r>
        <w:r w:rsidR="00A06A3B">
          <w:rPr>
            <w:noProof/>
            <w:webHidden/>
          </w:rPr>
          <w:tab/>
        </w:r>
        <w:r w:rsidR="00A06A3B">
          <w:rPr>
            <w:noProof/>
            <w:webHidden/>
          </w:rPr>
          <w:fldChar w:fldCharType="begin"/>
        </w:r>
        <w:r w:rsidR="00A06A3B">
          <w:rPr>
            <w:noProof/>
            <w:webHidden/>
          </w:rPr>
          <w:instrText xml:space="preserve"> PAGEREF _Toc73534585 \h </w:instrText>
        </w:r>
        <w:r w:rsidR="00A06A3B">
          <w:rPr>
            <w:noProof/>
            <w:webHidden/>
          </w:rPr>
        </w:r>
        <w:r w:rsidR="00A06A3B">
          <w:rPr>
            <w:noProof/>
            <w:webHidden/>
          </w:rPr>
          <w:fldChar w:fldCharType="separate"/>
        </w:r>
        <w:r w:rsidR="00A06A3B">
          <w:rPr>
            <w:noProof/>
            <w:webHidden/>
          </w:rPr>
          <w:t>33</w:t>
        </w:r>
        <w:r w:rsidR="00A06A3B">
          <w:rPr>
            <w:noProof/>
            <w:webHidden/>
          </w:rPr>
          <w:fldChar w:fldCharType="end"/>
        </w:r>
      </w:hyperlink>
    </w:p>
    <w:p w14:paraId="1C3BC600" w14:textId="01879287"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86" w:history="1">
        <w:r w:rsidR="00A06A3B" w:rsidRPr="005531A2">
          <w:rPr>
            <w:rStyle w:val="Lienhypertexte"/>
            <w:noProof/>
            <w:lang w:val="fr-CA"/>
          </w:rPr>
          <w:t>6.3.</w:t>
        </w:r>
        <w:r w:rsidR="00A06A3B">
          <w:rPr>
            <w:rFonts w:eastAsiaTheme="minorEastAsia" w:cstheme="minorBidi"/>
            <w:b w:val="0"/>
            <w:bCs w:val="0"/>
            <w:noProof/>
            <w:lang w:val="fr-CA" w:eastAsia="fr-CA"/>
          </w:rPr>
          <w:tab/>
        </w:r>
        <w:r w:rsidR="00A06A3B" w:rsidRPr="005531A2">
          <w:rPr>
            <w:rStyle w:val="Lienhypertexte"/>
            <w:noProof/>
            <w:lang w:val="fr-CA"/>
          </w:rPr>
          <w:t>Les îlots déstructurés</w:t>
        </w:r>
        <w:r w:rsidR="00A06A3B">
          <w:rPr>
            <w:noProof/>
            <w:webHidden/>
          </w:rPr>
          <w:tab/>
        </w:r>
        <w:r w:rsidR="00A06A3B">
          <w:rPr>
            <w:noProof/>
            <w:webHidden/>
          </w:rPr>
          <w:fldChar w:fldCharType="begin"/>
        </w:r>
        <w:r w:rsidR="00A06A3B">
          <w:rPr>
            <w:noProof/>
            <w:webHidden/>
          </w:rPr>
          <w:instrText xml:space="preserve"> PAGEREF _Toc73534586 \h </w:instrText>
        </w:r>
        <w:r w:rsidR="00A06A3B">
          <w:rPr>
            <w:noProof/>
            <w:webHidden/>
          </w:rPr>
        </w:r>
        <w:r w:rsidR="00A06A3B">
          <w:rPr>
            <w:noProof/>
            <w:webHidden/>
          </w:rPr>
          <w:fldChar w:fldCharType="separate"/>
        </w:r>
        <w:r w:rsidR="00A06A3B">
          <w:rPr>
            <w:noProof/>
            <w:webHidden/>
          </w:rPr>
          <w:t>33</w:t>
        </w:r>
        <w:r w:rsidR="00A06A3B">
          <w:rPr>
            <w:noProof/>
            <w:webHidden/>
          </w:rPr>
          <w:fldChar w:fldCharType="end"/>
        </w:r>
      </w:hyperlink>
    </w:p>
    <w:p w14:paraId="3C27A91E" w14:textId="7F18E374"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87" w:history="1">
        <w:r w:rsidR="00A06A3B" w:rsidRPr="005531A2">
          <w:rPr>
            <w:rStyle w:val="Lienhypertexte"/>
            <w:noProof/>
            <w:lang w:val="fr-CA"/>
          </w:rPr>
          <w:t>6.4.</w:t>
        </w:r>
        <w:r w:rsidR="00A06A3B">
          <w:rPr>
            <w:rFonts w:eastAsiaTheme="minorEastAsia" w:cstheme="minorBidi"/>
            <w:b w:val="0"/>
            <w:bCs w:val="0"/>
            <w:noProof/>
            <w:lang w:val="fr-CA" w:eastAsia="fr-CA"/>
          </w:rPr>
          <w:tab/>
        </w:r>
        <w:r w:rsidR="00A06A3B" w:rsidRPr="005531A2">
          <w:rPr>
            <w:rStyle w:val="Lienhypertexte"/>
            <w:noProof/>
            <w:lang w:val="fr-CA"/>
          </w:rPr>
          <w:t>Compatibilité des usages</w:t>
        </w:r>
        <w:r w:rsidR="00A06A3B">
          <w:rPr>
            <w:noProof/>
            <w:webHidden/>
          </w:rPr>
          <w:tab/>
        </w:r>
        <w:r w:rsidR="00A06A3B">
          <w:rPr>
            <w:noProof/>
            <w:webHidden/>
          </w:rPr>
          <w:fldChar w:fldCharType="begin"/>
        </w:r>
        <w:r w:rsidR="00A06A3B">
          <w:rPr>
            <w:noProof/>
            <w:webHidden/>
          </w:rPr>
          <w:instrText xml:space="preserve"> PAGEREF _Toc73534587 \h </w:instrText>
        </w:r>
        <w:r w:rsidR="00A06A3B">
          <w:rPr>
            <w:noProof/>
            <w:webHidden/>
          </w:rPr>
        </w:r>
        <w:r w:rsidR="00A06A3B">
          <w:rPr>
            <w:noProof/>
            <w:webHidden/>
          </w:rPr>
          <w:fldChar w:fldCharType="separate"/>
        </w:r>
        <w:r w:rsidR="00A06A3B">
          <w:rPr>
            <w:noProof/>
            <w:webHidden/>
          </w:rPr>
          <w:t>33</w:t>
        </w:r>
        <w:r w:rsidR="00A06A3B">
          <w:rPr>
            <w:noProof/>
            <w:webHidden/>
          </w:rPr>
          <w:fldChar w:fldCharType="end"/>
        </w:r>
      </w:hyperlink>
    </w:p>
    <w:p w14:paraId="588FC9CD" w14:textId="233A1535" w:rsidR="00A06A3B" w:rsidRDefault="009004E6">
      <w:pPr>
        <w:pStyle w:val="TM1"/>
        <w:tabs>
          <w:tab w:val="left" w:pos="1540"/>
          <w:tab w:val="right" w:leader="dot" w:pos="8630"/>
        </w:tabs>
        <w:rPr>
          <w:rFonts w:eastAsiaTheme="minorEastAsia" w:cstheme="minorBidi"/>
          <w:b w:val="0"/>
          <w:bCs w:val="0"/>
          <w:i w:val="0"/>
          <w:iCs w:val="0"/>
          <w:noProof/>
          <w:sz w:val="22"/>
          <w:szCs w:val="22"/>
          <w:lang w:val="fr-CA" w:eastAsia="fr-CA"/>
        </w:rPr>
      </w:pPr>
      <w:hyperlink w:anchor="_Toc73534588" w:history="1">
        <w:r w:rsidR="00A06A3B" w:rsidRPr="005531A2">
          <w:rPr>
            <w:rStyle w:val="Lienhypertexte"/>
            <w:noProof/>
          </w:rPr>
          <w:t>CHAPITRE 7.</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Le tracé projeté et le type des principales voies de circulation</w:t>
        </w:r>
        <w:r w:rsidR="00A06A3B">
          <w:rPr>
            <w:noProof/>
            <w:webHidden/>
          </w:rPr>
          <w:tab/>
        </w:r>
        <w:r w:rsidR="00A06A3B">
          <w:rPr>
            <w:noProof/>
            <w:webHidden/>
          </w:rPr>
          <w:fldChar w:fldCharType="begin"/>
        </w:r>
        <w:r w:rsidR="00A06A3B">
          <w:rPr>
            <w:noProof/>
            <w:webHidden/>
          </w:rPr>
          <w:instrText xml:space="preserve"> PAGEREF _Toc73534588 \h </w:instrText>
        </w:r>
        <w:r w:rsidR="00A06A3B">
          <w:rPr>
            <w:noProof/>
            <w:webHidden/>
          </w:rPr>
        </w:r>
        <w:r w:rsidR="00A06A3B">
          <w:rPr>
            <w:noProof/>
            <w:webHidden/>
          </w:rPr>
          <w:fldChar w:fldCharType="separate"/>
        </w:r>
        <w:r w:rsidR="00A06A3B">
          <w:rPr>
            <w:noProof/>
            <w:webHidden/>
          </w:rPr>
          <w:t>36</w:t>
        </w:r>
        <w:r w:rsidR="00A06A3B">
          <w:rPr>
            <w:noProof/>
            <w:webHidden/>
          </w:rPr>
          <w:fldChar w:fldCharType="end"/>
        </w:r>
      </w:hyperlink>
    </w:p>
    <w:p w14:paraId="1F3D9883" w14:textId="476FCB1F"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89" w:history="1">
        <w:r w:rsidR="00A06A3B" w:rsidRPr="005531A2">
          <w:rPr>
            <w:rStyle w:val="Lienhypertexte"/>
            <w:noProof/>
            <w:lang w:val="fr-CA"/>
          </w:rPr>
          <w:t>7.1.</w:t>
        </w:r>
        <w:r w:rsidR="00A06A3B">
          <w:rPr>
            <w:rFonts w:eastAsiaTheme="minorEastAsia" w:cstheme="minorBidi"/>
            <w:b w:val="0"/>
            <w:bCs w:val="0"/>
            <w:noProof/>
            <w:lang w:val="fr-CA" w:eastAsia="fr-CA"/>
          </w:rPr>
          <w:tab/>
        </w:r>
        <w:r w:rsidR="00A06A3B" w:rsidRPr="005531A2">
          <w:rPr>
            <w:rStyle w:val="Lienhypertexte"/>
            <w:noProof/>
            <w:lang w:val="fr-CA"/>
          </w:rPr>
          <w:t>Réseau de transport routier</w:t>
        </w:r>
        <w:r w:rsidR="00A06A3B">
          <w:rPr>
            <w:noProof/>
            <w:webHidden/>
          </w:rPr>
          <w:tab/>
        </w:r>
        <w:r w:rsidR="00A06A3B">
          <w:rPr>
            <w:noProof/>
            <w:webHidden/>
          </w:rPr>
          <w:fldChar w:fldCharType="begin"/>
        </w:r>
        <w:r w:rsidR="00A06A3B">
          <w:rPr>
            <w:noProof/>
            <w:webHidden/>
          </w:rPr>
          <w:instrText xml:space="preserve"> PAGEREF _Toc73534589 \h </w:instrText>
        </w:r>
        <w:r w:rsidR="00A06A3B">
          <w:rPr>
            <w:noProof/>
            <w:webHidden/>
          </w:rPr>
        </w:r>
        <w:r w:rsidR="00A06A3B">
          <w:rPr>
            <w:noProof/>
            <w:webHidden/>
          </w:rPr>
          <w:fldChar w:fldCharType="separate"/>
        </w:r>
        <w:r w:rsidR="00A06A3B">
          <w:rPr>
            <w:noProof/>
            <w:webHidden/>
          </w:rPr>
          <w:t>36</w:t>
        </w:r>
        <w:r w:rsidR="00A06A3B">
          <w:rPr>
            <w:noProof/>
            <w:webHidden/>
          </w:rPr>
          <w:fldChar w:fldCharType="end"/>
        </w:r>
      </w:hyperlink>
    </w:p>
    <w:p w14:paraId="1910A7AB" w14:textId="578373EF"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90" w:history="1">
        <w:r w:rsidR="00A06A3B" w:rsidRPr="005531A2">
          <w:rPr>
            <w:rStyle w:val="Lienhypertexte"/>
            <w:noProof/>
            <w:lang w:val="fr-CA"/>
          </w:rPr>
          <w:t>7.1.1.</w:t>
        </w:r>
        <w:r w:rsidR="00A06A3B">
          <w:rPr>
            <w:rFonts w:eastAsiaTheme="minorEastAsia" w:cstheme="minorBidi"/>
            <w:noProof/>
            <w:sz w:val="22"/>
            <w:szCs w:val="22"/>
            <w:lang w:val="fr-CA" w:eastAsia="fr-CA"/>
          </w:rPr>
          <w:tab/>
        </w:r>
        <w:r w:rsidR="00A06A3B" w:rsidRPr="005531A2">
          <w:rPr>
            <w:rStyle w:val="Lienhypertexte"/>
            <w:noProof/>
            <w:lang w:val="fr-CA"/>
          </w:rPr>
          <w:t>Automobiles et véhicules lourds</w:t>
        </w:r>
        <w:r w:rsidR="00A06A3B">
          <w:rPr>
            <w:noProof/>
            <w:webHidden/>
          </w:rPr>
          <w:tab/>
        </w:r>
        <w:r w:rsidR="00A06A3B">
          <w:rPr>
            <w:noProof/>
            <w:webHidden/>
          </w:rPr>
          <w:fldChar w:fldCharType="begin"/>
        </w:r>
        <w:r w:rsidR="00A06A3B">
          <w:rPr>
            <w:noProof/>
            <w:webHidden/>
          </w:rPr>
          <w:instrText xml:space="preserve"> PAGEREF _Toc73534590 \h </w:instrText>
        </w:r>
        <w:r w:rsidR="00A06A3B">
          <w:rPr>
            <w:noProof/>
            <w:webHidden/>
          </w:rPr>
        </w:r>
        <w:r w:rsidR="00A06A3B">
          <w:rPr>
            <w:noProof/>
            <w:webHidden/>
          </w:rPr>
          <w:fldChar w:fldCharType="separate"/>
        </w:r>
        <w:r w:rsidR="00A06A3B">
          <w:rPr>
            <w:noProof/>
            <w:webHidden/>
          </w:rPr>
          <w:t>36</w:t>
        </w:r>
        <w:r w:rsidR="00A06A3B">
          <w:rPr>
            <w:noProof/>
            <w:webHidden/>
          </w:rPr>
          <w:fldChar w:fldCharType="end"/>
        </w:r>
      </w:hyperlink>
    </w:p>
    <w:p w14:paraId="2EFD08F0" w14:textId="05DBF325"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91" w:history="1">
        <w:r w:rsidR="00A06A3B" w:rsidRPr="005531A2">
          <w:rPr>
            <w:rStyle w:val="Lienhypertexte"/>
            <w:noProof/>
            <w:lang w:val="fr-CA"/>
          </w:rPr>
          <w:t>7.1.2.</w:t>
        </w:r>
        <w:r w:rsidR="00A06A3B">
          <w:rPr>
            <w:rFonts w:eastAsiaTheme="minorEastAsia" w:cstheme="minorBidi"/>
            <w:noProof/>
            <w:sz w:val="22"/>
            <w:szCs w:val="22"/>
            <w:lang w:val="fr-CA" w:eastAsia="fr-CA"/>
          </w:rPr>
          <w:tab/>
        </w:r>
        <w:r w:rsidR="00A06A3B" w:rsidRPr="005531A2">
          <w:rPr>
            <w:rStyle w:val="Lienhypertexte"/>
            <w:noProof/>
            <w:lang w:val="fr-CA"/>
          </w:rPr>
          <w:t>Transport collectif et scolaire</w:t>
        </w:r>
        <w:r w:rsidR="00A06A3B">
          <w:rPr>
            <w:noProof/>
            <w:webHidden/>
          </w:rPr>
          <w:tab/>
        </w:r>
        <w:r w:rsidR="00A06A3B">
          <w:rPr>
            <w:noProof/>
            <w:webHidden/>
          </w:rPr>
          <w:fldChar w:fldCharType="begin"/>
        </w:r>
        <w:r w:rsidR="00A06A3B">
          <w:rPr>
            <w:noProof/>
            <w:webHidden/>
          </w:rPr>
          <w:instrText xml:space="preserve"> PAGEREF _Toc73534591 \h </w:instrText>
        </w:r>
        <w:r w:rsidR="00A06A3B">
          <w:rPr>
            <w:noProof/>
            <w:webHidden/>
          </w:rPr>
        </w:r>
        <w:r w:rsidR="00A06A3B">
          <w:rPr>
            <w:noProof/>
            <w:webHidden/>
          </w:rPr>
          <w:fldChar w:fldCharType="separate"/>
        </w:r>
        <w:r w:rsidR="00A06A3B">
          <w:rPr>
            <w:noProof/>
            <w:webHidden/>
          </w:rPr>
          <w:t>36</w:t>
        </w:r>
        <w:r w:rsidR="00A06A3B">
          <w:rPr>
            <w:noProof/>
            <w:webHidden/>
          </w:rPr>
          <w:fldChar w:fldCharType="end"/>
        </w:r>
      </w:hyperlink>
    </w:p>
    <w:p w14:paraId="3C4CB368" w14:textId="5C6AAF2D"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92" w:history="1">
        <w:r w:rsidR="00A06A3B" w:rsidRPr="005531A2">
          <w:rPr>
            <w:rStyle w:val="Lienhypertexte"/>
            <w:noProof/>
            <w:lang w:val="fr-CA"/>
          </w:rPr>
          <w:t>7.2.</w:t>
        </w:r>
        <w:r w:rsidR="00A06A3B">
          <w:rPr>
            <w:rFonts w:eastAsiaTheme="minorEastAsia" w:cstheme="minorBidi"/>
            <w:b w:val="0"/>
            <w:bCs w:val="0"/>
            <w:noProof/>
            <w:lang w:val="fr-CA" w:eastAsia="fr-CA"/>
          </w:rPr>
          <w:tab/>
        </w:r>
        <w:r w:rsidR="00A06A3B" w:rsidRPr="005531A2">
          <w:rPr>
            <w:rStyle w:val="Lienhypertexte"/>
            <w:noProof/>
            <w:lang w:val="fr-CA"/>
          </w:rPr>
          <w:t>Transport ferroviaire</w:t>
        </w:r>
        <w:r w:rsidR="00A06A3B">
          <w:rPr>
            <w:noProof/>
            <w:webHidden/>
          </w:rPr>
          <w:tab/>
        </w:r>
        <w:r w:rsidR="00A06A3B">
          <w:rPr>
            <w:noProof/>
            <w:webHidden/>
          </w:rPr>
          <w:fldChar w:fldCharType="begin"/>
        </w:r>
        <w:r w:rsidR="00A06A3B">
          <w:rPr>
            <w:noProof/>
            <w:webHidden/>
          </w:rPr>
          <w:instrText xml:space="preserve"> PAGEREF _Toc73534592 \h </w:instrText>
        </w:r>
        <w:r w:rsidR="00A06A3B">
          <w:rPr>
            <w:noProof/>
            <w:webHidden/>
          </w:rPr>
        </w:r>
        <w:r w:rsidR="00A06A3B">
          <w:rPr>
            <w:noProof/>
            <w:webHidden/>
          </w:rPr>
          <w:fldChar w:fldCharType="separate"/>
        </w:r>
        <w:r w:rsidR="00A06A3B">
          <w:rPr>
            <w:noProof/>
            <w:webHidden/>
          </w:rPr>
          <w:t>37</w:t>
        </w:r>
        <w:r w:rsidR="00A06A3B">
          <w:rPr>
            <w:noProof/>
            <w:webHidden/>
          </w:rPr>
          <w:fldChar w:fldCharType="end"/>
        </w:r>
      </w:hyperlink>
    </w:p>
    <w:p w14:paraId="658B7CEA" w14:textId="4DFDA3D1"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93" w:history="1">
        <w:r w:rsidR="00A06A3B" w:rsidRPr="005531A2">
          <w:rPr>
            <w:rStyle w:val="Lienhypertexte"/>
            <w:noProof/>
            <w:lang w:val="fr-CA"/>
          </w:rPr>
          <w:t>7.3.</w:t>
        </w:r>
        <w:r w:rsidR="00A06A3B">
          <w:rPr>
            <w:rFonts w:eastAsiaTheme="minorEastAsia" w:cstheme="minorBidi"/>
            <w:b w:val="0"/>
            <w:bCs w:val="0"/>
            <w:noProof/>
            <w:lang w:val="fr-CA" w:eastAsia="fr-CA"/>
          </w:rPr>
          <w:tab/>
        </w:r>
        <w:r w:rsidR="00A06A3B" w:rsidRPr="005531A2">
          <w:rPr>
            <w:rStyle w:val="Lienhypertexte"/>
            <w:noProof/>
            <w:lang w:val="fr-CA"/>
          </w:rPr>
          <w:t>Réseaux récréatifs</w:t>
        </w:r>
        <w:r w:rsidR="00A06A3B">
          <w:rPr>
            <w:noProof/>
            <w:webHidden/>
          </w:rPr>
          <w:tab/>
        </w:r>
        <w:r w:rsidR="00A06A3B">
          <w:rPr>
            <w:noProof/>
            <w:webHidden/>
          </w:rPr>
          <w:fldChar w:fldCharType="begin"/>
        </w:r>
        <w:r w:rsidR="00A06A3B">
          <w:rPr>
            <w:noProof/>
            <w:webHidden/>
          </w:rPr>
          <w:instrText xml:space="preserve"> PAGEREF _Toc73534593 \h </w:instrText>
        </w:r>
        <w:r w:rsidR="00A06A3B">
          <w:rPr>
            <w:noProof/>
            <w:webHidden/>
          </w:rPr>
        </w:r>
        <w:r w:rsidR="00A06A3B">
          <w:rPr>
            <w:noProof/>
            <w:webHidden/>
          </w:rPr>
          <w:fldChar w:fldCharType="separate"/>
        </w:r>
        <w:r w:rsidR="00A06A3B">
          <w:rPr>
            <w:noProof/>
            <w:webHidden/>
          </w:rPr>
          <w:t>37</w:t>
        </w:r>
        <w:r w:rsidR="00A06A3B">
          <w:rPr>
            <w:noProof/>
            <w:webHidden/>
          </w:rPr>
          <w:fldChar w:fldCharType="end"/>
        </w:r>
      </w:hyperlink>
    </w:p>
    <w:p w14:paraId="3343F892" w14:textId="3A1B3B22"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94" w:history="1">
        <w:r w:rsidR="00A06A3B" w:rsidRPr="005531A2">
          <w:rPr>
            <w:rStyle w:val="Lienhypertexte"/>
            <w:noProof/>
            <w:lang w:val="fr-CA"/>
          </w:rPr>
          <w:t>7.3.1.</w:t>
        </w:r>
        <w:r w:rsidR="00A06A3B">
          <w:rPr>
            <w:rFonts w:eastAsiaTheme="minorEastAsia" w:cstheme="minorBidi"/>
            <w:noProof/>
            <w:sz w:val="22"/>
            <w:szCs w:val="22"/>
            <w:lang w:val="fr-CA" w:eastAsia="fr-CA"/>
          </w:rPr>
          <w:tab/>
        </w:r>
        <w:r w:rsidR="00A06A3B" w:rsidRPr="005531A2">
          <w:rPr>
            <w:rStyle w:val="Lienhypertexte"/>
            <w:noProof/>
            <w:lang w:val="fr-CA"/>
          </w:rPr>
          <w:t>Motoneige et quad</w:t>
        </w:r>
        <w:r w:rsidR="00A06A3B">
          <w:rPr>
            <w:noProof/>
            <w:webHidden/>
          </w:rPr>
          <w:tab/>
        </w:r>
        <w:r w:rsidR="00A06A3B">
          <w:rPr>
            <w:noProof/>
            <w:webHidden/>
          </w:rPr>
          <w:fldChar w:fldCharType="begin"/>
        </w:r>
        <w:r w:rsidR="00A06A3B">
          <w:rPr>
            <w:noProof/>
            <w:webHidden/>
          </w:rPr>
          <w:instrText xml:space="preserve"> PAGEREF _Toc73534594 \h </w:instrText>
        </w:r>
        <w:r w:rsidR="00A06A3B">
          <w:rPr>
            <w:noProof/>
            <w:webHidden/>
          </w:rPr>
        </w:r>
        <w:r w:rsidR="00A06A3B">
          <w:rPr>
            <w:noProof/>
            <w:webHidden/>
          </w:rPr>
          <w:fldChar w:fldCharType="separate"/>
        </w:r>
        <w:r w:rsidR="00A06A3B">
          <w:rPr>
            <w:noProof/>
            <w:webHidden/>
          </w:rPr>
          <w:t>37</w:t>
        </w:r>
        <w:r w:rsidR="00A06A3B">
          <w:rPr>
            <w:noProof/>
            <w:webHidden/>
          </w:rPr>
          <w:fldChar w:fldCharType="end"/>
        </w:r>
      </w:hyperlink>
    </w:p>
    <w:p w14:paraId="51A3D187" w14:textId="4264B407"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95" w:history="1">
        <w:r w:rsidR="00A06A3B" w:rsidRPr="005531A2">
          <w:rPr>
            <w:rStyle w:val="Lienhypertexte"/>
            <w:noProof/>
            <w:lang w:val="fr-CA"/>
          </w:rPr>
          <w:t>7.3.2.</w:t>
        </w:r>
        <w:r w:rsidR="00A06A3B">
          <w:rPr>
            <w:rFonts w:eastAsiaTheme="minorEastAsia" w:cstheme="minorBidi"/>
            <w:noProof/>
            <w:sz w:val="22"/>
            <w:szCs w:val="22"/>
            <w:lang w:val="fr-CA" w:eastAsia="fr-CA"/>
          </w:rPr>
          <w:tab/>
        </w:r>
        <w:r w:rsidR="00A06A3B" w:rsidRPr="005531A2">
          <w:rPr>
            <w:rStyle w:val="Lienhypertexte"/>
            <w:noProof/>
            <w:lang w:val="fr-CA"/>
          </w:rPr>
          <w:t>Vélo</w:t>
        </w:r>
        <w:r w:rsidR="00A06A3B">
          <w:rPr>
            <w:noProof/>
            <w:webHidden/>
          </w:rPr>
          <w:tab/>
        </w:r>
        <w:r w:rsidR="00A06A3B">
          <w:rPr>
            <w:noProof/>
            <w:webHidden/>
          </w:rPr>
          <w:fldChar w:fldCharType="begin"/>
        </w:r>
        <w:r w:rsidR="00A06A3B">
          <w:rPr>
            <w:noProof/>
            <w:webHidden/>
          </w:rPr>
          <w:instrText xml:space="preserve"> PAGEREF _Toc73534595 \h </w:instrText>
        </w:r>
        <w:r w:rsidR="00A06A3B">
          <w:rPr>
            <w:noProof/>
            <w:webHidden/>
          </w:rPr>
        </w:r>
        <w:r w:rsidR="00A06A3B">
          <w:rPr>
            <w:noProof/>
            <w:webHidden/>
          </w:rPr>
          <w:fldChar w:fldCharType="separate"/>
        </w:r>
        <w:r w:rsidR="00A06A3B">
          <w:rPr>
            <w:noProof/>
            <w:webHidden/>
          </w:rPr>
          <w:t>37</w:t>
        </w:r>
        <w:r w:rsidR="00A06A3B">
          <w:rPr>
            <w:noProof/>
            <w:webHidden/>
          </w:rPr>
          <w:fldChar w:fldCharType="end"/>
        </w:r>
      </w:hyperlink>
    </w:p>
    <w:p w14:paraId="14AA15BE" w14:textId="11145E9A"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96" w:history="1">
        <w:r w:rsidR="00A06A3B" w:rsidRPr="005531A2">
          <w:rPr>
            <w:rStyle w:val="Lienhypertexte"/>
            <w:noProof/>
            <w:lang w:val="fr-CA"/>
          </w:rPr>
          <w:t>7.4.</w:t>
        </w:r>
        <w:r w:rsidR="00A06A3B">
          <w:rPr>
            <w:rFonts w:eastAsiaTheme="minorEastAsia" w:cstheme="minorBidi"/>
            <w:b w:val="0"/>
            <w:bCs w:val="0"/>
            <w:noProof/>
            <w:lang w:val="fr-CA" w:eastAsia="fr-CA"/>
          </w:rPr>
          <w:tab/>
        </w:r>
        <w:r w:rsidR="00A06A3B" w:rsidRPr="005531A2">
          <w:rPr>
            <w:rStyle w:val="Lienhypertexte"/>
            <w:noProof/>
            <w:lang w:val="fr-CA"/>
          </w:rPr>
          <w:t>Prévisions et enjeux en matière de transport</w:t>
        </w:r>
        <w:r w:rsidR="00A06A3B">
          <w:rPr>
            <w:noProof/>
            <w:webHidden/>
          </w:rPr>
          <w:tab/>
        </w:r>
        <w:r w:rsidR="00A06A3B">
          <w:rPr>
            <w:noProof/>
            <w:webHidden/>
          </w:rPr>
          <w:fldChar w:fldCharType="begin"/>
        </w:r>
        <w:r w:rsidR="00A06A3B">
          <w:rPr>
            <w:noProof/>
            <w:webHidden/>
          </w:rPr>
          <w:instrText xml:space="preserve"> PAGEREF _Toc73534596 \h </w:instrText>
        </w:r>
        <w:r w:rsidR="00A06A3B">
          <w:rPr>
            <w:noProof/>
            <w:webHidden/>
          </w:rPr>
        </w:r>
        <w:r w:rsidR="00A06A3B">
          <w:rPr>
            <w:noProof/>
            <w:webHidden/>
          </w:rPr>
          <w:fldChar w:fldCharType="separate"/>
        </w:r>
        <w:r w:rsidR="00A06A3B">
          <w:rPr>
            <w:noProof/>
            <w:webHidden/>
          </w:rPr>
          <w:t>38</w:t>
        </w:r>
        <w:r w:rsidR="00A06A3B">
          <w:rPr>
            <w:noProof/>
            <w:webHidden/>
          </w:rPr>
          <w:fldChar w:fldCharType="end"/>
        </w:r>
      </w:hyperlink>
    </w:p>
    <w:p w14:paraId="5C10CA80" w14:textId="45C1D5AE" w:rsidR="00A06A3B" w:rsidRDefault="009004E6">
      <w:pPr>
        <w:pStyle w:val="TM1"/>
        <w:tabs>
          <w:tab w:val="left" w:pos="1540"/>
          <w:tab w:val="right" w:leader="dot" w:pos="8630"/>
        </w:tabs>
        <w:rPr>
          <w:rFonts w:eastAsiaTheme="minorEastAsia" w:cstheme="minorBidi"/>
          <w:b w:val="0"/>
          <w:bCs w:val="0"/>
          <w:i w:val="0"/>
          <w:iCs w:val="0"/>
          <w:noProof/>
          <w:sz w:val="22"/>
          <w:szCs w:val="22"/>
          <w:lang w:val="fr-CA" w:eastAsia="fr-CA"/>
        </w:rPr>
      </w:pPr>
      <w:hyperlink w:anchor="_Toc73534597" w:history="1">
        <w:r w:rsidR="00A06A3B" w:rsidRPr="005531A2">
          <w:rPr>
            <w:rStyle w:val="Lienhypertexte"/>
            <w:noProof/>
          </w:rPr>
          <w:t>CHAPITRE 8.</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Les contraintes à l’utilisation du sol</w:t>
        </w:r>
        <w:r w:rsidR="00A06A3B">
          <w:rPr>
            <w:noProof/>
            <w:webHidden/>
          </w:rPr>
          <w:tab/>
        </w:r>
        <w:r w:rsidR="00A06A3B">
          <w:rPr>
            <w:noProof/>
            <w:webHidden/>
          </w:rPr>
          <w:fldChar w:fldCharType="begin"/>
        </w:r>
        <w:r w:rsidR="00A06A3B">
          <w:rPr>
            <w:noProof/>
            <w:webHidden/>
          </w:rPr>
          <w:instrText xml:space="preserve"> PAGEREF _Toc73534597 \h </w:instrText>
        </w:r>
        <w:r w:rsidR="00A06A3B">
          <w:rPr>
            <w:noProof/>
            <w:webHidden/>
          </w:rPr>
        </w:r>
        <w:r w:rsidR="00A06A3B">
          <w:rPr>
            <w:noProof/>
            <w:webHidden/>
          </w:rPr>
          <w:fldChar w:fldCharType="separate"/>
        </w:r>
        <w:r w:rsidR="00A06A3B">
          <w:rPr>
            <w:noProof/>
            <w:webHidden/>
          </w:rPr>
          <w:t>39</w:t>
        </w:r>
        <w:r w:rsidR="00A06A3B">
          <w:rPr>
            <w:noProof/>
            <w:webHidden/>
          </w:rPr>
          <w:fldChar w:fldCharType="end"/>
        </w:r>
      </w:hyperlink>
    </w:p>
    <w:p w14:paraId="0B357E59" w14:textId="3C80FD43"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598" w:history="1">
        <w:r w:rsidR="00A06A3B" w:rsidRPr="005531A2">
          <w:rPr>
            <w:rStyle w:val="Lienhypertexte"/>
            <w:noProof/>
            <w:lang w:val="fr-CA"/>
          </w:rPr>
          <w:t>8.1.</w:t>
        </w:r>
        <w:r w:rsidR="00A06A3B">
          <w:rPr>
            <w:rFonts w:eastAsiaTheme="minorEastAsia" w:cstheme="minorBidi"/>
            <w:b w:val="0"/>
            <w:bCs w:val="0"/>
            <w:noProof/>
            <w:lang w:val="fr-CA" w:eastAsia="fr-CA"/>
          </w:rPr>
          <w:tab/>
        </w:r>
        <w:r w:rsidR="00A06A3B" w:rsidRPr="005531A2">
          <w:rPr>
            <w:rStyle w:val="Lienhypertexte"/>
            <w:noProof/>
            <w:lang w:val="fr-CA"/>
          </w:rPr>
          <w:t>Les contraintes naturelles</w:t>
        </w:r>
        <w:r w:rsidR="00A06A3B">
          <w:rPr>
            <w:noProof/>
            <w:webHidden/>
          </w:rPr>
          <w:tab/>
        </w:r>
        <w:r w:rsidR="00A06A3B">
          <w:rPr>
            <w:noProof/>
            <w:webHidden/>
          </w:rPr>
          <w:fldChar w:fldCharType="begin"/>
        </w:r>
        <w:r w:rsidR="00A06A3B">
          <w:rPr>
            <w:noProof/>
            <w:webHidden/>
          </w:rPr>
          <w:instrText xml:space="preserve"> PAGEREF _Toc73534598 \h </w:instrText>
        </w:r>
        <w:r w:rsidR="00A06A3B">
          <w:rPr>
            <w:noProof/>
            <w:webHidden/>
          </w:rPr>
        </w:r>
        <w:r w:rsidR="00A06A3B">
          <w:rPr>
            <w:noProof/>
            <w:webHidden/>
          </w:rPr>
          <w:fldChar w:fldCharType="separate"/>
        </w:r>
        <w:r w:rsidR="00A06A3B">
          <w:rPr>
            <w:noProof/>
            <w:webHidden/>
          </w:rPr>
          <w:t>39</w:t>
        </w:r>
        <w:r w:rsidR="00A06A3B">
          <w:rPr>
            <w:noProof/>
            <w:webHidden/>
          </w:rPr>
          <w:fldChar w:fldCharType="end"/>
        </w:r>
      </w:hyperlink>
    </w:p>
    <w:p w14:paraId="1E3CDAC0" w14:textId="225D6433"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599" w:history="1">
        <w:r w:rsidR="00A06A3B" w:rsidRPr="005531A2">
          <w:rPr>
            <w:rStyle w:val="Lienhypertexte"/>
            <w:noProof/>
            <w:lang w:val="fr-CA"/>
          </w:rPr>
          <w:t>8.1.1.</w:t>
        </w:r>
        <w:r w:rsidR="00A06A3B">
          <w:rPr>
            <w:rFonts w:eastAsiaTheme="minorEastAsia" w:cstheme="minorBidi"/>
            <w:noProof/>
            <w:sz w:val="22"/>
            <w:szCs w:val="22"/>
            <w:lang w:val="fr-CA" w:eastAsia="fr-CA"/>
          </w:rPr>
          <w:tab/>
        </w:r>
        <w:r w:rsidR="00A06A3B" w:rsidRPr="005531A2">
          <w:rPr>
            <w:rStyle w:val="Lienhypertexte"/>
            <w:noProof/>
            <w:lang w:val="fr-CA"/>
          </w:rPr>
          <w:t>Les rives, le littoral, la plaine inondable et les milieux humides</w:t>
        </w:r>
        <w:r w:rsidR="00A06A3B">
          <w:rPr>
            <w:noProof/>
            <w:webHidden/>
          </w:rPr>
          <w:tab/>
        </w:r>
        <w:r w:rsidR="00A06A3B">
          <w:rPr>
            <w:noProof/>
            <w:webHidden/>
          </w:rPr>
          <w:fldChar w:fldCharType="begin"/>
        </w:r>
        <w:r w:rsidR="00A06A3B">
          <w:rPr>
            <w:noProof/>
            <w:webHidden/>
          </w:rPr>
          <w:instrText xml:space="preserve"> PAGEREF _Toc73534599 \h </w:instrText>
        </w:r>
        <w:r w:rsidR="00A06A3B">
          <w:rPr>
            <w:noProof/>
            <w:webHidden/>
          </w:rPr>
        </w:r>
        <w:r w:rsidR="00A06A3B">
          <w:rPr>
            <w:noProof/>
            <w:webHidden/>
          </w:rPr>
          <w:fldChar w:fldCharType="separate"/>
        </w:r>
        <w:r w:rsidR="00A06A3B">
          <w:rPr>
            <w:noProof/>
            <w:webHidden/>
          </w:rPr>
          <w:t>39</w:t>
        </w:r>
        <w:r w:rsidR="00A06A3B">
          <w:rPr>
            <w:noProof/>
            <w:webHidden/>
          </w:rPr>
          <w:fldChar w:fldCharType="end"/>
        </w:r>
      </w:hyperlink>
    </w:p>
    <w:p w14:paraId="1FA0B6FE" w14:textId="3CB2DD34"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600" w:history="1">
        <w:r w:rsidR="00A06A3B" w:rsidRPr="005531A2">
          <w:rPr>
            <w:rStyle w:val="Lienhypertexte"/>
            <w:noProof/>
            <w:lang w:val="fr-CA"/>
          </w:rPr>
          <w:t>8.1.2.</w:t>
        </w:r>
        <w:r w:rsidR="00A06A3B">
          <w:rPr>
            <w:rFonts w:eastAsiaTheme="minorEastAsia" w:cstheme="minorBidi"/>
            <w:noProof/>
            <w:sz w:val="22"/>
            <w:szCs w:val="22"/>
            <w:lang w:val="fr-CA" w:eastAsia="fr-CA"/>
          </w:rPr>
          <w:tab/>
        </w:r>
        <w:r w:rsidR="00A06A3B" w:rsidRPr="005531A2">
          <w:rPr>
            <w:rStyle w:val="Lienhypertexte"/>
            <w:noProof/>
            <w:lang w:val="fr-CA"/>
          </w:rPr>
          <w:t>Les zones d’érosion</w:t>
        </w:r>
        <w:r w:rsidR="00A06A3B">
          <w:rPr>
            <w:noProof/>
            <w:webHidden/>
          </w:rPr>
          <w:tab/>
        </w:r>
        <w:r w:rsidR="00A06A3B">
          <w:rPr>
            <w:noProof/>
            <w:webHidden/>
          </w:rPr>
          <w:fldChar w:fldCharType="begin"/>
        </w:r>
        <w:r w:rsidR="00A06A3B">
          <w:rPr>
            <w:noProof/>
            <w:webHidden/>
          </w:rPr>
          <w:instrText xml:space="preserve"> PAGEREF _Toc73534600 \h </w:instrText>
        </w:r>
        <w:r w:rsidR="00A06A3B">
          <w:rPr>
            <w:noProof/>
            <w:webHidden/>
          </w:rPr>
        </w:r>
        <w:r w:rsidR="00A06A3B">
          <w:rPr>
            <w:noProof/>
            <w:webHidden/>
          </w:rPr>
          <w:fldChar w:fldCharType="separate"/>
        </w:r>
        <w:r w:rsidR="00A06A3B">
          <w:rPr>
            <w:noProof/>
            <w:webHidden/>
          </w:rPr>
          <w:t>39</w:t>
        </w:r>
        <w:r w:rsidR="00A06A3B">
          <w:rPr>
            <w:noProof/>
            <w:webHidden/>
          </w:rPr>
          <w:fldChar w:fldCharType="end"/>
        </w:r>
      </w:hyperlink>
    </w:p>
    <w:p w14:paraId="7398ED6F" w14:textId="42467A46"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601" w:history="1">
        <w:r w:rsidR="00A06A3B" w:rsidRPr="005531A2">
          <w:rPr>
            <w:rStyle w:val="Lienhypertexte"/>
            <w:noProof/>
            <w:lang w:val="fr-CA"/>
          </w:rPr>
          <w:t>8.2.</w:t>
        </w:r>
        <w:r w:rsidR="00A06A3B">
          <w:rPr>
            <w:rFonts w:eastAsiaTheme="minorEastAsia" w:cstheme="minorBidi"/>
            <w:b w:val="0"/>
            <w:bCs w:val="0"/>
            <w:noProof/>
            <w:lang w:val="fr-CA" w:eastAsia="fr-CA"/>
          </w:rPr>
          <w:tab/>
        </w:r>
        <w:r w:rsidR="00A06A3B" w:rsidRPr="005531A2">
          <w:rPr>
            <w:rStyle w:val="Lienhypertexte"/>
            <w:noProof/>
            <w:lang w:val="fr-CA"/>
          </w:rPr>
          <w:t>Les contraintes anthropiques</w:t>
        </w:r>
        <w:r w:rsidR="00A06A3B">
          <w:rPr>
            <w:noProof/>
            <w:webHidden/>
          </w:rPr>
          <w:tab/>
        </w:r>
        <w:r w:rsidR="00A06A3B">
          <w:rPr>
            <w:noProof/>
            <w:webHidden/>
          </w:rPr>
          <w:fldChar w:fldCharType="begin"/>
        </w:r>
        <w:r w:rsidR="00A06A3B">
          <w:rPr>
            <w:noProof/>
            <w:webHidden/>
          </w:rPr>
          <w:instrText xml:space="preserve"> PAGEREF _Toc73534601 \h </w:instrText>
        </w:r>
        <w:r w:rsidR="00A06A3B">
          <w:rPr>
            <w:noProof/>
            <w:webHidden/>
          </w:rPr>
        </w:r>
        <w:r w:rsidR="00A06A3B">
          <w:rPr>
            <w:noProof/>
            <w:webHidden/>
          </w:rPr>
          <w:fldChar w:fldCharType="separate"/>
        </w:r>
        <w:r w:rsidR="00A06A3B">
          <w:rPr>
            <w:noProof/>
            <w:webHidden/>
          </w:rPr>
          <w:t>39</w:t>
        </w:r>
        <w:r w:rsidR="00A06A3B">
          <w:rPr>
            <w:noProof/>
            <w:webHidden/>
          </w:rPr>
          <w:fldChar w:fldCharType="end"/>
        </w:r>
      </w:hyperlink>
    </w:p>
    <w:p w14:paraId="4CD9C03F" w14:textId="643A9FC4"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602" w:history="1">
        <w:r w:rsidR="00A06A3B" w:rsidRPr="005531A2">
          <w:rPr>
            <w:rStyle w:val="Lienhypertexte"/>
            <w:noProof/>
            <w:lang w:val="fr-CA"/>
          </w:rPr>
          <w:t>8.2.1.</w:t>
        </w:r>
        <w:r w:rsidR="00A06A3B">
          <w:rPr>
            <w:rFonts w:eastAsiaTheme="minorEastAsia" w:cstheme="minorBidi"/>
            <w:noProof/>
            <w:sz w:val="22"/>
            <w:szCs w:val="22"/>
            <w:lang w:val="fr-CA" w:eastAsia="fr-CA"/>
          </w:rPr>
          <w:tab/>
        </w:r>
        <w:r w:rsidR="00A06A3B" w:rsidRPr="005531A2">
          <w:rPr>
            <w:rStyle w:val="Lienhypertexte"/>
            <w:noProof/>
            <w:lang w:val="fr-CA"/>
          </w:rPr>
          <w:t>Le parc industriel, l’extraction des ressources et l’entreposage</w:t>
        </w:r>
        <w:r w:rsidR="00A06A3B">
          <w:rPr>
            <w:noProof/>
            <w:webHidden/>
          </w:rPr>
          <w:tab/>
        </w:r>
        <w:r w:rsidR="00A06A3B">
          <w:rPr>
            <w:noProof/>
            <w:webHidden/>
          </w:rPr>
          <w:fldChar w:fldCharType="begin"/>
        </w:r>
        <w:r w:rsidR="00A06A3B">
          <w:rPr>
            <w:noProof/>
            <w:webHidden/>
          </w:rPr>
          <w:instrText xml:space="preserve"> PAGEREF _Toc73534602 \h </w:instrText>
        </w:r>
        <w:r w:rsidR="00A06A3B">
          <w:rPr>
            <w:noProof/>
            <w:webHidden/>
          </w:rPr>
        </w:r>
        <w:r w:rsidR="00A06A3B">
          <w:rPr>
            <w:noProof/>
            <w:webHidden/>
          </w:rPr>
          <w:fldChar w:fldCharType="separate"/>
        </w:r>
        <w:r w:rsidR="00A06A3B">
          <w:rPr>
            <w:noProof/>
            <w:webHidden/>
          </w:rPr>
          <w:t>39</w:t>
        </w:r>
        <w:r w:rsidR="00A06A3B">
          <w:rPr>
            <w:noProof/>
            <w:webHidden/>
          </w:rPr>
          <w:fldChar w:fldCharType="end"/>
        </w:r>
      </w:hyperlink>
    </w:p>
    <w:p w14:paraId="58B113B7" w14:textId="6FEB2F6A" w:rsidR="00A06A3B" w:rsidRDefault="009004E6">
      <w:pPr>
        <w:pStyle w:val="TM3"/>
        <w:tabs>
          <w:tab w:val="left" w:pos="1320"/>
          <w:tab w:val="right" w:leader="dot" w:pos="8630"/>
        </w:tabs>
        <w:rPr>
          <w:rFonts w:eastAsiaTheme="minorEastAsia" w:cstheme="minorBidi"/>
          <w:noProof/>
          <w:sz w:val="22"/>
          <w:szCs w:val="22"/>
          <w:lang w:val="fr-CA" w:eastAsia="fr-CA"/>
        </w:rPr>
      </w:pPr>
      <w:hyperlink w:anchor="_Toc73534603" w:history="1">
        <w:r w:rsidR="00A06A3B" w:rsidRPr="005531A2">
          <w:rPr>
            <w:rStyle w:val="Lienhypertexte"/>
            <w:noProof/>
            <w:lang w:val="fr-CA"/>
          </w:rPr>
          <w:t>8.2.2.</w:t>
        </w:r>
        <w:r w:rsidR="00A06A3B">
          <w:rPr>
            <w:rFonts w:eastAsiaTheme="minorEastAsia" w:cstheme="minorBidi"/>
            <w:noProof/>
            <w:sz w:val="22"/>
            <w:szCs w:val="22"/>
            <w:lang w:val="fr-CA" w:eastAsia="fr-CA"/>
          </w:rPr>
          <w:tab/>
        </w:r>
        <w:r w:rsidR="00A06A3B" w:rsidRPr="005531A2">
          <w:rPr>
            <w:rStyle w:val="Lienhypertexte"/>
            <w:noProof/>
            <w:lang w:val="fr-CA"/>
          </w:rPr>
          <w:t>Matières résiduelles</w:t>
        </w:r>
        <w:r w:rsidR="00A06A3B">
          <w:rPr>
            <w:noProof/>
            <w:webHidden/>
          </w:rPr>
          <w:tab/>
        </w:r>
        <w:r w:rsidR="00A06A3B">
          <w:rPr>
            <w:noProof/>
            <w:webHidden/>
          </w:rPr>
          <w:fldChar w:fldCharType="begin"/>
        </w:r>
        <w:r w:rsidR="00A06A3B">
          <w:rPr>
            <w:noProof/>
            <w:webHidden/>
          </w:rPr>
          <w:instrText xml:space="preserve"> PAGEREF _Toc73534603 \h </w:instrText>
        </w:r>
        <w:r w:rsidR="00A06A3B">
          <w:rPr>
            <w:noProof/>
            <w:webHidden/>
          </w:rPr>
        </w:r>
        <w:r w:rsidR="00A06A3B">
          <w:rPr>
            <w:noProof/>
            <w:webHidden/>
          </w:rPr>
          <w:fldChar w:fldCharType="separate"/>
        </w:r>
        <w:r w:rsidR="00A06A3B">
          <w:rPr>
            <w:noProof/>
            <w:webHidden/>
          </w:rPr>
          <w:t>40</w:t>
        </w:r>
        <w:r w:rsidR="00A06A3B">
          <w:rPr>
            <w:noProof/>
            <w:webHidden/>
          </w:rPr>
          <w:fldChar w:fldCharType="end"/>
        </w:r>
      </w:hyperlink>
    </w:p>
    <w:p w14:paraId="1C4E43BA" w14:textId="23038700" w:rsidR="00A06A3B" w:rsidRDefault="009004E6">
      <w:pPr>
        <w:pStyle w:val="TM1"/>
        <w:tabs>
          <w:tab w:val="left" w:pos="1540"/>
          <w:tab w:val="right" w:leader="dot" w:pos="8630"/>
        </w:tabs>
        <w:rPr>
          <w:rFonts w:eastAsiaTheme="minorEastAsia" w:cstheme="minorBidi"/>
          <w:b w:val="0"/>
          <w:bCs w:val="0"/>
          <w:i w:val="0"/>
          <w:iCs w:val="0"/>
          <w:noProof/>
          <w:sz w:val="22"/>
          <w:szCs w:val="22"/>
          <w:lang w:val="fr-CA" w:eastAsia="fr-CA"/>
        </w:rPr>
      </w:pPr>
      <w:hyperlink w:anchor="_Toc73534604" w:history="1">
        <w:r w:rsidR="00A06A3B" w:rsidRPr="005531A2">
          <w:rPr>
            <w:rStyle w:val="Lienhypertexte"/>
            <w:noProof/>
          </w:rPr>
          <w:t>CHAPITRE 9.</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Les zones à restaurer ou protéger</w:t>
        </w:r>
        <w:r w:rsidR="00A06A3B">
          <w:rPr>
            <w:noProof/>
            <w:webHidden/>
          </w:rPr>
          <w:tab/>
        </w:r>
        <w:r w:rsidR="00A06A3B">
          <w:rPr>
            <w:noProof/>
            <w:webHidden/>
          </w:rPr>
          <w:fldChar w:fldCharType="begin"/>
        </w:r>
        <w:r w:rsidR="00A06A3B">
          <w:rPr>
            <w:noProof/>
            <w:webHidden/>
          </w:rPr>
          <w:instrText xml:space="preserve"> PAGEREF _Toc73534604 \h </w:instrText>
        </w:r>
        <w:r w:rsidR="00A06A3B">
          <w:rPr>
            <w:noProof/>
            <w:webHidden/>
          </w:rPr>
        </w:r>
        <w:r w:rsidR="00A06A3B">
          <w:rPr>
            <w:noProof/>
            <w:webHidden/>
          </w:rPr>
          <w:fldChar w:fldCharType="separate"/>
        </w:r>
        <w:r w:rsidR="00A06A3B">
          <w:rPr>
            <w:noProof/>
            <w:webHidden/>
          </w:rPr>
          <w:t>41</w:t>
        </w:r>
        <w:r w:rsidR="00A06A3B">
          <w:rPr>
            <w:noProof/>
            <w:webHidden/>
          </w:rPr>
          <w:fldChar w:fldCharType="end"/>
        </w:r>
      </w:hyperlink>
    </w:p>
    <w:p w14:paraId="0188EDCC" w14:textId="2EC34087"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605" w:history="1">
        <w:r w:rsidR="00A06A3B" w:rsidRPr="005531A2">
          <w:rPr>
            <w:rStyle w:val="Lienhypertexte"/>
            <w:noProof/>
            <w:lang w:val="fr-CA"/>
          </w:rPr>
          <w:t>9.1.</w:t>
        </w:r>
        <w:r w:rsidR="00A06A3B">
          <w:rPr>
            <w:rFonts w:eastAsiaTheme="minorEastAsia" w:cstheme="minorBidi"/>
            <w:b w:val="0"/>
            <w:bCs w:val="0"/>
            <w:noProof/>
            <w:lang w:val="fr-CA" w:eastAsia="fr-CA"/>
          </w:rPr>
          <w:tab/>
        </w:r>
        <w:r w:rsidR="00A06A3B" w:rsidRPr="005531A2">
          <w:rPr>
            <w:rStyle w:val="Lienhypertexte"/>
            <w:noProof/>
            <w:lang w:val="fr-CA"/>
          </w:rPr>
          <w:t>Protection du bassin agricole</w:t>
        </w:r>
        <w:r w:rsidR="00A06A3B">
          <w:rPr>
            <w:noProof/>
            <w:webHidden/>
          </w:rPr>
          <w:tab/>
        </w:r>
        <w:r w:rsidR="00A06A3B">
          <w:rPr>
            <w:noProof/>
            <w:webHidden/>
          </w:rPr>
          <w:fldChar w:fldCharType="begin"/>
        </w:r>
        <w:r w:rsidR="00A06A3B">
          <w:rPr>
            <w:noProof/>
            <w:webHidden/>
          </w:rPr>
          <w:instrText xml:space="preserve"> PAGEREF _Toc73534605 \h </w:instrText>
        </w:r>
        <w:r w:rsidR="00A06A3B">
          <w:rPr>
            <w:noProof/>
            <w:webHidden/>
          </w:rPr>
        </w:r>
        <w:r w:rsidR="00A06A3B">
          <w:rPr>
            <w:noProof/>
            <w:webHidden/>
          </w:rPr>
          <w:fldChar w:fldCharType="separate"/>
        </w:r>
        <w:r w:rsidR="00A06A3B">
          <w:rPr>
            <w:noProof/>
            <w:webHidden/>
          </w:rPr>
          <w:t>41</w:t>
        </w:r>
        <w:r w:rsidR="00A06A3B">
          <w:rPr>
            <w:noProof/>
            <w:webHidden/>
          </w:rPr>
          <w:fldChar w:fldCharType="end"/>
        </w:r>
      </w:hyperlink>
    </w:p>
    <w:p w14:paraId="7D175990" w14:textId="793D1B08"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606" w:history="1">
        <w:r w:rsidR="00A06A3B" w:rsidRPr="005531A2">
          <w:rPr>
            <w:rStyle w:val="Lienhypertexte"/>
            <w:noProof/>
            <w:lang w:val="fr-CA"/>
          </w:rPr>
          <w:t>9.2.</w:t>
        </w:r>
        <w:r w:rsidR="00A06A3B">
          <w:rPr>
            <w:rFonts w:eastAsiaTheme="minorEastAsia" w:cstheme="minorBidi"/>
            <w:b w:val="0"/>
            <w:bCs w:val="0"/>
            <w:noProof/>
            <w:lang w:val="fr-CA" w:eastAsia="fr-CA"/>
          </w:rPr>
          <w:tab/>
        </w:r>
        <w:r w:rsidR="00A06A3B" w:rsidRPr="005531A2">
          <w:rPr>
            <w:rStyle w:val="Lienhypertexte"/>
            <w:noProof/>
            <w:lang w:val="fr-CA"/>
          </w:rPr>
          <w:t>Prises d’eau municipales et aires de protection</w:t>
        </w:r>
        <w:r w:rsidR="00A06A3B">
          <w:rPr>
            <w:noProof/>
            <w:webHidden/>
          </w:rPr>
          <w:tab/>
        </w:r>
        <w:r w:rsidR="00A06A3B">
          <w:rPr>
            <w:noProof/>
            <w:webHidden/>
          </w:rPr>
          <w:fldChar w:fldCharType="begin"/>
        </w:r>
        <w:r w:rsidR="00A06A3B">
          <w:rPr>
            <w:noProof/>
            <w:webHidden/>
          </w:rPr>
          <w:instrText xml:space="preserve"> PAGEREF _Toc73534606 \h </w:instrText>
        </w:r>
        <w:r w:rsidR="00A06A3B">
          <w:rPr>
            <w:noProof/>
            <w:webHidden/>
          </w:rPr>
        </w:r>
        <w:r w:rsidR="00A06A3B">
          <w:rPr>
            <w:noProof/>
            <w:webHidden/>
          </w:rPr>
          <w:fldChar w:fldCharType="separate"/>
        </w:r>
        <w:r w:rsidR="00A06A3B">
          <w:rPr>
            <w:noProof/>
            <w:webHidden/>
          </w:rPr>
          <w:t>41</w:t>
        </w:r>
        <w:r w:rsidR="00A06A3B">
          <w:rPr>
            <w:noProof/>
            <w:webHidden/>
          </w:rPr>
          <w:fldChar w:fldCharType="end"/>
        </w:r>
      </w:hyperlink>
    </w:p>
    <w:p w14:paraId="03D3DAD6" w14:textId="168ED39C"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607" w:history="1">
        <w:r w:rsidR="00A06A3B" w:rsidRPr="005531A2">
          <w:rPr>
            <w:rStyle w:val="Lienhypertexte"/>
            <w:noProof/>
            <w:lang w:val="fr-CA"/>
          </w:rPr>
          <w:t>9.3.</w:t>
        </w:r>
        <w:r w:rsidR="00A06A3B">
          <w:rPr>
            <w:rFonts w:eastAsiaTheme="minorEastAsia" w:cstheme="minorBidi"/>
            <w:b w:val="0"/>
            <w:bCs w:val="0"/>
            <w:noProof/>
            <w:lang w:val="fr-CA" w:eastAsia="fr-CA"/>
          </w:rPr>
          <w:tab/>
        </w:r>
        <w:r w:rsidR="00A06A3B" w:rsidRPr="005531A2">
          <w:rPr>
            <w:rStyle w:val="Lienhypertexte"/>
            <w:noProof/>
            <w:lang w:val="fr-CA"/>
          </w:rPr>
          <w:t>Conservation et mise en valeur du noyau villageois</w:t>
        </w:r>
        <w:r w:rsidR="00A06A3B">
          <w:rPr>
            <w:noProof/>
            <w:webHidden/>
          </w:rPr>
          <w:tab/>
        </w:r>
        <w:r w:rsidR="00A06A3B">
          <w:rPr>
            <w:noProof/>
            <w:webHidden/>
          </w:rPr>
          <w:fldChar w:fldCharType="begin"/>
        </w:r>
        <w:r w:rsidR="00A06A3B">
          <w:rPr>
            <w:noProof/>
            <w:webHidden/>
          </w:rPr>
          <w:instrText xml:space="preserve"> PAGEREF _Toc73534607 \h </w:instrText>
        </w:r>
        <w:r w:rsidR="00A06A3B">
          <w:rPr>
            <w:noProof/>
            <w:webHidden/>
          </w:rPr>
        </w:r>
        <w:r w:rsidR="00A06A3B">
          <w:rPr>
            <w:noProof/>
            <w:webHidden/>
          </w:rPr>
          <w:fldChar w:fldCharType="separate"/>
        </w:r>
        <w:r w:rsidR="00A06A3B">
          <w:rPr>
            <w:noProof/>
            <w:webHidden/>
          </w:rPr>
          <w:t>41</w:t>
        </w:r>
        <w:r w:rsidR="00A06A3B">
          <w:rPr>
            <w:noProof/>
            <w:webHidden/>
          </w:rPr>
          <w:fldChar w:fldCharType="end"/>
        </w:r>
      </w:hyperlink>
    </w:p>
    <w:p w14:paraId="717EE396" w14:textId="306D52DB" w:rsidR="00A06A3B" w:rsidRDefault="009004E6">
      <w:pPr>
        <w:pStyle w:val="TM2"/>
        <w:tabs>
          <w:tab w:val="left" w:pos="880"/>
          <w:tab w:val="right" w:leader="dot" w:pos="8630"/>
        </w:tabs>
        <w:rPr>
          <w:rFonts w:eastAsiaTheme="minorEastAsia" w:cstheme="minorBidi"/>
          <w:b w:val="0"/>
          <w:bCs w:val="0"/>
          <w:noProof/>
          <w:lang w:val="fr-CA" w:eastAsia="fr-CA"/>
        </w:rPr>
      </w:pPr>
      <w:hyperlink w:anchor="_Toc73534608" w:history="1">
        <w:r w:rsidR="00A06A3B" w:rsidRPr="005531A2">
          <w:rPr>
            <w:rStyle w:val="Lienhypertexte"/>
            <w:noProof/>
            <w:lang w:val="fr-CA"/>
          </w:rPr>
          <w:t>9.4.</w:t>
        </w:r>
        <w:r w:rsidR="00A06A3B">
          <w:rPr>
            <w:rFonts w:eastAsiaTheme="minorEastAsia" w:cstheme="minorBidi"/>
            <w:b w:val="0"/>
            <w:bCs w:val="0"/>
            <w:noProof/>
            <w:lang w:val="fr-CA" w:eastAsia="fr-CA"/>
          </w:rPr>
          <w:tab/>
        </w:r>
        <w:r w:rsidR="00A06A3B" w:rsidRPr="005531A2">
          <w:rPr>
            <w:rStyle w:val="Lienhypertexte"/>
            <w:noProof/>
            <w:lang w:val="fr-CA"/>
          </w:rPr>
          <w:t>Corridor récréotouristique Tring-Jonction/Lac-Mégantic</w:t>
        </w:r>
        <w:r w:rsidR="00A06A3B">
          <w:rPr>
            <w:noProof/>
            <w:webHidden/>
          </w:rPr>
          <w:tab/>
        </w:r>
        <w:r w:rsidR="00A06A3B">
          <w:rPr>
            <w:noProof/>
            <w:webHidden/>
          </w:rPr>
          <w:fldChar w:fldCharType="begin"/>
        </w:r>
        <w:r w:rsidR="00A06A3B">
          <w:rPr>
            <w:noProof/>
            <w:webHidden/>
          </w:rPr>
          <w:instrText xml:space="preserve"> PAGEREF _Toc73534608 \h </w:instrText>
        </w:r>
        <w:r w:rsidR="00A06A3B">
          <w:rPr>
            <w:noProof/>
            <w:webHidden/>
          </w:rPr>
        </w:r>
        <w:r w:rsidR="00A06A3B">
          <w:rPr>
            <w:noProof/>
            <w:webHidden/>
          </w:rPr>
          <w:fldChar w:fldCharType="separate"/>
        </w:r>
        <w:r w:rsidR="00A06A3B">
          <w:rPr>
            <w:noProof/>
            <w:webHidden/>
          </w:rPr>
          <w:t>41</w:t>
        </w:r>
        <w:r w:rsidR="00A06A3B">
          <w:rPr>
            <w:noProof/>
            <w:webHidden/>
          </w:rPr>
          <w:fldChar w:fldCharType="end"/>
        </w:r>
      </w:hyperlink>
    </w:p>
    <w:p w14:paraId="2BEDD2E7" w14:textId="35A028FE" w:rsidR="00A06A3B" w:rsidRDefault="009004E6">
      <w:pPr>
        <w:pStyle w:val="TM1"/>
        <w:tabs>
          <w:tab w:val="left" w:pos="1760"/>
          <w:tab w:val="right" w:leader="dot" w:pos="8630"/>
        </w:tabs>
        <w:rPr>
          <w:rFonts w:eastAsiaTheme="minorEastAsia" w:cstheme="minorBidi"/>
          <w:b w:val="0"/>
          <w:bCs w:val="0"/>
          <w:i w:val="0"/>
          <w:iCs w:val="0"/>
          <w:noProof/>
          <w:sz w:val="22"/>
          <w:szCs w:val="22"/>
          <w:lang w:val="fr-CA" w:eastAsia="fr-CA"/>
        </w:rPr>
      </w:pPr>
      <w:hyperlink w:anchor="_Toc73534609" w:history="1">
        <w:r w:rsidR="00A06A3B" w:rsidRPr="005531A2">
          <w:rPr>
            <w:rStyle w:val="Lienhypertexte"/>
            <w:noProof/>
          </w:rPr>
          <w:t>CHAPITRE 10.</w:t>
        </w:r>
        <w:r w:rsidR="00A06A3B">
          <w:rPr>
            <w:rFonts w:eastAsiaTheme="minorEastAsia" w:cstheme="minorBidi"/>
            <w:b w:val="0"/>
            <w:bCs w:val="0"/>
            <w:i w:val="0"/>
            <w:iCs w:val="0"/>
            <w:noProof/>
            <w:sz w:val="22"/>
            <w:szCs w:val="22"/>
            <w:lang w:val="fr-CA" w:eastAsia="fr-CA"/>
          </w:rPr>
          <w:tab/>
        </w:r>
        <w:r w:rsidR="00A06A3B" w:rsidRPr="005531A2">
          <w:rPr>
            <w:rStyle w:val="Lienhypertexte"/>
            <w:noProof/>
          </w:rPr>
          <w:t>Dispositions finales</w:t>
        </w:r>
        <w:r w:rsidR="00A06A3B">
          <w:rPr>
            <w:noProof/>
            <w:webHidden/>
          </w:rPr>
          <w:tab/>
        </w:r>
        <w:r w:rsidR="00A06A3B">
          <w:rPr>
            <w:noProof/>
            <w:webHidden/>
          </w:rPr>
          <w:fldChar w:fldCharType="begin"/>
        </w:r>
        <w:r w:rsidR="00A06A3B">
          <w:rPr>
            <w:noProof/>
            <w:webHidden/>
          </w:rPr>
          <w:instrText xml:space="preserve"> PAGEREF _Toc73534609 \h </w:instrText>
        </w:r>
        <w:r w:rsidR="00A06A3B">
          <w:rPr>
            <w:noProof/>
            <w:webHidden/>
          </w:rPr>
        </w:r>
        <w:r w:rsidR="00A06A3B">
          <w:rPr>
            <w:noProof/>
            <w:webHidden/>
          </w:rPr>
          <w:fldChar w:fldCharType="separate"/>
        </w:r>
        <w:r w:rsidR="00A06A3B">
          <w:rPr>
            <w:noProof/>
            <w:webHidden/>
          </w:rPr>
          <w:t>43</w:t>
        </w:r>
        <w:r w:rsidR="00A06A3B">
          <w:rPr>
            <w:noProof/>
            <w:webHidden/>
          </w:rPr>
          <w:fldChar w:fldCharType="end"/>
        </w:r>
      </w:hyperlink>
    </w:p>
    <w:p w14:paraId="5DC0A07D" w14:textId="555E918C" w:rsidR="00A06A3B" w:rsidRDefault="009004E6">
      <w:pPr>
        <w:pStyle w:val="TM2"/>
        <w:tabs>
          <w:tab w:val="left" w:pos="1100"/>
          <w:tab w:val="right" w:leader="dot" w:pos="8630"/>
        </w:tabs>
        <w:rPr>
          <w:rFonts w:eastAsiaTheme="minorEastAsia" w:cstheme="minorBidi"/>
          <w:b w:val="0"/>
          <w:bCs w:val="0"/>
          <w:noProof/>
          <w:lang w:val="fr-CA" w:eastAsia="fr-CA"/>
        </w:rPr>
      </w:pPr>
      <w:hyperlink w:anchor="_Toc73534610" w:history="1">
        <w:r w:rsidR="00A06A3B" w:rsidRPr="005531A2">
          <w:rPr>
            <w:rStyle w:val="Lienhypertexte"/>
            <w:noProof/>
            <w:lang w:val="fr-CA"/>
          </w:rPr>
          <w:t>10.1.</w:t>
        </w:r>
        <w:r w:rsidR="00A06A3B">
          <w:rPr>
            <w:rFonts w:eastAsiaTheme="minorEastAsia" w:cstheme="minorBidi"/>
            <w:b w:val="0"/>
            <w:bCs w:val="0"/>
            <w:noProof/>
            <w:lang w:val="fr-CA" w:eastAsia="fr-CA"/>
          </w:rPr>
          <w:tab/>
        </w:r>
        <w:r w:rsidR="00A06A3B" w:rsidRPr="005531A2">
          <w:rPr>
            <w:rStyle w:val="Lienhypertexte"/>
            <w:noProof/>
            <w:lang w:val="fr-CA"/>
          </w:rPr>
          <w:t>Entrée en vigueur</w:t>
        </w:r>
        <w:r w:rsidR="00A06A3B">
          <w:rPr>
            <w:noProof/>
            <w:webHidden/>
          </w:rPr>
          <w:tab/>
        </w:r>
        <w:r w:rsidR="00A06A3B">
          <w:rPr>
            <w:noProof/>
            <w:webHidden/>
          </w:rPr>
          <w:fldChar w:fldCharType="begin"/>
        </w:r>
        <w:r w:rsidR="00A06A3B">
          <w:rPr>
            <w:noProof/>
            <w:webHidden/>
          </w:rPr>
          <w:instrText xml:space="preserve"> PAGEREF _Toc73534610 \h </w:instrText>
        </w:r>
        <w:r w:rsidR="00A06A3B">
          <w:rPr>
            <w:noProof/>
            <w:webHidden/>
          </w:rPr>
        </w:r>
        <w:r w:rsidR="00A06A3B">
          <w:rPr>
            <w:noProof/>
            <w:webHidden/>
          </w:rPr>
          <w:fldChar w:fldCharType="separate"/>
        </w:r>
        <w:r w:rsidR="00A06A3B">
          <w:rPr>
            <w:noProof/>
            <w:webHidden/>
          </w:rPr>
          <w:t>43</w:t>
        </w:r>
        <w:r w:rsidR="00A06A3B">
          <w:rPr>
            <w:noProof/>
            <w:webHidden/>
          </w:rPr>
          <w:fldChar w:fldCharType="end"/>
        </w:r>
      </w:hyperlink>
    </w:p>
    <w:p w14:paraId="5C6A8115" w14:textId="41D9BA92" w:rsidR="00DA008B" w:rsidRPr="00DA008B" w:rsidRDefault="00DA008B" w:rsidP="00DA008B">
      <w:pPr>
        <w:rPr>
          <w:lang w:val="fr-CA" w:eastAsia="en-US"/>
        </w:rPr>
      </w:pPr>
      <w:r w:rsidRPr="00674997">
        <w:rPr>
          <w:lang w:val="fr-CA" w:eastAsia="en-US"/>
        </w:rPr>
        <w:fldChar w:fldCharType="end"/>
      </w:r>
    </w:p>
    <w:p w14:paraId="7CE6EA67" w14:textId="77777777" w:rsidR="00DA008B" w:rsidRDefault="00DA008B" w:rsidP="00DA008B">
      <w:bookmarkStart w:id="5" w:name="_Toc352059053"/>
      <w:bookmarkStart w:id="6" w:name="_Toc352060349"/>
      <w:bookmarkStart w:id="7" w:name="_Toc353872462"/>
    </w:p>
    <w:p w14:paraId="41BB6136" w14:textId="77777777" w:rsidR="00DA008B" w:rsidRDefault="00DA008B" w:rsidP="00034304">
      <w:pPr>
        <w:pStyle w:val="En-ttedetabledesmatires"/>
      </w:pPr>
      <w:r>
        <w:br w:type="page"/>
      </w:r>
    </w:p>
    <w:p w14:paraId="4C8D2EC1" w14:textId="77777777" w:rsidR="00744169" w:rsidRPr="00CD38B8" w:rsidRDefault="00744169" w:rsidP="00034304">
      <w:pPr>
        <w:pStyle w:val="En-ttedetabledesmatires"/>
      </w:pPr>
      <w:r w:rsidRPr="00CD38B8">
        <w:lastRenderedPageBreak/>
        <w:t xml:space="preserve">Liste des </w:t>
      </w:r>
      <w:r w:rsidR="001C190A" w:rsidRPr="00CD38B8">
        <w:t>t</w:t>
      </w:r>
      <w:r w:rsidR="00485808" w:rsidRPr="00CD38B8">
        <w:t>ableaux</w:t>
      </w:r>
      <w:bookmarkEnd w:id="5"/>
      <w:bookmarkEnd w:id="6"/>
      <w:bookmarkEnd w:id="7"/>
    </w:p>
    <w:p w14:paraId="5F478FA8" w14:textId="73FAE6BC" w:rsidR="00674997" w:rsidRPr="00674997" w:rsidRDefault="00DA008B" w:rsidP="00674997">
      <w:pPr>
        <w:pStyle w:val="TM3"/>
        <w:tabs>
          <w:tab w:val="right" w:leader="dot" w:pos="8630"/>
        </w:tabs>
        <w:spacing w:after="120"/>
        <w:ind w:left="0"/>
        <w:rPr>
          <w:rFonts w:eastAsiaTheme="minorEastAsia" w:cstheme="minorBidi"/>
          <w:noProof/>
          <w:sz w:val="22"/>
          <w:szCs w:val="22"/>
          <w:lang w:val="fr-CA" w:eastAsia="fr-CA"/>
        </w:rPr>
      </w:pPr>
      <w:r w:rsidRPr="00674997">
        <w:rPr>
          <w:b/>
          <w:sz w:val="22"/>
          <w:szCs w:val="22"/>
          <w:lang w:val="fr-CA"/>
        </w:rPr>
        <w:fldChar w:fldCharType="begin"/>
      </w:r>
      <w:r w:rsidRPr="00674997">
        <w:rPr>
          <w:b/>
          <w:sz w:val="22"/>
          <w:szCs w:val="22"/>
          <w:lang w:val="fr-CA"/>
        </w:rPr>
        <w:instrText xml:space="preserve"> TOC \h \z \t "tableau;3" </w:instrText>
      </w:r>
      <w:r w:rsidRPr="00674997">
        <w:rPr>
          <w:b/>
          <w:sz w:val="22"/>
          <w:szCs w:val="22"/>
          <w:lang w:val="fr-CA"/>
        </w:rPr>
        <w:fldChar w:fldCharType="separate"/>
      </w:r>
      <w:hyperlink w:anchor="_Toc418145173"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3.1  Occupation du sol de Saint-Jules</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_Toc418145173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7</w:t>
        </w:r>
        <w:r w:rsidR="00674997" w:rsidRPr="00674997">
          <w:rPr>
            <w:noProof/>
            <w:webHidden/>
            <w:sz w:val="22"/>
            <w:szCs w:val="22"/>
          </w:rPr>
          <w:fldChar w:fldCharType="end"/>
        </w:r>
      </w:hyperlink>
    </w:p>
    <w:p w14:paraId="575F0F4C" w14:textId="224D7BF1"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74"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3.2  Potentiel des sols agricoles et forestiers</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_Toc418145174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8</w:t>
        </w:r>
        <w:r w:rsidR="00674997" w:rsidRPr="00674997">
          <w:rPr>
            <w:noProof/>
            <w:webHidden/>
            <w:sz w:val="22"/>
            <w:szCs w:val="22"/>
          </w:rPr>
          <w:fldChar w:fldCharType="end"/>
        </w:r>
      </w:hyperlink>
    </w:p>
    <w:p w14:paraId="74DACCB2" w14:textId="26047531"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75"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3.3  Caractéristiques démographiques de Saint-Jules (1986-2011)</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_Toc418145175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9</w:t>
        </w:r>
        <w:r w:rsidR="00674997" w:rsidRPr="00674997">
          <w:rPr>
            <w:noProof/>
            <w:webHidden/>
            <w:sz w:val="22"/>
            <w:szCs w:val="22"/>
          </w:rPr>
          <w:fldChar w:fldCharType="end"/>
        </w:r>
      </w:hyperlink>
    </w:p>
    <w:p w14:paraId="08EBACB2" w14:textId="4C704DA3"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76"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3.4  Répartition des groupes d’âge en 2011</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_Toc418145176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9</w:t>
        </w:r>
        <w:r w:rsidR="00674997" w:rsidRPr="00674997">
          <w:rPr>
            <w:noProof/>
            <w:webHidden/>
            <w:sz w:val="22"/>
            <w:szCs w:val="22"/>
          </w:rPr>
          <w:fldChar w:fldCharType="end"/>
        </w:r>
      </w:hyperlink>
    </w:p>
    <w:p w14:paraId="544CEF05" w14:textId="1C1D0AE8"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77"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3.5  Caractéristiques des ménages</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_Toc418145177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10</w:t>
        </w:r>
        <w:r w:rsidR="00674997" w:rsidRPr="00674997">
          <w:rPr>
            <w:noProof/>
            <w:webHidden/>
            <w:sz w:val="22"/>
            <w:szCs w:val="22"/>
          </w:rPr>
          <w:fldChar w:fldCharType="end"/>
        </w:r>
      </w:hyperlink>
    </w:p>
    <w:p w14:paraId="267A8229" w14:textId="52FB6C51"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78"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3.6  Niveau de scolarité atteint chez les 15 ans et plus</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_Toc418145178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11</w:t>
        </w:r>
        <w:r w:rsidR="00674997" w:rsidRPr="00674997">
          <w:rPr>
            <w:noProof/>
            <w:webHidden/>
            <w:sz w:val="22"/>
            <w:szCs w:val="22"/>
          </w:rPr>
          <w:fldChar w:fldCharType="end"/>
        </w:r>
      </w:hyperlink>
    </w:p>
    <w:p w14:paraId="44E03596" w14:textId="66105EC5"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79"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3.7  Niveau de scolarité atteint chez la population de Saint-Jules, répartition par groupe d’âge</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_Toc418145179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11</w:t>
        </w:r>
        <w:r w:rsidR="00674997" w:rsidRPr="00674997">
          <w:rPr>
            <w:noProof/>
            <w:webHidden/>
            <w:sz w:val="22"/>
            <w:szCs w:val="22"/>
          </w:rPr>
          <w:fldChar w:fldCharType="end"/>
        </w:r>
      </w:hyperlink>
    </w:p>
    <w:p w14:paraId="68749B66" w14:textId="0D7C7401"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0"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3.8  Domaines d’emploi de la population de Saint-Jules</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_Toc418145180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12</w:t>
        </w:r>
        <w:r w:rsidR="00674997" w:rsidRPr="00674997">
          <w:rPr>
            <w:noProof/>
            <w:webHidden/>
            <w:sz w:val="22"/>
            <w:szCs w:val="22"/>
          </w:rPr>
          <w:fldChar w:fldCharType="end"/>
        </w:r>
      </w:hyperlink>
    </w:p>
    <w:p w14:paraId="5C7A8513" w14:textId="19443AE8"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1"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3.9  Lieu de travail de la population de Saint-Jules</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_Toc418145181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12</w:t>
        </w:r>
        <w:r w:rsidR="00674997" w:rsidRPr="00674997">
          <w:rPr>
            <w:noProof/>
            <w:webHidden/>
            <w:sz w:val="22"/>
            <w:szCs w:val="22"/>
          </w:rPr>
          <w:fldChar w:fldCharType="end"/>
        </w:r>
      </w:hyperlink>
    </w:p>
    <w:p w14:paraId="63500EC1" w14:textId="3B890D3F"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2"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3.10  Répartition des unités d’évaluation selon leur usage principal</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_Toc418145182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13</w:t>
        </w:r>
        <w:r w:rsidR="00674997" w:rsidRPr="00674997">
          <w:rPr>
            <w:noProof/>
            <w:webHidden/>
            <w:sz w:val="22"/>
            <w:szCs w:val="22"/>
          </w:rPr>
          <w:fldChar w:fldCharType="end"/>
        </w:r>
      </w:hyperlink>
    </w:p>
    <w:p w14:paraId="1152EEB0" w14:textId="6AD0781A"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3"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3.11  Les usages agricoles du territoire</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_Toc418145183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13</w:t>
        </w:r>
        <w:r w:rsidR="00674997" w:rsidRPr="00674997">
          <w:rPr>
            <w:noProof/>
            <w:webHidden/>
            <w:sz w:val="22"/>
            <w:szCs w:val="22"/>
          </w:rPr>
          <w:fldChar w:fldCharType="end"/>
        </w:r>
      </w:hyperlink>
    </w:p>
    <w:p w14:paraId="359B90FB" w14:textId="4B623A18"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4"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3.12  Répartition des bâtiments résidentiels par type</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_Toc418145184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14</w:t>
        </w:r>
        <w:r w:rsidR="00674997" w:rsidRPr="00674997">
          <w:rPr>
            <w:noProof/>
            <w:webHidden/>
            <w:sz w:val="22"/>
            <w:szCs w:val="22"/>
          </w:rPr>
          <w:fldChar w:fldCharType="end"/>
        </w:r>
      </w:hyperlink>
    </w:p>
    <w:p w14:paraId="2C15CC1F" w14:textId="4E9AFE91"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5"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3.13  Âge des bâtiments résidentiels</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_Toc418145185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14</w:t>
        </w:r>
        <w:r w:rsidR="00674997" w:rsidRPr="00674997">
          <w:rPr>
            <w:noProof/>
            <w:webHidden/>
            <w:sz w:val="22"/>
            <w:szCs w:val="22"/>
          </w:rPr>
          <w:fldChar w:fldCharType="end"/>
        </w:r>
      </w:hyperlink>
    </w:p>
    <w:p w14:paraId="5B447A0E" w14:textId="2719D980"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6"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3.14  Inventaire des principaux commerces et services présents sur le territoire de la Municipalité</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_Toc418145186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15</w:t>
        </w:r>
        <w:r w:rsidR="00674997" w:rsidRPr="00674997">
          <w:rPr>
            <w:noProof/>
            <w:webHidden/>
            <w:sz w:val="22"/>
            <w:szCs w:val="22"/>
          </w:rPr>
          <w:fldChar w:fldCharType="end"/>
        </w:r>
      </w:hyperlink>
    </w:p>
    <w:p w14:paraId="6D0B5F26" w14:textId="5D12D70C"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7"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3.15  Autres services desservant le territoire de la Municipalité</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_Toc418145187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15</w:t>
        </w:r>
        <w:r w:rsidR="00674997" w:rsidRPr="00674997">
          <w:rPr>
            <w:noProof/>
            <w:webHidden/>
            <w:sz w:val="22"/>
            <w:szCs w:val="22"/>
          </w:rPr>
          <w:fldChar w:fldCharType="end"/>
        </w:r>
      </w:hyperlink>
    </w:p>
    <w:p w14:paraId="684E1C81" w14:textId="41377D42"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8"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3.16  Services et bâtiments d’utilité publique sur le territoire de la Municipalité</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_Toc418145188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16</w:t>
        </w:r>
        <w:r w:rsidR="00674997" w:rsidRPr="00674997">
          <w:rPr>
            <w:noProof/>
            <w:webHidden/>
            <w:sz w:val="22"/>
            <w:szCs w:val="22"/>
          </w:rPr>
          <w:fldChar w:fldCharType="end"/>
        </w:r>
      </w:hyperlink>
    </w:p>
    <w:p w14:paraId="17A869B1" w14:textId="6E5BD892"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89"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3.17  Autres services et bâtiments d’utilité publique faisant l’objet d’entente avec la Municipalité</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_Toc418145189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16</w:t>
        </w:r>
        <w:r w:rsidR="00674997" w:rsidRPr="00674997">
          <w:rPr>
            <w:noProof/>
            <w:webHidden/>
            <w:sz w:val="22"/>
            <w:szCs w:val="22"/>
          </w:rPr>
          <w:fldChar w:fldCharType="end"/>
        </w:r>
      </w:hyperlink>
    </w:p>
    <w:p w14:paraId="32EB6333" w14:textId="245A0E37"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90"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5.1  Densités d’occupation des usages résidentiels</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_Toc418145190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29</w:t>
        </w:r>
        <w:r w:rsidR="00674997" w:rsidRPr="00674997">
          <w:rPr>
            <w:noProof/>
            <w:webHidden/>
            <w:sz w:val="22"/>
            <w:szCs w:val="22"/>
          </w:rPr>
          <w:fldChar w:fldCharType="end"/>
        </w:r>
      </w:hyperlink>
    </w:p>
    <w:p w14:paraId="0B496257" w14:textId="48634D57"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91"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5.2  Grandes affectations du sol et dénomination</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_Toc418145191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30</w:t>
        </w:r>
        <w:r w:rsidR="00674997" w:rsidRPr="00674997">
          <w:rPr>
            <w:noProof/>
            <w:webHidden/>
            <w:sz w:val="22"/>
            <w:szCs w:val="22"/>
          </w:rPr>
          <w:fldChar w:fldCharType="end"/>
        </w:r>
      </w:hyperlink>
    </w:p>
    <w:p w14:paraId="194E49AC" w14:textId="273EB64D"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92"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5.3  Grille de compatibilité des usages</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_Toc418145192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35</w:t>
        </w:r>
        <w:r w:rsidR="00674997" w:rsidRPr="00674997">
          <w:rPr>
            <w:noProof/>
            <w:webHidden/>
            <w:sz w:val="22"/>
            <w:szCs w:val="22"/>
          </w:rPr>
          <w:fldChar w:fldCharType="end"/>
        </w:r>
      </w:hyperlink>
    </w:p>
    <w:p w14:paraId="6B6D0973" w14:textId="6E8F45BD" w:rsidR="00674997" w:rsidRPr="00674997" w:rsidRDefault="009004E6" w:rsidP="00674997">
      <w:pPr>
        <w:pStyle w:val="TM3"/>
        <w:tabs>
          <w:tab w:val="right" w:leader="dot" w:pos="8630"/>
        </w:tabs>
        <w:spacing w:after="120"/>
        <w:ind w:left="0"/>
        <w:rPr>
          <w:rFonts w:eastAsiaTheme="minorEastAsia" w:cstheme="minorBidi"/>
          <w:noProof/>
          <w:sz w:val="22"/>
          <w:szCs w:val="22"/>
          <w:lang w:val="fr-CA" w:eastAsia="fr-CA"/>
        </w:rPr>
      </w:pPr>
      <w:hyperlink w:anchor="_Toc418145193" w:history="1">
        <w:r w:rsidR="00674997" w:rsidRPr="00674997">
          <w:rPr>
            <w:rStyle w:val="Lienhypertexte"/>
            <w:noProof/>
            <w:sz w:val="22"/>
            <w:szCs w:val="22"/>
          </w:rPr>
          <w:t xml:space="preserve">Tableau </w:t>
        </w:r>
        <w:r w:rsidR="00674997" w:rsidRPr="00674997">
          <w:rPr>
            <w:rStyle w:val="Lienhypertexte"/>
            <w:rFonts w:hint="eastAsia"/>
            <w:noProof/>
            <w:sz w:val="22"/>
            <w:szCs w:val="22"/>
            <w:cs/>
          </w:rPr>
          <w:t>‎</w:t>
        </w:r>
        <w:r w:rsidR="00674997" w:rsidRPr="00674997">
          <w:rPr>
            <w:rStyle w:val="Lienhypertexte"/>
            <w:noProof/>
            <w:sz w:val="22"/>
            <w:szCs w:val="22"/>
          </w:rPr>
          <w:t>6.1  Débits journaliers moyens annuels du réseau routier supérieur</w:t>
        </w:r>
        <w:r w:rsidR="00674997" w:rsidRPr="00674997">
          <w:rPr>
            <w:noProof/>
            <w:webHidden/>
            <w:sz w:val="22"/>
            <w:szCs w:val="22"/>
          </w:rPr>
          <w:tab/>
        </w:r>
        <w:r w:rsidR="00674997" w:rsidRPr="00674997">
          <w:rPr>
            <w:noProof/>
            <w:webHidden/>
            <w:sz w:val="22"/>
            <w:szCs w:val="22"/>
          </w:rPr>
          <w:fldChar w:fldCharType="begin"/>
        </w:r>
        <w:r w:rsidR="00674997" w:rsidRPr="00674997">
          <w:rPr>
            <w:noProof/>
            <w:webHidden/>
            <w:sz w:val="22"/>
            <w:szCs w:val="22"/>
          </w:rPr>
          <w:instrText xml:space="preserve"> PAGEREF _Toc418145193 \h </w:instrText>
        </w:r>
        <w:r w:rsidR="00674997" w:rsidRPr="00674997">
          <w:rPr>
            <w:noProof/>
            <w:webHidden/>
            <w:sz w:val="22"/>
            <w:szCs w:val="22"/>
          </w:rPr>
        </w:r>
        <w:r w:rsidR="00674997" w:rsidRPr="00674997">
          <w:rPr>
            <w:noProof/>
            <w:webHidden/>
            <w:sz w:val="22"/>
            <w:szCs w:val="22"/>
          </w:rPr>
          <w:fldChar w:fldCharType="separate"/>
        </w:r>
        <w:r w:rsidR="00A06A3B">
          <w:rPr>
            <w:noProof/>
            <w:webHidden/>
            <w:sz w:val="22"/>
            <w:szCs w:val="22"/>
          </w:rPr>
          <w:t>36</w:t>
        </w:r>
        <w:r w:rsidR="00674997" w:rsidRPr="00674997">
          <w:rPr>
            <w:noProof/>
            <w:webHidden/>
            <w:sz w:val="22"/>
            <w:szCs w:val="22"/>
          </w:rPr>
          <w:fldChar w:fldCharType="end"/>
        </w:r>
      </w:hyperlink>
    </w:p>
    <w:p w14:paraId="511062EF" w14:textId="545A34F5" w:rsidR="001550E8" w:rsidRDefault="00DA008B" w:rsidP="00674997">
      <w:pPr>
        <w:pStyle w:val="TM2"/>
        <w:tabs>
          <w:tab w:val="right" w:leader="dot" w:pos="8630"/>
        </w:tabs>
        <w:spacing w:after="120"/>
        <w:ind w:left="0"/>
        <w:rPr>
          <w:rFonts w:eastAsiaTheme="minorEastAsia" w:cstheme="minorBidi"/>
          <w:b w:val="0"/>
          <w:bCs w:val="0"/>
          <w:noProof/>
          <w:lang w:val="fr-CA" w:eastAsia="fr-CA"/>
        </w:rPr>
      </w:pPr>
      <w:r w:rsidRPr="00674997">
        <w:rPr>
          <w:b w:val="0"/>
          <w:lang w:val="fr-CA"/>
        </w:rPr>
        <w:fldChar w:fldCharType="end"/>
      </w:r>
      <w:r w:rsidR="00CD38B8" w:rsidRPr="001F466A">
        <w:rPr>
          <w:b w:val="0"/>
          <w:lang w:val="fr-CA"/>
        </w:rPr>
        <w:fldChar w:fldCharType="begin"/>
      </w:r>
      <w:r w:rsidR="00CD38B8" w:rsidRPr="001F466A">
        <w:rPr>
          <w:b w:val="0"/>
          <w:lang w:val="fr-CA"/>
        </w:rPr>
        <w:instrText xml:space="preserve"> TOC \h \z \t "tableau;2" </w:instrText>
      </w:r>
      <w:r w:rsidR="00CD38B8" w:rsidRPr="001F466A">
        <w:rPr>
          <w:b w:val="0"/>
          <w:lang w:val="fr-CA"/>
        </w:rPr>
        <w:fldChar w:fldCharType="separate"/>
      </w:r>
    </w:p>
    <w:p w14:paraId="7CB042DD" w14:textId="77777777" w:rsidR="00744169" w:rsidRPr="00CD38B8" w:rsidRDefault="00CD38B8" w:rsidP="001F466A">
      <w:pPr>
        <w:rPr>
          <w:lang w:val="fr-CA"/>
        </w:rPr>
      </w:pPr>
      <w:r w:rsidRPr="001F466A">
        <w:rPr>
          <w:lang w:val="fr-CA"/>
        </w:rPr>
        <w:fldChar w:fldCharType="end"/>
      </w:r>
    </w:p>
    <w:p w14:paraId="11020289" w14:textId="77777777" w:rsidR="00DA008B" w:rsidRDefault="00DA008B" w:rsidP="00034304">
      <w:pPr>
        <w:pStyle w:val="En-ttedetabledesmatires"/>
      </w:pPr>
      <w:bookmarkStart w:id="8" w:name="_Toc352059054"/>
      <w:bookmarkStart w:id="9" w:name="_Toc352060350"/>
      <w:bookmarkStart w:id="10" w:name="_Toc353872463"/>
      <w:r>
        <w:br w:type="page"/>
      </w:r>
    </w:p>
    <w:p w14:paraId="15280B21" w14:textId="77777777" w:rsidR="00485808" w:rsidRPr="003F37D6" w:rsidRDefault="00485808" w:rsidP="00034304">
      <w:pPr>
        <w:pStyle w:val="En-ttedetabledesmatires"/>
      </w:pPr>
      <w:r w:rsidRPr="003F37D6">
        <w:lastRenderedPageBreak/>
        <w:t>Liste des figures</w:t>
      </w:r>
      <w:bookmarkEnd w:id="8"/>
      <w:bookmarkEnd w:id="9"/>
      <w:bookmarkEnd w:id="10"/>
    </w:p>
    <w:p w14:paraId="3C3F9DCC" w14:textId="1DCD09EC" w:rsidR="00DA008B" w:rsidRPr="00DA008B" w:rsidRDefault="00DA008B" w:rsidP="00DA008B">
      <w:pPr>
        <w:pStyle w:val="TM3"/>
        <w:tabs>
          <w:tab w:val="right" w:leader="dot" w:pos="8630"/>
        </w:tabs>
        <w:ind w:left="0"/>
        <w:rPr>
          <w:rFonts w:eastAsiaTheme="minorEastAsia" w:cstheme="minorBidi"/>
          <w:noProof/>
          <w:sz w:val="22"/>
          <w:szCs w:val="22"/>
          <w:lang w:val="fr-CA" w:eastAsia="fr-CA"/>
        </w:rPr>
      </w:pPr>
      <w:r w:rsidRPr="00DA008B">
        <w:rPr>
          <w:sz w:val="22"/>
          <w:szCs w:val="22"/>
          <w:lang w:val="fr-CA"/>
        </w:rPr>
        <w:fldChar w:fldCharType="begin"/>
      </w:r>
      <w:r w:rsidRPr="00DA008B">
        <w:rPr>
          <w:sz w:val="22"/>
          <w:szCs w:val="22"/>
          <w:lang w:val="fr-CA"/>
        </w:rPr>
        <w:instrText xml:space="preserve"> TOC \h \z \t "figure;3" </w:instrText>
      </w:r>
      <w:r w:rsidRPr="00DA008B">
        <w:rPr>
          <w:sz w:val="22"/>
          <w:szCs w:val="22"/>
          <w:lang w:val="fr-CA"/>
        </w:rPr>
        <w:fldChar w:fldCharType="separate"/>
      </w:r>
      <w:hyperlink w:anchor="_Toc412196399" w:history="1">
        <w:r w:rsidRPr="00DA008B">
          <w:rPr>
            <w:rStyle w:val="Lienhypertexte"/>
            <w:noProof/>
            <w:sz w:val="22"/>
            <w:szCs w:val="22"/>
          </w:rPr>
          <w:t xml:space="preserve">Figure </w:t>
        </w:r>
        <w:r w:rsidRPr="00DA008B">
          <w:rPr>
            <w:rStyle w:val="Lienhypertexte"/>
            <w:rFonts w:hint="eastAsia"/>
            <w:noProof/>
            <w:sz w:val="22"/>
            <w:szCs w:val="22"/>
            <w:cs/>
          </w:rPr>
          <w:t>‎</w:t>
        </w:r>
        <w:r w:rsidRPr="00DA008B">
          <w:rPr>
            <w:rStyle w:val="Lienhypertexte"/>
            <w:noProof/>
            <w:sz w:val="22"/>
            <w:szCs w:val="22"/>
          </w:rPr>
          <w:t>3.1  Pyramide des âges 2011</w:t>
        </w:r>
        <w:r w:rsidRPr="00DA008B">
          <w:rPr>
            <w:noProof/>
            <w:webHidden/>
            <w:sz w:val="22"/>
            <w:szCs w:val="22"/>
          </w:rPr>
          <w:tab/>
        </w:r>
        <w:r w:rsidRPr="00DA008B">
          <w:rPr>
            <w:noProof/>
            <w:webHidden/>
            <w:sz w:val="22"/>
            <w:szCs w:val="22"/>
          </w:rPr>
          <w:fldChar w:fldCharType="begin"/>
        </w:r>
        <w:r w:rsidRPr="00DA008B">
          <w:rPr>
            <w:noProof/>
            <w:webHidden/>
            <w:sz w:val="22"/>
            <w:szCs w:val="22"/>
          </w:rPr>
          <w:instrText xml:space="preserve"> PAGEREF _Toc412196399 \h </w:instrText>
        </w:r>
        <w:r w:rsidRPr="00DA008B">
          <w:rPr>
            <w:noProof/>
            <w:webHidden/>
            <w:sz w:val="22"/>
            <w:szCs w:val="22"/>
          </w:rPr>
        </w:r>
        <w:r w:rsidRPr="00DA008B">
          <w:rPr>
            <w:noProof/>
            <w:webHidden/>
            <w:sz w:val="22"/>
            <w:szCs w:val="22"/>
          </w:rPr>
          <w:fldChar w:fldCharType="separate"/>
        </w:r>
        <w:r w:rsidR="00A06A3B">
          <w:rPr>
            <w:noProof/>
            <w:webHidden/>
            <w:sz w:val="22"/>
            <w:szCs w:val="22"/>
          </w:rPr>
          <w:t>10</w:t>
        </w:r>
        <w:r w:rsidRPr="00DA008B">
          <w:rPr>
            <w:noProof/>
            <w:webHidden/>
            <w:sz w:val="22"/>
            <w:szCs w:val="22"/>
          </w:rPr>
          <w:fldChar w:fldCharType="end"/>
        </w:r>
      </w:hyperlink>
    </w:p>
    <w:p w14:paraId="6F956669" w14:textId="77777777" w:rsidR="00485808" w:rsidRPr="003F37D6" w:rsidRDefault="00DA008B" w:rsidP="00485808">
      <w:pPr>
        <w:rPr>
          <w:lang w:val="fr-CA"/>
        </w:rPr>
      </w:pPr>
      <w:r w:rsidRPr="00DA008B">
        <w:rPr>
          <w:lang w:val="fr-CA"/>
        </w:rPr>
        <w:fldChar w:fldCharType="end"/>
      </w:r>
    </w:p>
    <w:p w14:paraId="5186B90A" w14:textId="77777777" w:rsidR="00034304" w:rsidRPr="003F37D6" w:rsidRDefault="00034304" w:rsidP="00485808">
      <w:pPr>
        <w:rPr>
          <w:lang w:val="fr-CA"/>
        </w:rPr>
      </w:pPr>
    </w:p>
    <w:p w14:paraId="387587E1" w14:textId="77777777" w:rsidR="00485808" w:rsidRPr="003F37D6" w:rsidRDefault="00485808" w:rsidP="00034304">
      <w:pPr>
        <w:pStyle w:val="En-ttedetabledesmatires"/>
      </w:pPr>
      <w:bookmarkStart w:id="11" w:name="_Toc352059055"/>
      <w:bookmarkStart w:id="12" w:name="_Toc352060351"/>
      <w:bookmarkStart w:id="13" w:name="_Toc353872464"/>
      <w:r w:rsidRPr="003F37D6">
        <w:t>Liste des cartes</w:t>
      </w:r>
      <w:bookmarkEnd w:id="11"/>
      <w:bookmarkEnd w:id="12"/>
      <w:bookmarkEnd w:id="13"/>
    </w:p>
    <w:p w14:paraId="0FEA9503" w14:textId="12664086" w:rsidR="00DA008B" w:rsidRPr="00DA008B" w:rsidRDefault="00DA008B" w:rsidP="00DA008B">
      <w:pPr>
        <w:pStyle w:val="TM3"/>
        <w:tabs>
          <w:tab w:val="right" w:leader="dot" w:pos="8630"/>
        </w:tabs>
        <w:spacing w:after="120"/>
        <w:ind w:left="0"/>
        <w:rPr>
          <w:rFonts w:eastAsiaTheme="minorEastAsia" w:cstheme="minorBidi"/>
          <w:noProof/>
          <w:sz w:val="22"/>
          <w:szCs w:val="22"/>
          <w:lang w:val="fr-CA" w:eastAsia="fr-CA"/>
        </w:rPr>
      </w:pPr>
      <w:r w:rsidRPr="00DA008B">
        <w:rPr>
          <w:sz w:val="22"/>
          <w:szCs w:val="22"/>
          <w:lang w:val="fr-CA"/>
        </w:rPr>
        <w:fldChar w:fldCharType="begin"/>
      </w:r>
      <w:r w:rsidRPr="00DA008B">
        <w:rPr>
          <w:sz w:val="22"/>
          <w:szCs w:val="22"/>
          <w:lang w:val="fr-CA"/>
        </w:rPr>
        <w:instrText xml:space="preserve"> TOC \h \z \t "carte;3" </w:instrText>
      </w:r>
      <w:r w:rsidRPr="00DA008B">
        <w:rPr>
          <w:sz w:val="22"/>
          <w:szCs w:val="22"/>
          <w:lang w:val="fr-CA"/>
        </w:rPr>
        <w:fldChar w:fldCharType="separate"/>
      </w:r>
      <w:hyperlink w:anchor="_Toc412196430" w:history="1">
        <w:r w:rsidRPr="00DA008B">
          <w:rPr>
            <w:rStyle w:val="Lienhypertexte"/>
            <w:noProof/>
            <w:sz w:val="22"/>
            <w:szCs w:val="22"/>
          </w:rPr>
          <w:t xml:space="preserve">Carte </w:t>
        </w:r>
        <w:r w:rsidRPr="00DA008B">
          <w:rPr>
            <w:rStyle w:val="Lienhypertexte"/>
            <w:rFonts w:hint="eastAsia"/>
            <w:noProof/>
            <w:sz w:val="22"/>
            <w:szCs w:val="22"/>
            <w:cs/>
          </w:rPr>
          <w:t>‎</w:t>
        </w:r>
        <w:r w:rsidRPr="00DA008B">
          <w:rPr>
            <w:rStyle w:val="Lienhypertexte"/>
            <w:noProof/>
            <w:sz w:val="22"/>
            <w:szCs w:val="22"/>
          </w:rPr>
          <w:t>3.1  Positionnement de la Municipalité de Saint-Jules en Chaudière-Appalaches</w:t>
        </w:r>
        <w:r w:rsidRPr="00DA008B">
          <w:rPr>
            <w:noProof/>
            <w:webHidden/>
            <w:sz w:val="22"/>
            <w:szCs w:val="22"/>
          </w:rPr>
          <w:tab/>
        </w:r>
        <w:r w:rsidRPr="00DA008B">
          <w:rPr>
            <w:noProof/>
            <w:webHidden/>
            <w:sz w:val="22"/>
            <w:szCs w:val="22"/>
          </w:rPr>
          <w:fldChar w:fldCharType="begin"/>
        </w:r>
        <w:r w:rsidRPr="00DA008B">
          <w:rPr>
            <w:noProof/>
            <w:webHidden/>
            <w:sz w:val="22"/>
            <w:szCs w:val="22"/>
          </w:rPr>
          <w:instrText xml:space="preserve"> PAGEREF _Toc412196430 \h </w:instrText>
        </w:r>
        <w:r w:rsidRPr="00DA008B">
          <w:rPr>
            <w:noProof/>
            <w:webHidden/>
            <w:sz w:val="22"/>
            <w:szCs w:val="22"/>
          </w:rPr>
        </w:r>
        <w:r w:rsidRPr="00DA008B">
          <w:rPr>
            <w:noProof/>
            <w:webHidden/>
            <w:sz w:val="22"/>
            <w:szCs w:val="22"/>
          </w:rPr>
          <w:fldChar w:fldCharType="separate"/>
        </w:r>
        <w:r w:rsidR="00A06A3B">
          <w:rPr>
            <w:noProof/>
            <w:webHidden/>
            <w:sz w:val="22"/>
            <w:szCs w:val="22"/>
          </w:rPr>
          <w:t>6</w:t>
        </w:r>
        <w:r w:rsidRPr="00DA008B">
          <w:rPr>
            <w:noProof/>
            <w:webHidden/>
            <w:sz w:val="22"/>
            <w:szCs w:val="22"/>
          </w:rPr>
          <w:fldChar w:fldCharType="end"/>
        </w:r>
      </w:hyperlink>
    </w:p>
    <w:p w14:paraId="35635880" w14:textId="585CE190" w:rsidR="00DA008B" w:rsidRPr="00DA008B" w:rsidRDefault="009004E6" w:rsidP="00DA008B">
      <w:pPr>
        <w:pStyle w:val="TM3"/>
        <w:tabs>
          <w:tab w:val="right" w:leader="dot" w:pos="8630"/>
        </w:tabs>
        <w:spacing w:after="120"/>
        <w:ind w:left="0"/>
        <w:rPr>
          <w:rFonts w:eastAsiaTheme="minorEastAsia" w:cstheme="minorBidi"/>
          <w:noProof/>
          <w:sz w:val="22"/>
          <w:szCs w:val="22"/>
          <w:lang w:val="fr-CA" w:eastAsia="fr-CA"/>
        </w:rPr>
      </w:pPr>
      <w:hyperlink w:anchor="_Toc412196431" w:history="1">
        <w:r w:rsidR="00DA008B" w:rsidRPr="00DA008B">
          <w:rPr>
            <w:rStyle w:val="Lienhypertexte"/>
            <w:noProof/>
            <w:sz w:val="22"/>
            <w:szCs w:val="22"/>
          </w:rPr>
          <w:t xml:space="preserve">Carte </w:t>
        </w:r>
        <w:r w:rsidR="00DA008B" w:rsidRPr="00DA008B">
          <w:rPr>
            <w:rStyle w:val="Lienhypertexte"/>
            <w:rFonts w:hint="eastAsia"/>
            <w:noProof/>
            <w:sz w:val="22"/>
            <w:szCs w:val="22"/>
            <w:cs/>
          </w:rPr>
          <w:t>‎</w:t>
        </w:r>
        <w:r w:rsidR="00DA008B" w:rsidRPr="00DA008B">
          <w:rPr>
            <w:rStyle w:val="Lienhypertexte"/>
            <w:noProof/>
            <w:sz w:val="22"/>
            <w:szCs w:val="22"/>
          </w:rPr>
          <w:t>3.2  Localisation de la Municipalité de Saint-Jules dans la MRC Robert-Cliche</w:t>
        </w:r>
        <w:r w:rsidR="00DA008B" w:rsidRPr="00DA008B">
          <w:rPr>
            <w:noProof/>
            <w:webHidden/>
            <w:sz w:val="22"/>
            <w:szCs w:val="22"/>
          </w:rPr>
          <w:tab/>
        </w:r>
        <w:r w:rsidR="00DA008B" w:rsidRPr="00DA008B">
          <w:rPr>
            <w:noProof/>
            <w:webHidden/>
            <w:sz w:val="22"/>
            <w:szCs w:val="22"/>
          </w:rPr>
          <w:fldChar w:fldCharType="begin"/>
        </w:r>
        <w:r w:rsidR="00DA008B" w:rsidRPr="00DA008B">
          <w:rPr>
            <w:noProof/>
            <w:webHidden/>
            <w:sz w:val="22"/>
            <w:szCs w:val="22"/>
          </w:rPr>
          <w:instrText xml:space="preserve"> PAGEREF _Toc412196431 \h </w:instrText>
        </w:r>
        <w:r w:rsidR="00DA008B" w:rsidRPr="00DA008B">
          <w:rPr>
            <w:noProof/>
            <w:webHidden/>
            <w:sz w:val="22"/>
            <w:szCs w:val="22"/>
          </w:rPr>
        </w:r>
        <w:r w:rsidR="00DA008B" w:rsidRPr="00DA008B">
          <w:rPr>
            <w:noProof/>
            <w:webHidden/>
            <w:sz w:val="22"/>
            <w:szCs w:val="22"/>
          </w:rPr>
          <w:fldChar w:fldCharType="separate"/>
        </w:r>
        <w:r w:rsidR="00A06A3B">
          <w:rPr>
            <w:noProof/>
            <w:webHidden/>
            <w:sz w:val="22"/>
            <w:szCs w:val="22"/>
          </w:rPr>
          <w:t>6</w:t>
        </w:r>
        <w:r w:rsidR="00DA008B" w:rsidRPr="00DA008B">
          <w:rPr>
            <w:noProof/>
            <w:webHidden/>
            <w:sz w:val="22"/>
            <w:szCs w:val="22"/>
          </w:rPr>
          <w:fldChar w:fldCharType="end"/>
        </w:r>
      </w:hyperlink>
    </w:p>
    <w:p w14:paraId="3F46FA1F" w14:textId="7AE7C65D" w:rsidR="00DA008B" w:rsidRPr="00DA008B" w:rsidRDefault="009004E6" w:rsidP="00DA008B">
      <w:pPr>
        <w:pStyle w:val="TM3"/>
        <w:tabs>
          <w:tab w:val="right" w:leader="dot" w:pos="8630"/>
        </w:tabs>
        <w:spacing w:after="120"/>
        <w:ind w:left="0"/>
        <w:rPr>
          <w:rFonts w:eastAsiaTheme="minorEastAsia" w:cstheme="minorBidi"/>
          <w:noProof/>
          <w:sz w:val="22"/>
          <w:szCs w:val="22"/>
          <w:lang w:val="fr-CA" w:eastAsia="fr-CA"/>
        </w:rPr>
      </w:pPr>
      <w:hyperlink w:anchor="_Toc412196432" w:history="1">
        <w:r w:rsidR="00DA008B" w:rsidRPr="00DA008B">
          <w:rPr>
            <w:rStyle w:val="Lienhypertexte"/>
            <w:noProof/>
            <w:sz w:val="22"/>
            <w:szCs w:val="22"/>
          </w:rPr>
          <w:t xml:space="preserve">Carte </w:t>
        </w:r>
        <w:r w:rsidR="00DA008B" w:rsidRPr="00DA008B">
          <w:rPr>
            <w:rStyle w:val="Lienhypertexte"/>
            <w:rFonts w:hint="eastAsia"/>
            <w:noProof/>
            <w:sz w:val="22"/>
            <w:szCs w:val="22"/>
            <w:cs/>
          </w:rPr>
          <w:t>‎</w:t>
        </w:r>
        <w:r w:rsidR="00DA008B" w:rsidRPr="00DA008B">
          <w:rPr>
            <w:rStyle w:val="Lienhypertexte"/>
            <w:noProof/>
            <w:sz w:val="22"/>
            <w:szCs w:val="22"/>
          </w:rPr>
          <w:t>3.3  Occupation du territoire à Saint-Jules</w:t>
        </w:r>
        <w:r w:rsidR="00DA008B" w:rsidRPr="00DA008B">
          <w:rPr>
            <w:noProof/>
            <w:webHidden/>
            <w:sz w:val="22"/>
            <w:szCs w:val="22"/>
          </w:rPr>
          <w:tab/>
        </w:r>
        <w:r w:rsidR="00DA008B" w:rsidRPr="00DA008B">
          <w:rPr>
            <w:noProof/>
            <w:webHidden/>
            <w:sz w:val="22"/>
            <w:szCs w:val="22"/>
          </w:rPr>
          <w:fldChar w:fldCharType="begin"/>
        </w:r>
        <w:r w:rsidR="00DA008B" w:rsidRPr="00DA008B">
          <w:rPr>
            <w:noProof/>
            <w:webHidden/>
            <w:sz w:val="22"/>
            <w:szCs w:val="22"/>
          </w:rPr>
          <w:instrText xml:space="preserve"> PAGEREF _Toc412196432 \h </w:instrText>
        </w:r>
        <w:r w:rsidR="00DA008B" w:rsidRPr="00DA008B">
          <w:rPr>
            <w:noProof/>
            <w:webHidden/>
            <w:sz w:val="22"/>
            <w:szCs w:val="22"/>
          </w:rPr>
        </w:r>
        <w:r w:rsidR="00DA008B" w:rsidRPr="00DA008B">
          <w:rPr>
            <w:noProof/>
            <w:webHidden/>
            <w:sz w:val="22"/>
            <w:szCs w:val="22"/>
          </w:rPr>
          <w:fldChar w:fldCharType="separate"/>
        </w:r>
        <w:r w:rsidR="00A06A3B">
          <w:rPr>
            <w:noProof/>
            <w:webHidden/>
            <w:sz w:val="22"/>
            <w:szCs w:val="22"/>
          </w:rPr>
          <w:t>8</w:t>
        </w:r>
        <w:r w:rsidR="00DA008B" w:rsidRPr="00DA008B">
          <w:rPr>
            <w:noProof/>
            <w:webHidden/>
            <w:sz w:val="22"/>
            <w:szCs w:val="22"/>
          </w:rPr>
          <w:fldChar w:fldCharType="end"/>
        </w:r>
      </w:hyperlink>
    </w:p>
    <w:p w14:paraId="20F64603" w14:textId="77777777" w:rsidR="00485808" w:rsidRPr="001550E8" w:rsidRDefault="00DA008B" w:rsidP="00DA008B">
      <w:pPr>
        <w:rPr>
          <w:sz w:val="24"/>
          <w:szCs w:val="24"/>
          <w:lang w:val="fr-CA"/>
        </w:rPr>
      </w:pPr>
      <w:r w:rsidRPr="00DA008B">
        <w:rPr>
          <w:lang w:val="fr-CA"/>
        </w:rPr>
        <w:fldChar w:fldCharType="end"/>
      </w:r>
    </w:p>
    <w:p w14:paraId="22E8B742" w14:textId="77777777" w:rsidR="00034304" w:rsidRPr="00CD38B8" w:rsidRDefault="00034304" w:rsidP="00D13CCF">
      <w:pPr>
        <w:rPr>
          <w:lang w:val="fr-CA"/>
        </w:rPr>
      </w:pPr>
    </w:p>
    <w:p w14:paraId="54CB3478" w14:textId="77777777" w:rsidR="006F6EBE" w:rsidRPr="00CD38B8" w:rsidRDefault="001C190A" w:rsidP="00034304">
      <w:pPr>
        <w:pStyle w:val="En-ttedetabledesmatires"/>
      </w:pPr>
      <w:bookmarkStart w:id="14" w:name="_Toc352059056"/>
      <w:bookmarkStart w:id="15" w:name="_Toc352060352"/>
      <w:bookmarkStart w:id="16" w:name="_Toc353872465"/>
      <w:r w:rsidRPr="00CD38B8">
        <w:t>Liste des p</w:t>
      </w:r>
      <w:r w:rsidR="006F6EBE" w:rsidRPr="00CD38B8">
        <w:t>lans</w:t>
      </w:r>
      <w:bookmarkEnd w:id="14"/>
      <w:bookmarkEnd w:id="15"/>
      <w:bookmarkEnd w:id="16"/>
    </w:p>
    <w:p w14:paraId="12A8C31A" w14:textId="77777777" w:rsidR="006F6EBE" w:rsidRPr="00DA008B" w:rsidRDefault="006F6EBE" w:rsidP="00F41F98">
      <w:pPr>
        <w:tabs>
          <w:tab w:val="right" w:leader="dot" w:pos="8505"/>
        </w:tabs>
        <w:spacing w:after="120"/>
        <w:rPr>
          <w:rFonts w:asciiTheme="minorHAnsi" w:hAnsiTheme="minorHAnsi"/>
          <w:lang w:val="fr-CA"/>
        </w:rPr>
      </w:pPr>
      <w:r w:rsidRPr="00DA008B">
        <w:rPr>
          <w:rFonts w:asciiTheme="minorHAnsi" w:hAnsiTheme="minorHAnsi"/>
          <w:lang w:val="fr-CA"/>
        </w:rPr>
        <w:t xml:space="preserve">Plan des </w:t>
      </w:r>
      <w:r w:rsidR="00DE4455" w:rsidRPr="00DA008B">
        <w:rPr>
          <w:rFonts w:asciiTheme="minorHAnsi" w:hAnsiTheme="minorHAnsi"/>
          <w:lang w:val="fr-CA"/>
        </w:rPr>
        <w:t>a</w:t>
      </w:r>
      <w:r w:rsidRPr="00DA008B">
        <w:rPr>
          <w:rFonts w:asciiTheme="minorHAnsi" w:hAnsiTheme="minorHAnsi"/>
          <w:lang w:val="fr-CA"/>
        </w:rPr>
        <w:t>ffectations</w:t>
      </w:r>
      <w:r w:rsidR="00EA4E24" w:rsidRPr="00DA008B">
        <w:rPr>
          <w:rFonts w:asciiTheme="minorHAnsi" w:hAnsiTheme="minorHAnsi"/>
          <w:lang w:val="fr-CA"/>
        </w:rPr>
        <w:t xml:space="preserve"> du sol</w:t>
      </w:r>
      <w:r w:rsidRPr="00DA008B">
        <w:rPr>
          <w:rFonts w:asciiTheme="minorHAnsi" w:hAnsiTheme="minorHAnsi"/>
          <w:lang w:val="fr-CA"/>
        </w:rPr>
        <w:tab/>
        <w:t>Annexe 1</w:t>
      </w:r>
    </w:p>
    <w:p w14:paraId="6F51784F" w14:textId="77777777" w:rsidR="002D5BA8" w:rsidRPr="00DA008B" w:rsidRDefault="006F6EBE" w:rsidP="00EA4E24">
      <w:pPr>
        <w:tabs>
          <w:tab w:val="right" w:leader="dot" w:pos="8505"/>
        </w:tabs>
        <w:spacing w:after="120"/>
        <w:rPr>
          <w:rFonts w:asciiTheme="minorHAnsi" w:hAnsiTheme="minorHAnsi"/>
          <w:lang w:val="fr-CA"/>
        </w:rPr>
        <w:sectPr w:rsidR="002D5BA8" w:rsidRPr="00DA008B" w:rsidSect="003B3DE5">
          <w:pgSz w:w="12240" w:h="15840"/>
          <w:pgMar w:top="1440" w:right="1800" w:bottom="1440" w:left="1800" w:header="708" w:footer="708" w:gutter="0"/>
          <w:pgNumType w:fmt="lowerRoman"/>
          <w:cols w:space="708"/>
          <w:docGrid w:linePitch="360"/>
        </w:sectPr>
      </w:pPr>
      <w:r w:rsidRPr="00DA008B">
        <w:rPr>
          <w:rFonts w:asciiTheme="minorHAnsi" w:hAnsiTheme="minorHAnsi"/>
          <w:lang w:val="fr-CA"/>
        </w:rPr>
        <w:t xml:space="preserve">Plan des </w:t>
      </w:r>
      <w:r w:rsidR="00EA4E24" w:rsidRPr="00DA008B">
        <w:rPr>
          <w:rFonts w:asciiTheme="minorHAnsi" w:hAnsiTheme="minorHAnsi"/>
          <w:lang w:val="fr-CA"/>
        </w:rPr>
        <w:t>potentiels et contraintes</w:t>
      </w:r>
      <w:r w:rsidR="006353E1" w:rsidRPr="00DA008B">
        <w:rPr>
          <w:rFonts w:asciiTheme="minorHAnsi" w:hAnsiTheme="minorHAnsi"/>
          <w:lang w:val="fr-CA"/>
        </w:rPr>
        <w:t xml:space="preserve"> du territoire</w:t>
      </w:r>
      <w:r w:rsidRPr="00DA008B">
        <w:rPr>
          <w:rFonts w:asciiTheme="minorHAnsi" w:hAnsiTheme="minorHAnsi"/>
          <w:lang w:val="fr-CA"/>
        </w:rPr>
        <w:tab/>
        <w:t>Annexe 2</w:t>
      </w:r>
    </w:p>
    <w:p w14:paraId="238173EC" w14:textId="77777777" w:rsidR="00F33153" w:rsidRPr="00CD38B8" w:rsidRDefault="00F33153" w:rsidP="00110760">
      <w:pPr>
        <w:pStyle w:val="Titre1"/>
        <w:spacing w:before="0"/>
      </w:pPr>
      <w:bookmarkStart w:id="17" w:name="_Toc352059057"/>
      <w:bookmarkStart w:id="18" w:name="_Toc352060353"/>
      <w:bookmarkStart w:id="19" w:name="_Toc353872466"/>
      <w:bookmarkStart w:id="20" w:name="_Toc399252977"/>
      <w:bookmarkStart w:id="21" w:name="_Toc73534527"/>
      <w:r w:rsidRPr="00F34AE7">
        <w:lastRenderedPageBreak/>
        <w:t>Introduction</w:t>
      </w:r>
      <w:bookmarkEnd w:id="4"/>
      <w:bookmarkEnd w:id="17"/>
      <w:bookmarkEnd w:id="18"/>
      <w:bookmarkEnd w:id="19"/>
      <w:bookmarkEnd w:id="20"/>
      <w:bookmarkEnd w:id="21"/>
    </w:p>
    <w:p w14:paraId="3848FD13" w14:textId="77777777" w:rsidR="00F33153" w:rsidRPr="00CD38B8" w:rsidRDefault="00630087" w:rsidP="00080B79">
      <w:pPr>
        <w:jc w:val="both"/>
        <w:rPr>
          <w:lang w:val="fr-CA"/>
        </w:rPr>
      </w:pPr>
      <w:r w:rsidRPr="00CD38B8">
        <w:rPr>
          <w:lang w:val="fr-CA"/>
        </w:rPr>
        <w:t>La M</w:t>
      </w:r>
      <w:r w:rsidR="003D5AD9" w:rsidRPr="00CD38B8">
        <w:rPr>
          <w:lang w:val="fr-CA"/>
        </w:rPr>
        <w:t xml:space="preserve">unicipalité de </w:t>
      </w:r>
      <w:r w:rsidR="0051480C" w:rsidRPr="00CD38B8">
        <w:rPr>
          <w:lang w:val="fr-CA"/>
        </w:rPr>
        <w:t xml:space="preserve">Saint-Jules </w:t>
      </w:r>
      <w:r w:rsidR="003D5AD9" w:rsidRPr="00CD38B8">
        <w:rPr>
          <w:lang w:val="fr-CA"/>
        </w:rPr>
        <w:t>a adopté une règlementation</w:t>
      </w:r>
      <w:r w:rsidR="00C16362" w:rsidRPr="00CD38B8">
        <w:rPr>
          <w:rStyle w:val="Appelnotedebasdep"/>
          <w:lang w:val="fr-CA"/>
        </w:rPr>
        <w:footnoteReference w:id="1"/>
      </w:r>
      <w:r w:rsidR="003D5AD9" w:rsidRPr="00CD38B8">
        <w:rPr>
          <w:lang w:val="fr-CA"/>
        </w:rPr>
        <w:t xml:space="preserve"> en urbanisme à la suite de l’élaboration de la première génération </w:t>
      </w:r>
      <w:r w:rsidR="00E1262E">
        <w:rPr>
          <w:lang w:val="fr-CA"/>
        </w:rPr>
        <w:t>du</w:t>
      </w:r>
      <w:r w:rsidR="003D5AD9" w:rsidRPr="00CD38B8">
        <w:rPr>
          <w:lang w:val="fr-CA"/>
        </w:rPr>
        <w:t xml:space="preserve"> </w:t>
      </w:r>
      <w:r w:rsidR="00D53CC4" w:rsidRPr="00CD38B8">
        <w:rPr>
          <w:i/>
          <w:lang w:val="fr-CA"/>
        </w:rPr>
        <w:t>S</w:t>
      </w:r>
      <w:r w:rsidR="003D5AD9" w:rsidRPr="00CD38B8">
        <w:rPr>
          <w:i/>
          <w:lang w:val="fr-CA"/>
        </w:rPr>
        <w:t xml:space="preserve">chéma d’aménagement </w:t>
      </w:r>
      <w:r w:rsidR="004A2608" w:rsidRPr="00CD38B8">
        <w:rPr>
          <w:i/>
          <w:lang w:val="fr-CA"/>
        </w:rPr>
        <w:t>et de développement</w:t>
      </w:r>
      <w:r w:rsidR="004A2608" w:rsidRPr="00CD38B8">
        <w:rPr>
          <w:lang w:val="fr-CA"/>
        </w:rPr>
        <w:t xml:space="preserve"> (SAD)</w:t>
      </w:r>
      <w:r w:rsidR="000C2648" w:rsidRPr="00CD38B8">
        <w:rPr>
          <w:rStyle w:val="Appelnotedebasdep"/>
          <w:lang w:val="fr-CA"/>
        </w:rPr>
        <w:footnoteReference w:id="2"/>
      </w:r>
      <w:r w:rsidR="004A2608" w:rsidRPr="00CD38B8">
        <w:rPr>
          <w:lang w:val="fr-CA"/>
        </w:rPr>
        <w:t xml:space="preserve"> </w:t>
      </w:r>
      <w:r w:rsidR="003D5AD9" w:rsidRPr="00CD38B8">
        <w:rPr>
          <w:lang w:val="fr-CA"/>
        </w:rPr>
        <w:t>de la MRC Robert-Cliche de 1988.</w:t>
      </w:r>
    </w:p>
    <w:p w14:paraId="6321A1A9" w14:textId="77777777" w:rsidR="003D5AD9" w:rsidRPr="00CD38B8" w:rsidRDefault="003D5AD9" w:rsidP="00080B79">
      <w:pPr>
        <w:jc w:val="both"/>
        <w:rPr>
          <w:lang w:val="fr-CA"/>
        </w:rPr>
      </w:pPr>
    </w:p>
    <w:p w14:paraId="1C43AF7B" w14:textId="77777777" w:rsidR="00856F4F" w:rsidRPr="00CD38B8" w:rsidRDefault="00D0593E" w:rsidP="00080B79">
      <w:pPr>
        <w:jc w:val="both"/>
        <w:rPr>
          <w:lang w:val="fr-CA"/>
        </w:rPr>
      </w:pPr>
      <w:r w:rsidRPr="00CD38B8">
        <w:rPr>
          <w:lang w:val="fr-CA"/>
        </w:rPr>
        <w:t>Adoptée</w:t>
      </w:r>
      <w:r w:rsidR="00EF7823" w:rsidRPr="00CD38B8">
        <w:rPr>
          <w:lang w:val="fr-CA"/>
        </w:rPr>
        <w:t xml:space="preserve"> en</w:t>
      </w:r>
      <w:r w:rsidR="003D5AD9" w:rsidRPr="00CD38B8">
        <w:rPr>
          <w:lang w:val="fr-CA"/>
        </w:rPr>
        <w:t xml:space="preserve"> 1990, cette </w:t>
      </w:r>
      <w:r w:rsidR="00856F4F" w:rsidRPr="00CD38B8">
        <w:rPr>
          <w:lang w:val="fr-CA"/>
        </w:rPr>
        <w:t xml:space="preserve">nouvelle </w:t>
      </w:r>
      <w:r w:rsidR="003D5AD9" w:rsidRPr="00CD38B8">
        <w:rPr>
          <w:lang w:val="fr-CA"/>
        </w:rPr>
        <w:t xml:space="preserve">règlementation d’urbanisme </w:t>
      </w:r>
      <w:r w:rsidR="00856F4F" w:rsidRPr="00CD38B8">
        <w:rPr>
          <w:lang w:val="fr-CA"/>
        </w:rPr>
        <w:t>visait</w:t>
      </w:r>
      <w:r w:rsidR="003D5AD9" w:rsidRPr="00CD38B8">
        <w:rPr>
          <w:lang w:val="fr-CA"/>
        </w:rPr>
        <w:t xml:space="preserve"> à </w:t>
      </w:r>
      <w:r w:rsidR="00856F4F" w:rsidRPr="00CD38B8">
        <w:rPr>
          <w:lang w:val="fr-CA"/>
        </w:rPr>
        <w:t>poser les bases de l’or</w:t>
      </w:r>
      <w:r w:rsidR="00630087" w:rsidRPr="00CD38B8">
        <w:rPr>
          <w:lang w:val="fr-CA"/>
        </w:rPr>
        <w:t>ganisation du territoire de la M</w:t>
      </w:r>
      <w:r w:rsidR="00856F4F" w:rsidRPr="00CD38B8">
        <w:rPr>
          <w:lang w:val="fr-CA"/>
        </w:rPr>
        <w:t xml:space="preserve">unicipalité ainsi qu’à encadrer le développement des usages, qu’ils soient agricoles, résidentiels, commerciaux, industriels ou autres. Au fil des ans, quelques amendements ont permis à la </w:t>
      </w:r>
      <w:r w:rsidR="00630087" w:rsidRPr="00CD38B8">
        <w:rPr>
          <w:lang w:val="fr-CA"/>
        </w:rPr>
        <w:t>M</w:t>
      </w:r>
      <w:r w:rsidR="00856F4F" w:rsidRPr="00CD38B8">
        <w:rPr>
          <w:lang w:val="fr-CA"/>
        </w:rPr>
        <w:t xml:space="preserve">unicipalité de bonifier sa règlementation, tout en maintenant le cap sur les grandes orientations d’aménagement qu’elle avait </w:t>
      </w:r>
      <w:r w:rsidR="00965639" w:rsidRPr="00CD38B8">
        <w:rPr>
          <w:lang w:val="fr-CA"/>
        </w:rPr>
        <w:t>établi</w:t>
      </w:r>
      <w:r w:rsidR="00E1262E">
        <w:rPr>
          <w:lang w:val="fr-CA"/>
        </w:rPr>
        <w:t>es</w:t>
      </w:r>
      <w:r w:rsidR="00856F4F" w:rsidRPr="00CD38B8">
        <w:rPr>
          <w:lang w:val="fr-CA"/>
        </w:rPr>
        <w:t>.</w:t>
      </w:r>
    </w:p>
    <w:p w14:paraId="6BAFC86A" w14:textId="77777777" w:rsidR="004A2608" w:rsidRPr="00CD38B8" w:rsidRDefault="004A2608" w:rsidP="00080B79">
      <w:pPr>
        <w:jc w:val="both"/>
        <w:rPr>
          <w:lang w:val="fr-CA"/>
        </w:rPr>
      </w:pPr>
    </w:p>
    <w:p w14:paraId="3F0FCF2B" w14:textId="4A75AF92" w:rsidR="0088592A" w:rsidRDefault="0055143C" w:rsidP="00080B79">
      <w:pPr>
        <w:jc w:val="both"/>
        <w:rPr>
          <w:lang w:val="fr-CA"/>
        </w:rPr>
      </w:pPr>
      <w:r w:rsidRPr="00CD38B8">
        <w:rPr>
          <w:lang w:val="fr-CA"/>
        </w:rPr>
        <w:t xml:space="preserve">Avec l’entrée en vigueur du </w:t>
      </w:r>
      <w:r w:rsidRPr="00CD38B8">
        <w:rPr>
          <w:i/>
          <w:lang w:val="fr-CA"/>
        </w:rPr>
        <w:t xml:space="preserve">Schéma d’aménagement et de développement révisé </w:t>
      </w:r>
      <w:r w:rsidRPr="00CD38B8">
        <w:rPr>
          <w:lang w:val="fr-CA"/>
        </w:rPr>
        <w:t>(SADR) de la MRC Robert-Cliche le 9 février 2011</w:t>
      </w:r>
      <w:r w:rsidRPr="00CD38B8">
        <w:rPr>
          <w:rStyle w:val="Appelnotedebasdep"/>
          <w:lang w:val="fr-CA"/>
        </w:rPr>
        <w:footnoteReference w:id="3"/>
      </w:r>
      <w:r w:rsidR="00630087" w:rsidRPr="00CD38B8">
        <w:rPr>
          <w:lang w:val="fr-CA"/>
        </w:rPr>
        <w:t>, la M</w:t>
      </w:r>
      <w:r w:rsidRPr="00CD38B8">
        <w:rPr>
          <w:lang w:val="fr-CA"/>
        </w:rPr>
        <w:t xml:space="preserve">unicipalité de </w:t>
      </w:r>
      <w:r w:rsidR="0051480C" w:rsidRPr="00CD38B8">
        <w:rPr>
          <w:lang w:val="fr-CA"/>
        </w:rPr>
        <w:t>Saint-Jules</w:t>
      </w:r>
      <w:r w:rsidR="00694188">
        <w:rPr>
          <w:lang w:val="fr-CA"/>
        </w:rPr>
        <w:t xml:space="preserve"> au du</w:t>
      </w:r>
      <w:r w:rsidRPr="00CD38B8">
        <w:rPr>
          <w:lang w:val="fr-CA"/>
        </w:rPr>
        <w:t xml:space="preserve"> ajuster sa règlementation en urbanisme afin qu’elle soit concordante avec les nouveaux éléments et nouvelles dispositions contenus au SADR.</w:t>
      </w:r>
      <w:r w:rsidR="00694188">
        <w:rPr>
          <w:lang w:val="fr-CA"/>
        </w:rPr>
        <w:t xml:space="preserve"> </w:t>
      </w:r>
      <w:r w:rsidR="0076284C" w:rsidRPr="00CD38B8">
        <w:rPr>
          <w:lang w:val="fr-CA"/>
        </w:rPr>
        <w:t>Consciente de la constante évolution au niveau de son développement, de la prise en compte de nouveaux éléments d’aménagement et de l’importance d’adapter sa règlementation aux nouvelles réalités et aux opportu</w:t>
      </w:r>
      <w:r w:rsidR="00630087" w:rsidRPr="00CD38B8">
        <w:rPr>
          <w:lang w:val="fr-CA"/>
        </w:rPr>
        <w:t xml:space="preserve">nités qui </w:t>
      </w:r>
      <w:r w:rsidR="00694188">
        <w:rPr>
          <w:lang w:val="fr-CA"/>
        </w:rPr>
        <w:t>s’offraient</w:t>
      </w:r>
      <w:r w:rsidR="00630087" w:rsidRPr="00CD38B8">
        <w:rPr>
          <w:lang w:val="fr-CA"/>
        </w:rPr>
        <w:t xml:space="preserve"> à elle, la M</w:t>
      </w:r>
      <w:r w:rsidR="0076284C" w:rsidRPr="00CD38B8">
        <w:rPr>
          <w:lang w:val="fr-CA"/>
        </w:rPr>
        <w:t xml:space="preserve">unicipalité de </w:t>
      </w:r>
      <w:r w:rsidR="0051480C" w:rsidRPr="00CD38B8">
        <w:rPr>
          <w:lang w:val="fr-CA"/>
        </w:rPr>
        <w:t xml:space="preserve">Saint-Jules </w:t>
      </w:r>
      <w:r w:rsidR="00694188">
        <w:rPr>
          <w:lang w:val="fr-CA"/>
        </w:rPr>
        <w:t>avait alors profité</w:t>
      </w:r>
      <w:r w:rsidR="00900B98" w:rsidRPr="00CD38B8">
        <w:rPr>
          <w:lang w:val="fr-CA"/>
        </w:rPr>
        <w:t xml:space="preserve"> </w:t>
      </w:r>
      <w:r w:rsidR="0083146D" w:rsidRPr="00CD38B8">
        <w:rPr>
          <w:lang w:val="fr-CA"/>
        </w:rPr>
        <w:t>de l’occasion de la concordance de sa règlementation au SADR pour réviser l’ensemble de son Plan et de ses règlements d’urbanisme</w:t>
      </w:r>
      <w:r w:rsidR="0038503F">
        <w:rPr>
          <w:rStyle w:val="Appelnotedebasdep"/>
          <w:lang w:val="fr-CA"/>
        </w:rPr>
        <w:footnoteReference w:id="4"/>
      </w:r>
      <w:r w:rsidR="0083146D" w:rsidRPr="00CD38B8">
        <w:rPr>
          <w:lang w:val="fr-CA"/>
        </w:rPr>
        <w:t xml:space="preserve"> afin de mi</w:t>
      </w:r>
      <w:r w:rsidR="00630087" w:rsidRPr="00CD38B8">
        <w:rPr>
          <w:lang w:val="fr-CA"/>
        </w:rPr>
        <w:t>eux répondre aux besoins de la M</w:t>
      </w:r>
      <w:r w:rsidR="0083146D" w:rsidRPr="00CD38B8">
        <w:rPr>
          <w:lang w:val="fr-CA"/>
        </w:rPr>
        <w:t>unicipalité en matière d’aménagement et de développement.</w:t>
      </w:r>
      <w:bookmarkStart w:id="22" w:name="_Toc302115654"/>
    </w:p>
    <w:p w14:paraId="6E73334A" w14:textId="77777777" w:rsidR="00B55DBB" w:rsidRDefault="00B55DBB" w:rsidP="00080B79">
      <w:pPr>
        <w:jc w:val="both"/>
        <w:rPr>
          <w:lang w:val="fr-CA"/>
        </w:rPr>
      </w:pPr>
    </w:p>
    <w:p w14:paraId="428E3162" w14:textId="3F7CE669" w:rsidR="00B55DBB" w:rsidRPr="00CD38B8" w:rsidRDefault="00694188" w:rsidP="00080B79">
      <w:pPr>
        <w:jc w:val="both"/>
        <w:rPr>
          <w:lang w:val="fr-CA"/>
        </w:rPr>
        <w:sectPr w:rsidR="00B55DBB" w:rsidRPr="00CD38B8" w:rsidSect="00BD6292">
          <w:footerReference w:type="default" r:id="rId21"/>
          <w:pgSz w:w="12240" w:h="15840"/>
          <w:pgMar w:top="1440" w:right="1800" w:bottom="1440" w:left="1800" w:header="708" w:footer="708" w:gutter="0"/>
          <w:pgNumType w:start="1"/>
          <w:cols w:space="708"/>
          <w:docGrid w:linePitch="360"/>
        </w:sectPr>
      </w:pPr>
      <w:r>
        <w:rPr>
          <w:lang w:val="fr-CA"/>
        </w:rPr>
        <w:t>À la suite des</w:t>
      </w:r>
      <w:r w:rsidR="00B55DBB" w:rsidRPr="00AD3607">
        <w:rPr>
          <w:lang w:val="fr-CA"/>
        </w:rPr>
        <w:t xml:space="preserve"> </w:t>
      </w:r>
      <w:r w:rsidR="00F536A8" w:rsidRPr="00AD3607">
        <w:rPr>
          <w:lang w:val="fr-CA"/>
        </w:rPr>
        <w:t>cinq années</w:t>
      </w:r>
      <w:r w:rsidR="00B55DBB" w:rsidRPr="00AD3607">
        <w:rPr>
          <w:lang w:val="fr-CA"/>
        </w:rPr>
        <w:t xml:space="preserve"> écoulé</w:t>
      </w:r>
      <w:r w:rsidR="00F536A8" w:rsidRPr="00AD3607">
        <w:rPr>
          <w:lang w:val="fr-CA"/>
        </w:rPr>
        <w:t>es</w:t>
      </w:r>
      <w:r w:rsidR="00B55DBB" w:rsidRPr="00AD3607">
        <w:rPr>
          <w:lang w:val="fr-CA"/>
        </w:rPr>
        <w:t xml:space="preserve"> depuis l’entrée en vigueur de </w:t>
      </w:r>
      <w:r>
        <w:rPr>
          <w:lang w:val="fr-CA"/>
        </w:rPr>
        <w:t>cette révision</w:t>
      </w:r>
      <w:r w:rsidR="00F536A8" w:rsidRPr="00AD3607">
        <w:rPr>
          <w:lang w:val="fr-CA"/>
        </w:rPr>
        <w:t xml:space="preserve"> réglementaire, la municipalité de </w:t>
      </w:r>
      <w:r>
        <w:rPr>
          <w:lang w:val="fr-CA"/>
        </w:rPr>
        <w:t>Saint-Jules</w:t>
      </w:r>
      <w:r w:rsidR="00F536A8" w:rsidRPr="00AD3607">
        <w:rPr>
          <w:lang w:val="fr-CA"/>
        </w:rPr>
        <w:t xml:space="preserve"> a accumulé au fil de ces années d’application réglementaire plusieurs </w:t>
      </w:r>
      <w:r>
        <w:rPr>
          <w:lang w:val="fr-CA"/>
        </w:rPr>
        <w:t xml:space="preserve">autres </w:t>
      </w:r>
      <w:r w:rsidR="00F536A8" w:rsidRPr="00AD3607">
        <w:rPr>
          <w:lang w:val="fr-CA"/>
        </w:rPr>
        <w:t xml:space="preserve">éléments à </w:t>
      </w:r>
      <w:r>
        <w:rPr>
          <w:lang w:val="fr-CA"/>
        </w:rPr>
        <w:t>ajuster ou à</w:t>
      </w:r>
      <w:r w:rsidR="00F536A8" w:rsidRPr="00AD3607">
        <w:rPr>
          <w:lang w:val="fr-CA"/>
        </w:rPr>
        <w:t xml:space="preserve"> revoir pour mieux répondre</w:t>
      </w:r>
      <w:r>
        <w:rPr>
          <w:lang w:val="fr-CA"/>
        </w:rPr>
        <w:t xml:space="preserve"> à ses besoins. Se sont également </w:t>
      </w:r>
      <w:proofErr w:type="gramStart"/>
      <w:r>
        <w:rPr>
          <w:lang w:val="fr-CA"/>
        </w:rPr>
        <w:t>ajoutées</w:t>
      </w:r>
      <w:proofErr w:type="gramEnd"/>
      <w:r>
        <w:rPr>
          <w:lang w:val="fr-CA"/>
        </w:rPr>
        <w:t xml:space="preserve"> quelques modifications au </w:t>
      </w:r>
      <w:r w:rsidRPr="00694188">
        <w:rPr>
          <w:i/>
          <w:iCs/>
          <w:lang w:val="fr-CA"/>
        </w:rPr>
        <w:t>Schéma d’aménagement et de développement révisé</w:t>
      </w:r>
      <w:r>
        <w:rPr>
          <w:lang w:val="fr-CA"/>
        </w:rPr>
        <w:t xml:space="preserve"> auxquelles la municipalité doit se conformer.</w:t>
      </w:r>
      <w:r w:rsidR="00F536A8" w:rsidRPr="00AD3607">
        <w:rPr>
          <w:lang w:val="fr-CA"/>
        </w:rPr>
        <w:t xml:space="preserve"> </w:t>
      </w:r>
      <w:r>
        <w:rPr>
          <w:lang w:val="fr-CA"/>
        </w:rPr>
        <w:t xml:space="preserve">Conséquemment, Saint-Jules </w:t>
      </w:r>
      <w:r w:rsidR="00CC5AAB">
        <w:rPr>
          <w:lang w:val="fr-CA"/>
        </w:rPr>
        <w:t>profite de</w:t>
      </w:r>
      <w:r>
        <w:rPr>
          <w:lang w:val="fr-CA"/>
        </w:rPr>
        <w:t xml:space="preserve"> </w:t>
      </w:r>
      <w:r w:rsidR="00CC5AAB">
        <w:rPr>
          <w:lang w:val="fr-CA"/>
        </w:rPr>
        <w:t>ces opportunités</w:t>
      </w:r>
      <w:r>
        <w:rPr>
          <w:lang w:val="fr-CA"/>
        </w:rPr>
        <w:t xml:space="preserve"> pour effectuer une nouvelle révision de son plan et de ses règlements d’urbanisme. </w:t>
      </w:r>
      <w:r w:rsidR="00F536A8">
        <w:rPr>
          <w:lang w:val="fr-CA"/>
        </w:rPr>
        <w:t xml:space="preserve"> </w:t>
      </w:r>
    </w:p>
    <w:p w14:paraId="640953E4" w14:textId="77777777" w:rsidR="00611FB7" w:rsidRPr="00F34AE7" w:rsidRDefault="00611FB7" w:rsidP="00DA5FDB">
      <w:pPr>
        <w:pStyle w:val="Titre1"/>
        <w:numPr>
          <w:ilvl w:val="0"/>
          <w:numId w:val="21"/>
        </w:numPr>
        <w:spacing w:before="0"/>
      </w:pPr>
      <w:bookmarkStart w:id="23" w:name="_Toc352059058"/>
      <w:bookmarkStart w:id="24" w:name="_Toc352060354"/>
      <w:bookmarkStart w:id="25" w:name="_Toc353872467"/>
      <w:bookmarkStart w:id="26" w:name="_Toc399252978"/>
      <w:bookmarkStart w:id="27" w:name="_Toc73534528"/>
      <w:r w:rsidRPr="00F34AE7">
        <w:lastRenderedPageBreak/>
        <w:t xml:space="preserve">Le </w:t>
      </w:r>
      <w:r w:rsidR="00CD38B8" w:rsidRPr="00F34AE7">
        <w:t>P</w:t>
      </w:r>
      <w:r w:rsidRPr="00F34AE7">
        <w:t>lan d’urbanisme</w:t>
      </w:r>
      <w:bookmarkEnd w:id="22"/>
      <w:bookmarkEnd w:id="23"/>
      <w:bookmarkEnd w:id="24"/>
      <w:bookmarkEnd w:id="25"/>
      <w:bookmarkEnd w:id="26"/>
      <w:bookmarkEnd w:id="27"/>
      <w:bookmarkEnd w:id="0"/>
    </w:p>
    <w:p w14:paraId="54E4431E" w14:textId="77777777" w:rsidR="00611FB7" w:rsidRPr="00F34AE7" w:rsidRDefault="00E442A9" w:rsidP="00080B79">
      <w:pPr>
        <w:pStyle w:val="Titre2"/>
        <w:numPr>
          <w:ilvl w:val="1"/>
          <w:numId w:val="21"/>
        </w:numPr>
        <w:jc w:val="both"/>
        <w:rPr>
          <w:lang w:val="fr-CA"/>
        </w:rPr>
      </w:pPr>
      <w:bookmarkStart w:id="28" w:name="_Toc290467800"/>
      <w:bookmarkStart w:id="29" w:name="_Toc290472466"/>
      <w:bookmarkStart w:id="30" w:name="_Toc302115555"/>
      <w:bookmarkStart w:id="31" w:name="_Toc302115655"/>
      <w:bookmarkStart w:id="32" w:name="_Toc352059059"/>
      <w:bookmarkStart w:id="33" w:name="_Toc352060030"/>
      <w:bookmarkStart w:id="34" w:name="_Toc352060355"/>
      <w:bookmarkStart w:id="35" w:name="_Toc353872395"/>
      <w:bookmarkStart w:id="36" w:name="_Toc353872468"/>
      <w:bookmarkStart w:id="37" w:name="_Toc399252979"/>
      <w:bookmarkStart w:id="38" w:name="_Toc73534529"/>
      <w:r w:rsidRPr="00F34AE7">
        <w:rPr>
          <w:lang w:val="fr-CA"/>
        </w:rPr>
        <w:t>Qu’est-ce qu’un P</w:t>
      </w:r>
      <w:r w:rsidR="00611FB7" w:rsidRPr="00F34AE7">
        <w:rPr>
          <w:lang w:val="fr-CA"/>
        </w:rPr>
        <w:t>lan d’urbanisme</w:t>
      </w:r>
      <w:bookmarkEnd w:id="28"/>
      <w:bookmarkEnd w:id="29"/>
      <w:bookmarkEnd w:id="30"/>
      <w:bookmarkEnd w:id="31"/>
      <w:bookmarkEnd w:id="32"/>
      <w:bookmarkEnd w:id="33"/>
      <w:bookmarkEnd w:id="34"/>
      <w:bookmarkEnd w:id="35"/>
      <w:bookmarkEnd w:id="36"/>
      <w:bookmarkEnd w:id="37"/>
      <w:bookmarkEnd w:id="38"/>
    </w:p>
    <w:p w14:paraId="53EFC850" w14:textId="77777777" w:rsidR="00611FB7" w:rsidRPr="00CD38B8" w:rsidRDefault="00E442A9" w:rsidP="00080B79">
      <w:pPr>
        <w:jc w:val="both"/>
        <w:rPr>
          <w:lang w:val="fr-CA"/>
        </w:rPr>
      </w:pPr>
      <w:r w:rsidRPr="00CD38B8">
        <w:rPr>
          <w:lang w:val="fr-CA"/>
        </w:rPr>
        <w:t xml:space="preserve">Le </w:t>
      </w:r>
      <w:r w:rsidRPr="00CD38B8">
        <w:rPr>
          <w:i/>
          <w:lang w:val="fr-CA"/>
        </w:rPr>
        <w:t>P</w:t>
      </w:r>
      <w:r w:rsidR="004F798B" w:rsidRPr="00CD38B8">
        <w:rPr>
          <w:i/>
          <w:lang w:val="fr-CA"/>
        </w:rPr>
        <w:t>lan d’urbanisme</w:t>
      </w:r>
      <w:r w:rsidR="004F798B" w:rsidRPr="00CD38B8">
        <w:rPr>
          <w:lang w:val="fr-CA"/>
        </w:rPr>
        <w:t xml:space="preserve"> est un document de planification réalisé par une municipalité en matière d’aménagement du territoire. Il s’agit d’un outil important pour une municipalité puisqu’il établit les lignes directrices de son organisation spatiale et physique desquel</w:t>
      </w:r>
      <w:r w:rsidR="00D0593E" w:rsidRPr="00CD38B8">
        <w:rPr>
          <w:lang w:val="fr-CA"/>
        </w:rPr>
        <w:t>le</w:t>
      </w:r>
      <w:r w:rsidR="004F798B" w:rsidRPr="00CD38B8">
        <w:rPr>
          <w:lang w:val="fr-CA"/>
        </w:rPr>
        <w:t xml:space="preserve">s découle une vision d’ensemble du territoire. </w:t>
      </w:r>
    </w:p>
    <w:p w14:paraId="30E48CEA" w14:textId="77777777" w:rsidR="00664933" w:rsidRPr="00CD38B8" w:rsidRDefault="00664933" w:rsidP="00080B79">
      <w:pPr>
        <w:jc w:val="both"/>
        <w:rPr>
          <w:lang w:val="fr-CA"/>
        </w:rPr>
      </w:pPr>
    </w:p>
    <w:p w14:paraId="4AFEBD68" w14:textId="77777777" w:rsidR="00664933" w:rsidRPr="00CD38B8" w:rsidRDefault="00664933" w:rsidP="00080B79">
      <w:pPr>
        <w:jc w:val="both"/>
        <w:rPr>
          <w:lang w:val="fr-CA"/>
        </w:rPr>
      </w:pPr>
      <w:r w:rsidRPr="00CD38B8">
        <w:rPr>
          <w:lang w:val="fr-CA"/>
        </w:rPr>
        <w:t xml:space="preserve">Ce document est issu d’une réflexion </w:t>
      </w:r>
      <w:r w:rsidR="00E41D52" w:rsidRPr="00CD38B8">
        <w:rPr>
          <w:lang w:val="fr-CA"/>
        </w:rPr>
        <w:t>de la population, des élus et de toutes autres parties intéress</w:t>
      </w:r>
      <w:r w:rsidR="00630087" w:rsidRPr="00CD38B8">
        <w:rPr>
          <w:lang w:val="fr-CA"/>
        </w:rPr>
        <w:t>ées par le développement de la M</w:t>
      </w:r>
      <w:r w:rsidR="00E41D52" w:rsidRPr="00CD38B8">
        <w:rPr>
          <w:lang w:val="fr-CA"/>
        </w:rPr>
        <w:t>unicipalité à moyen terme</w:t>
      </w:r>
      <w:r w:rsidR="001F2BC9" w:rsidRPr="00CD38B8">
        <w:rPr>
          <w:lang w:val="fr-CA"/>
        </w:rPr>
        <w:t>.</w:t>
      </w:r>
    </w:p>
    <w:p w14:paraId="29B514CD" w14:textId="77777777" w:rsidR="00E73654" w:rsidRPr="00CD38B8" w:rsidRDefault="00E73654" w:rsidP="00080B79">
      <w:pPr>
        <w:jc w:val="both"/>
        <w:rPr>
          <w:lang w:val="fr-CA"/>
        </w:rPr>
      </w:pPr>
    </w:p>
    <w:p w14:paraId="22EBC408" w14:textId="77777777" w:rsidR="00E73654" w:rsidRPr="00CD38B8" w:rsidRDefault="00E73654" w:rsidP="00080B79">
      <w:pPr>
        <w:jc w:val="both"/>
        <w:rPr>
          <w:lang w:val="fr-CA"/>
        </w:rPr>
      </w:pPr>
      <w:r w:rsidRPr="00CD38B8">
        <w:rPr>
          <w:lang w:val="fr-CA"/>
        </w:rPr>
        <w:t xml:space="preserve">C’est donc à partir du </w:t>
      </w:r>
      <w:r w:rsidR="00E442A9" w:rsidRPr="00CD38B8">
        <w:rPr>
          <w:i/>
          <w:lang w:val="fr-CA"/>
        </w:rPr>
        <w:t>Pl</w:t>
      </w:r>
      <w:r w:rsidRPr="00CD38B8">
        <w:rPr>
          <w:i/>
          <w:lang w:val="fr-CA"/>
        </w:rPr>
        <w:t>an d’urbanisme</w:t>
      </w:r>
      <w:r w:rsidRPr="00CD38B8">
        <w:rPr>
          <w:lang w:val="fr-CA"/>
        </w:rPr>
        <w:t xml:space="preserve">, accompagné de sa règlementation, que les plus beaux projets de développement, de </w:t>
      </w:r>
      <w:r w:rsidR="007C501D" w:rsidRPr="00CD38B8">
        <w:rPr>
          <w:lang w:val="fr-CA"/>
        </w:rPr>
        <w:t xml:space="preserve">consolidation </w:t>
      </w:r>
      <w:r w:rsidRPr="00CD38B8">
        <w:rPr>
          <w:lang w:val="fr-CA"/>
        </w:rPr>
        <w:t xml:space="preserve">ou de </w:t>
      </w:r>
      <w:r w:rsidR="007C501D" w:rsidRPr="00CD38B8">
        <w:rPr>
          <w:lang w:val="fr-CA"/>
        </w:rPr>
        <w:t xml:space="preserve">restructuration </w:t>
      </w:r>
      <w:r w:rsidR="000D4DC2" w:rsidRPr="00CD38B8">
        <w:rPr>
          <w:lang w:val="fr-CA"/>
        </w:rPr>
        <w:t xml:space="preserve">prennent vie. </w:t>
      </w:r>
    </w:p>
    <w:p w14:paraId="49CC2C4A" w14:textId="77777777" w:rsidR="00E41D52" w:rsidRPr="00CD38B8" w:rsidRDefault="00E41D52" w:rsidP="004F798B">
      <w:pPr>
        <w:rPr>
          <w:lang w:val="fr-CA"/>
        </w:rPr>
      </w:pPr>
    </w:p>
    <w:p w14:paraId="38CBF45E" w14:textId="77777777" w:rsidR="00611FB7" w:rsidRPr="00F34AE7" w:rsidRDefault="00611FB7" w:rsidP="00DA5FDB">
      <w:pPr>
        <w:pStyle w:val="Titre2"/>
        <w:numPr>
          <w:ilvl w:val="1"/>
          <w:numId w:val="21"/>
        </w:numPr>
        <w:rPr>
          <w:lang w:val="fr-CA"/>
        </w:rPr>
      </w:pPr>
      <w:bookmarkStart w:id="39" w:name="_Toc290467801"/>
      <w:bookmarkStart w:id="40" w:name="_Toc290472467"/>
      <w:bookmarkStart w:id="41" w:name="_Toc302115556"/>
      <w:bookmarkStart w:id="42" w:name="_Toc302115656"/>
      <w:bookmarkStart w:id="43" w:name="_Toc352059060"/>
      <w:bookmarkStart w:id="44" w:name="_Toc352060031"/>
      <w:bookmarkStart w:id="45" w:name="_Toc352060356"/>
      <w:bookmarkStart w:id="46" w:name="_Toc353872396"/>
      <w:bookmarkStart w:id="47" w:name="_Toc353872469"/>
      <w:bookmarkStart w:id="48" w:name="_Toc399252980"/>
      <w:bookmarkStart w:id="49" w:name="_Toc73534530"/>
      <w:r w:rsidRPr="00F34AE7">
        <w:rPr>
          <w:lang w:val="fr-CA"/>
        </w:rPr>
        <w:t xml:space="preserve">Le contenu du </w:t>
      </w:r>
      <w:r w:rsidR="00CD38B8" w:rsidRPr="00F34AE7">
        <w:rPr>
          <w:lang w:val="fr-CA"/>
        </w:rPr>
        <w:t>P</w:t>
      </w:r>
      <w:r w:rsidRPr="00F34AE7">
        <w:rPr>
          <w:lang w:val="fr-CA"/>
        </w:rPr>
        <w:t>lan</w:t>
      </w:r>
      <w:bookmarkEnd w:id="39"/>
      <w:bookmarkEnd w:id="40"/>
      <w:bookmarkEnd w:id="41"/>
      <w:bookmarkEnd w:id="42"/>
      <w:bookmarkEnd w:id="43"/>
      <w:bookmarkEnd w:id="44"/>
      <w:r w:rsidR="00CD38B8" w:rsidRPr="00F34AE7">
        <w:rPr>
          <w:lang w:val="fr-CA"/>
        </w:rPr>
        <w:t xml:space="preserve"> d’urbanisme</w:t>
      </w:r>
      <w:bookmarkEnd w:id="45"/>
      <w:bookmarkEnd w:id="46"/>
      <w:bookmarkEnd w:id="47"/>
      <w:bookmarkEnd w:id="48"/>
      <w:bookmarkEnd w:id="49"/>
    </w:p>
    <w:p w14:paraId="036A79B1" w14:textId="77777777" w:rsidR="00611FB7" w:rsidRPr="00CD38B8" w:rsidRDefault="00CA71B6" w:rsidP="00080B79">
      <w:pPr>
        <w:jc w:val="both"/>
        <w:rPr>
          <w:lang w:val="fr-CA"/>
        </w:rPr>
      </w:pPr>
      <w:r w:rsidRPr="00CD38B8">
        <w:rPr>
          <w:lang w:val="fr-CA"/>
        </w:rPr>
        <w:t xml:space="preserve">Le contenu du </w:t>
      </w:r>
      <w:r w:rsidR="00E442A9" w:rsidRPr="00CD38B8">
        <w:rPr>
          <w:i/>
          <w:lang w:val="fr-CA"/>
        </w:rPr>
        <w:t>P</w:t>
      </w:r>
      <w:r w:rsidRPr="00CD38B8">
        <w:rPr>
          <w:i/>
          <w:lang w:val="fr-CA"/>
        </w:rPr>
        <w:t>lan d’urbanisme</w:t>
      </w:r>
      <w:r w:rsidRPr="00CD38B8">
        <w:rPr>
          <w:lang w:val="fr-CA"/>
        </w:rPr>
        <w:t xml:space="preserve"> est dicté par la </w:t>
      </w:r>
      <w:r w:rsidRPr="00CD38B8">
        <w:rPr>
          <w:i/>
          <w:lang w:val="fr-CA"/>
        </w:rPr>
        <w:t>Loi sur l’aménagement et l’urbanisme</w:t>
      </w:r>
      <w:r w:rsidRPr="00CD38B8">
        <w:rPr>
          <w:lang w:val="fr-CA"/>
        </w:rPr>
        <w:t xml:space="preserve"> (</w:t>
      </w:r>
      <w:r w:rsidR="00432C31" w:rsidRPr="00CD38B8">
        <w:rPr>
          <w:lang w:val="fr-CA"/>
        </w:rPr>
        <w:t>LAU) sous deux catégories,</w:t>
      </w:r>
      <w:r w:rsidR="006D47D8" w:rsidRPr="00CD38B8">
        <w:rPr>
          <w:lang w:val="fr-CA"/>
        </w:rPr>
        <w:t xml:space="preserve"> soit les éléments de contenu obligatoire</w:t>
      </w:r>
      <w:r w:rsidR="00E1262E">
        <w:rPr>
          <w:lang w:val="fr-CA"/>
        </w:rPr>
        <w:t>s</w:t>
      </w:r>
      <w:r w:rsidR="006D47D8" w:rsidRPr="00CD38B8">
        <w:rPr>
          <w:lang w:val="fr-CA"/>
        </w:rPr>
        <w:t xml:space="preserve"> et les éléments facultatifs.</w:t>
      </w:r>
    </w:p>
    <w:p w14:paraId="26CB2FFA" w14:textId="77777777" w:rsidR="006D47D8" w:rsidRPr="00CD38B8" w:rsidRDefault="006D47D8" w:rsidP="00611FB7">
      <w:pPr>
        <w:rPr>
          <w:lang w:val="fr-CA"/>
        </w:rPr>
      </w:pPr>
    </w:p>
    <w:p w14:paraId="5BFC57E5" w14:textId="77777777" w:rsidR="006D47D8" w:rsidRPr="00CD38B8" w:rsidRDefault="00432C31" w:rsidP="00080B79">
      <w:pPr>
        <w:jc w:val="both"/>
        <w:rPr>
          <w:lang w:val="fr-CA"/>
        </w:rPr>
      </w:pPr>
      <w:r w:rsidRPr="00CD38B8">
        <w:rPr>
          <w:lang w:val="fr-CA"/>
        </w:rPr>
        <w:t>En plus des dispositions administratives, l</w:t>
      </w:r>
      <w:r w:rsidR="006D47D8" w:rsidRPr="00CD38B8">
        <w:rPr>
          <w:lang w:val="fr-CA"/>
        </w:rPr>
        <w:t xml:space="preserve">e </w:t>
      </w:r>
      <w:r w:rsidR="00E442A9" w:rsidRPr="00CD38B8">
        <w:rPr>
          <w:i/>
          <w:lang w:val="fr-CA"/>
        </w:rPr>
        <w:t>P</w:t>
      </w:r>
      <w:r w:rsidR="006D47D8" w:rsidRPr="00CD38B8">
        <w:rPr>
          <w:i/>
          <w:lang w:val="fr-CA"/>
        </w:rPr>
        <w:t>lan d’urbanisme</w:t>
      </w:r>
      <w:r w:rsidR="006D47D8" w:rsidRPr="00CD38B8">
        <w:rPr>
          <w:lang w:val="fr-CA"/>
        </w:rPr>
        <w:t xml:space="preserve"> doit contenir les éléments suivants :</w:t>
      </w:r>
    </w:p>
    <w:p w14:paraId="7AC4D05E" w14:textId="77777777" w:rsidR="006D47D8" w:rsidRPr="00CD38B8" w:rsidRDefault="006D47D8" w:rsidP="00DA5FDB">
      <w:pPr>
        <w:pStyle w:val="Paragraphedeliste"/>
        <w:numPr>
          <w:ilvl w:val="0"/>
          <w:numId w:val="1"/>
        </w:numPr>
        <w:rPr>
          <w:lang w:val="fr-CA"/>
        </w:rPr>
      </w:pPr>
      <w:r w:rsidRPr="00CD38B8">
        <w:rPr>
          <w:lang w:val="fr-CA"/>
        </w:rPr>
        <w:t>Les grandes orientations d’aménagement du territoire;</w:t>
      </w:r>
    </w:p>
    <w:p w14:paraId="6B7AA0BB" w14:textId="77777777" w:rsidR="006D47D8" w:rsidRPr="00CD38B8" w:rsidRDefault="006D47D8" w:rsidP="00DA5FDB">
      <w:pPr>
        <w:pStyle w:val="Paragraphedeliste"/>
        <w:numPr>
          <w:ilvl w:val="0"/>
          <w:numId w:val="1"/>
        </w:numPr>
        <w:rPr>
          <w:lang w:val="fr-CA"/>
        </w:rPr>
      </w:pPr>
      <w:r w:rsidRPr="00CD38B8">
        <w:rPr>
          <w:lang w:val="fr-CA"/>
        </w:rPr>
        <w:t>Les grandes affectations du sol et les densités de son occupation;</w:t>
      </w:r>
    </w:p>
    <w:p w14:paraId="5A750611" w14:textId="77777777" w:rsidR="006D47D8" w:rsidRPr="00CD38B8" w:rsidRDefault="006D47D8" w:rsidP="00DA5FDB">
      <w:pPr>
        <w:pStyle w:val="Paragraphedeliste"/>
        <w:numPr>
          <w:ilvl w:val="0"/>
          <w:numId w:val="1"/>
        </w:numPr>
        <w:rPr>
          <w:lang w:val="fr-CA"/>
        </w:rPr>
      </w:pPr>
      <w:r w:rsidRPr="00CD38B8">
        <w:rPr>
          <w:lang w:val="fr-CA"/>
        </w:rPr>
        <w:t>Le tracé projeté et le type des principales voies de circulation et des réseaux de transport.</w:t>
      </w:r>
    </w:p>
    <w:p w14:paraId="567695D0" w14:textId="77777777" w:rsidR="00A25BC3" w:rsidRPr="00CD38B8" w:rsidRDefault="00A25BC3" w:rsidP="00A25BC3">
      <w:pPr>
        <w:rPr>
          <w:lang w:val="fr-CA"/>
        </w:rPr>
      </w:pPr>
    </w:p>
    <w:p w14:paraId="1E5E2C06" w14:textId="77777777" w:rsidR="00A25BC3" w:rsidRPr="00CD38B8" w:rsidRDefault="00137DDC" w:rsidP="00080B79">
      <w:pPr>
        <w:jc w:val="both"/>
        <w:rPr>
          <w:lang w:val="fr-CA"/>
        </w:rPr>
      </w:pPr>
      <w:r w:rsidRPr="00CD38B8">
        <w:rPr>
          <w:lang w:val="fr-CA"/>
        </w:rPr>
        <w:t>Le</w:t>
      </w:r>
      <w:r w:rsidR="00A25BC3" w:rsidRPr="00CD38B8">
        <w:rPr>
          <w:lang w:val="fr-CA"/>
        </w:rPr>
        <w:t xml:space="preserve"> </w:t>
      </w:r>
      <w:r w:rsidR="00E442A9" w:rsidRPr="00CD38B8">
        <w:rPr>
          <w:i/>
          <w:lang w:val="fr-CA"/>
        </w:rPr>
        <w:t>P</w:t>
      </w:r>
      <w:r w:rsidR="00A25BC3" w:rsidRPr="00CD38B8">
        <w:rPr>
          <w:i/>
          <w:lang w:val="fr-CA"/>
        </w:rPr>
        <w:t xml:space="preserve">lan </w:t>
      </w:r>
      <w:r w:rsidRPr="00CD38B8">
        <w:rPr>
          <w:i/>
          <w:lang w:val="fr-CA"/>
        </w:rPr>
        <w:t>d’urbanisme</w:t>
      </w:r>
      <w:r w:rsidRPr="00CD38B8">
        <w:rPr>
          <w:lang w:val="fr-CA"/>
        </w:rPr>
        <w:t xml:space="preserve"> de </w:t>
      </w:r>
      <w:r w:rsidR="0051480C" w:rsidRPr="00CD38B8">
        <w:rPr>
          <w:lang w:val="fr-CA"/>
        </w:rPr>
        <w:t xml:space="preserve">Saint-Jules </w:t>
      </w:r>
      <w:r w:rsidR="00A25BC3" w:rsidRPr="00CD38B8">
        <w:rPr>
          <w:lang w:val="fr-CA"/>
        </w:rPr>
        <w:t>comprend</w:t>
      </w:r>
      <w:r w:rsidRPr="00CD38B8">
        <w:rPr>
          <w:lang w:val="fr-CA"/>
        </w:rPr>
        <w:t xml:space="preserve"> également </w:t>
      </w:r>
      <w:r w:rsidR="00A25BC3" w:rsidRPr="00CD38B8">
        <w:rPr>
          <w:lang w:val="fr-CA"/>
        </w:rPr>
        <w:t>les éléments facultatifs suivants :</w:t>
      </w:r>
    </w:p>
    <w:p w14:paraId="1DCBA565" w14:textId="77777777" w:rsidR="00137DDC" w:rsidRPr="00CD38B8" w:rsidRDefault="006249BE" w:rsidP="00DA5FDB">
      <w:pPr>
        <w:pStyle w:val="Paragraphedeliste"/>
        <w:numPr>
          <w:ilvl w:val="0"/>
          <w:numId w:val="2"/>
        </w:numPr>
        <w:rPr>
          <w:lang w:val="fr-CA"/>
        </w:rPr>
      </w:pPr>
      <w:r w:rsidRPr="00CD38B8">
        <w:rPr>
          <w:lang w:val="fr-CA"/>
        </w:rPr>
        <w:t>Le portrait</w:t>
      </w:r>
      <w:r w:rsidR="00630087" w:rsidRPr="00CD38B8">
        <w:rPr>
          <w:lang w:val="fr-CA"/>
        </w:rPr>
        <w:t xml:space="preserve"> de la M</w:t>
      </w:r>
      <w:r w:rsidR="00137DDC" w:rsidRPr="00CD38B8">
        <w:rPr>
          <w:lang w:val="fr-CA"/>
        </w:rPr>
        <w:t>unicipalité;</w:t>
      </w:r>
    </w:p>
    <w:p w14:paraId="2894C48C" w14:textId="77777777" w:rsidR="00A25BC3" w:rsidRPr="00CD38B8" w:rsidRDefault="00A25BC3" w:rsidP="00DA5FDB">
      <w:pPr>
        <w:pStyle w:val="Paragraphedeliste"/>
        <w:numPr>
          <w:ilvl w:val="0"/>
          <w:numId w:val="2"/>
        </w:numPr>
        <w:rPr>
          <w:lang w:val="fr-CA"/>
        </w:rPr>
      </w:pPr>
      <w:r w:rsidRPr="00CD38B8">
        <w:rPr>
          <w:lang w:val="fr-CA"/>
        </w:rPr>
        <w:t>Les zones à rénover, restaurer ou protéger;</w:t>
      </w:r>
    </w:p>
    <w:p w14:paraId="6E44F2D1" w14:textId="77777777" w:rsidR="00A25BC3" w:rsidRPr="00CD38B8" w:rsidRDefault="00A25BC3" w:rsidP="00DA5FDB">
      <w:pPr>
        <w:pStyle w:val="Paragraphedeliste"/>
        <w:numPr>
          <w:ilvl w:val="0"/>
          <w:numId w:val="2"/>
        </w:numPr>
        <w:rPr>
          <w:lang w:val="fr-CA"/>
        </w:rPr>
      </w:pPr>
      <w:r w:rsidRPr="00CD38B8">
        <w:rPr>
          <w:lang w:val="fr-CA"/>
        </w:rPr>
        <w:t>La nature, la localisation et le type des équipements et infrastructures destinés à l’usage de la vie communautaire</w:t>
      </w:r>
      <w:bookmarkStart w:id="50" w:name="_Toc290467802"/>
      <w:r w:rsidRPr="00CD38B8">
        <w:rPr>
          <w:lang w:val="fr-CA"/>
        </w:rPr>
        <w:t>;</w:t>
      </w:r>
    </w:p>
    <w:p w14:paraId="66243276" w14:textId="77777777" w:rsidR="0088592A" w:rsidRPr="003F37D6" w:rsidRDefault="00A25BC3" w:rsidP="003F37D6">
      <w:pPr>
        <w:pStyle w:val="Paragraphedeliste"/>
        <w:numPr>
          <w:ilvl w:val="0"/>
          <w:numId w:val="2"/>
        </w:numPr>
        <w:rPr>
          <w:lang w:val="fr-CA"/>
        </w:rPr>
        <w:sectPr w:rsidR="0088592A" w:rsidRPr="003F37D6" w:rsidSect="007875F6">
          <w:pgSz w:w="12240" w:h="15840"/>
          <w:pgMar w:top="1440" w:right="1800" w:bottom="1440" w:left="1800" w:header="708" w:footer="708" w:gutter="0"/>
          <w:cols w:space="708"/>
          <w:docGrid w:linePitch="360"/>
        </w:sectPr>
      </w:pPr>
      <w:r w:rsidRPr="00CD38B8">
        <w:rPr>
          <w:lang w:val="fr-CA"/>
        </w:rPr>
        <w:t>La nature et l’emplacement projeté des principaux réseaux et terminaux d’aqueduc, d’égouts, d’électricité, de gaz, de télécommun</w:t>
      </w:r>
      <w:bookmarkStart w:id="51" w:name="_Toc302115657"/>
      <w:r w:rsidR="003F37D6">
        <w:rPr>
          <w:lang w:val="fr-CA"/>
        </w:rPr>
        <w:t>ication et de câblodistribution.</w:t>
      </w:r>
    </w:p>
    <w:p w14:paraId="15B0C07F" w14:textId="77777777" w:rsidR="00C97322" w:rsidRPr="00F34AE7" w:rsidRDefault="00C97322" w:rsidP="00DA5FDB">
      <w:pPr>
        <w:pStyle w:val="Titre1"/>
        <w:numPr>
          <w:ilvl w:val="0"/>
          <w:numId w:val="21"/>
        </w:numPr>
        <w:spacing w:before="0"/>
      </w:pPr>
      <w:bookmarkStart w:id="52" w:name="_Toc352059061"/>
      <w:bookmarkStart w:id="53" w:name="_Toc352060357"/>
      <w:bookmarkStart w:id="54" w:name="_Toc353872470"/>
      <w:bookmarkStart w:id="55" w:name="_Toc399252981"/>
      <w:bookmarkStart w:id="56" w:name="_Toc73534531"/>
      <w:r w:rsidRPr="00F34AE7">
        <w:lastRenderedPageBreak/>
        <w:t>Dispositions administratives</w:t>
      </w:r>
      <w:bookmarkEnd w:id="52"/>
      <w:bookmarkEnd w:id="53"/>
      <w:bookmarkEnd w:id="54"/>
      <w:bookmarkEnd w:id="55"/>
      <w:bookmarkEnd w:id="56"/>
    </w:p>
    <w:p w14:paraId="38D583A1" w14:textId="77777777" w:rsidR="00C97322" w:rsidRPr="00F34AE7" w:rsidRDefault="00B94B87" w:rsidP="00DA5FDB">
      <w:pPr>
        <w:pStyle w:val="Titre2"/>
        <w:numPr>
          <w:ilvl w:val="1"/>
          <w:numId w:val="21"/>
        </w:numPr>
        <w:rPr>
          <w:lang w:val="fr-CA"/>
        </w:rPr>
      </w:pPr>
      <w:bookmarkStart w:id="57" w:name="_Toc352059062"/>
      <w:bookmarkStart w:id="58" w:name="_Toc352060032"/>
      <w:bookmarkStart w:id="59" w:name="_Toc352060358"/>
      <w:bookmarkStart w:id="60" w:name="_Toc353872397"/>
      <w:bookmarkStart w:id="61" w:name="_Toc353872471"/>
      <w:bookmarkStart w:id="62" w:name="_Toc399252982"/>
      <w:bookmarkStart w:id="63" w:name="_Toc73534532"/>
      <w:r w:rsidRPr="00F34AE7">
        <w:rPr>
          <w:lang w:val="fr-CA"/>
        </w:rPr>
        <w:t>Dispositions déclaratoires</w:t>
      </w:r>
      <w:bookmarkEnd w:id="57"/>
      <w:bookmarkEnd w:id="58"/>
      <w:bookmarkEnd w:id="59"/>
      <w:bookmarkEnd w:id="60"/>
      <w:bookmarkEnd w:id="61"/>
      <w:bookmarkEnd w:id="62"/>
      <w:bookmarkEnd w:id="63"/>
    </w:p>
    <w:p w14:paraId="722799DE" w14:textId="77777777" w:rsidR="00B94B87" w:rsidRPr="00F34AE7" w:rsidRDefault="00B94B87" w:rsidP="00DA5FDB">
      <w:pPr>
        <w:pStyle w:val="Titre3"/>
        <w:numPr>
          <w:ilvl w:val="2"/>
          <w:numId w:val="21"/>
        </w:numPr>
        <w:rPr>
          <w:lang w:val="fr-CA"/>
        </w:rPr>
      </w:pPr>
      <w:bookmarkStart w:id="64" w:name="_Toc352059063"/>
      <w:bookmarkStart w:id="65" w:name="_Toc352060033"/>
      <w:bookmarkStart w:id="66" w:name="_Toc352060359"/>
      <w:bookmarkStart w:id="67" w:name="_Toc353872398"/>
      <w:bookmarkStart w:id="68" w:name="_Toc353872472"/>
      <w:bookmarkStart w:id="69" w:name="_Toc399252983"/>
      <w:bookmarkStart w:id="70" w:name="_Toc73534533"/>
      <w:r w:rsidRPr="00F34AE7">
        <w:rPr>
          <w:lang w:val="fr-CA"/>
        </w:rPr>
        <w:t>Titre du règlement</w:t>
      </w:r>
      <w:bookmarkEnd w:id="64"/>
      <w:bookmarkEnd w:id="65"/>
      <w:bookmarkEnd w:id="66"/>
      <w:bookmarkEnd w:id="67"/>
      <w:bookmarkEnd w:id="68"/>
      <w:bookmarkEnd w:id="69"/>
      <w:bookmarkEnd w:id="70"/>
    </w:p>
    <w:p w14:paraId="7446C671" w14:textId="21478B83" w:rsidR="00395CB3" w:rsidRPr="00CD38B8" w:rsidRDefault="00395CB3" w:rsidP="00080B79">
      <w:pPr>
        <w:jc w:val="both"/>
        <w:rPr>
          <w:lang w:val="fr-CA"/>
        </w:rPr>
      </w:pPr>
      <w:r w:rsidRPr="00CD38B8">
        <w:rPr>
          <w:lang w:val="fr-CA"/>
        </w:rPr>
        <w:t>Le présent règlement s’intitule « </w:t>
      </w:r>
      <w:r w:rsidR="00F624CE" w:rsidRPr="00CD38B8">
        <w:rPr>
          <w:i/>
          <w:lang w:val="fr-CA"/>
        </w:rPr>
        <w:t>P</w:t>
      </w:r>
      <w:r w:rsidR="005C22E1" w:rsidRPr="00CD38B8">
        <w:rPr>
          <w:i/>
          <w:lang w:val="fr-CA"/>
        </w:rPr>
        <w:t>lan d’urbanisme de la M</w:t>
      </w:r>
      <w:r w:rsidRPr="00CD38B8">
        <w:rPr>
          <w:i/>
          <w:lang w:val="fr-CA"/>
        </w:rPr>
        <w:t xml:space="preserve">unicipalité de </w:t>
      </w:r>
      <w:r w:rsidR="0051480C" w:rsidRPr="00CD38B8">
        <w:rPr>
          <w:i/>
          <w:lang w:val="fr-CA"/>
        </w:rPr>
        <w:t>Saint-Jules</w:t>
      </w:r>
      <w:r w:rsidRPr="00CD38B8">
        <w:rPr>
          <w:lang w:val="fr-CA"/>
        </w:rPr>
        <w:t xml:space="preserve">» et porte </w:t>
      </w:r>
      <w:r w:rsidR="00E1262E">
        <w:rPr>
          <w:lang w:val="fr-CA"/>
        </w:rPr>
        <w:t>le</w:t>
      </w:r>
      <w:r w:rsidRPr="00CD38B8">
        <w:rPr>
          <w:lang w:val="fr-CA"/>
        </w:rPr>
        <w:t xml:space="preserve"> numéro </w:t>
      </w:r>
      <w:r w:rsidR="006169BB">
        <w:rPr>
          <w:lang w:val="fr-CA"/>
        </w:rPr>
        <w:t>03-</w:t>
      </w:r>
      <w:r w:rsidR="0038503F">
        <w:rPr>
          <w:lang w:val="fr-CA"/>
        </w:rPr>
        <w:t>2021</w:t>
      </w:r>
      <w:r w:rsidRPr="00CD38B8">
        <w:rPr>
          <w:lang w:val="fr-CA"/>
        </w:rPr>
        <w:t>.</w:t>
      </w:r>
    </w:p>
    <w:p w14:paraId="5A37D35C" w14:textId="77777777" w:rsidR="00395CB3" w:rsidRPr="00CD38B8" w:rsidRDefault="00395CB3" w:rsidP="00080B79">
      <w:pPr>
        <w:jc w:val="both"/>
        <w:rPr>
          <w:lang w:val="fr-CA"/>
        </w:rPr>
      </w:pPr>
    </w:p>
    <w:p w14:paraId="2AB4696F" w14:textId="021E909C" w:rsidR="00B94B87" w:rsidRPr="00F34AE7" w:rsidRDefault="0038503F" w:rsidP="00080B79">
      <w:pPr>
        <w:pStyle w:val="Titre3"/>
        <w:numPr>
          <w:ilvl w:val="2"/>
          <w:numId w:val="21"/>
        </w:numPr>
        <w:rPr>
          <w:lang w:val="fr-CA"/>
        </w:rPr>
      </w:pPr>
      <w:bookmarkStart w:id="71" w:name="_Toc73534534"/>
      <w:r>
        <w:rPr>
          <w:lang w:val="fr-CA"/>
        </w:rPr>
        <w:t>Remplacement de règlement</w:t>
      </w:r>
      <w:bookmarkEnd w:id="71"/>
    </w:p>
    <w:p w14:paraId="663D8836" w14:textId="2306708F" w:rsidR="001A1D35" w:rsidRPr="00F34AE7" w:rsidRDefault="001A1D35" w:rsidP="00080B79">
      <w:pPr>
        <w:jc w:val="both"/>
        <w:rPr>
          <w:lang w:val="fr-CA"/>
        </w:rPr>
      </w:pPr>
      <w:r w:rsidRPr="00F34AE7">
        <w:rPr>
          <w:lang w:val="fr-CA"/>
        </w:rPr>
        <w:t xml:space="preserve">Le </w:t>
      </w:r>
      <w:r w:rsidR="005C22E1" w:rsidRPr="00F34AE7">
        <w:rPr>
          <w:i/>
          <w:iCs/>
          <w:lang w:val="fr-CA"/>
        </w:rPr>
        <w:t>R</w:t>
      </w:r>
      <w:r w:rsidR="003D282D" w:rsidRPr="00F34AE7">
        <w:rPr>
          <w:i/>
          <w:iCs/>
          <w:lang w:val="fr-CA"/>
        </w:rPr>
        <w:t xml:space="preserve">èglement </w:t>
      </w:r>
      <w:r w:rsidR="0038503F">
        <w:rPr>
          <w:i/>
          <w:iCs/>
          <w:lang w:val="fr-CA"/>
        </w:rPr>
        <w:t>03-2015</w:t>
      </w:r>
      <w:r w:rsidRPr="00F34AE7">
        <w:rPr>
          <w:i/>
          <w:iCs/>
          <w:lang w:val="fr-CA"/>
        </w:rPr>
        <w:t xml:space="preserve"> </w:t>
      </w:r>
      <w:r w:rsidRPr="00F34AE7">
        <w:rPr>
          <w:lang w:val="fr-CA"/>
        </w:rPr>
        <w:t>inhérent au</w:t>
      </w:r>
      <w:r w:rsidRPr="00F34AE7">
        <w:rPr>
          <w:i/>
          <w:iCs/>
          <w:lang w:val="fr-CA"/>
        </w:rPr>
        <w:t xml:space="preserve"> Pla</w:t>
      </w:r>
      <w:r w:rsidR="00630087" w:rsidRPr="00F34AE7">
        <w:rPr>
          <w:i/>
          <w:iCs/>
          <w:lang w:val="fr-CA"/>
        </w:rPr>
        <w:t>n d’urbanisme de la M</w:t>
      </w:r>
      <w:r w:rsidRPr="00F34AE7">
        <w:rPr>
          <w:i/>
          <w:iCs/>
          <w:lang w:val="fr-CA"/>
        </w:rPr>
        <w:t xml:space="preserve">unicipalité de </w:t>
      </w:r>
      <w:r w:rsidR="0051480C" w:rsidRPr="00F34AE7">
        <w:rPr>
          <w:i/>
          <w:iCs/>
          <w:lang w:val="fr-CA"/>
        </w:rPr>
        <w:t>Saint-Jules</w:t>
      </w:r>
      <w:r w:rsidRPr="00F34AE7">
        <w:rPr>
          <w:lang w:val="fr-CA"/>
        </w:rPr>
        <w:t xml:space="preserve">, les règlements qui le modifient, ainsi que tous les autres règlements de la Municipalité incompatibles ou inconciliables avec les dispositions du présent règlement sont </w:t>
      </w:r>
      <w:r w:rsidR="0038503F">
        <w:rPr>
          <w:lang w:val="fr-CA"/>
        </w:rPr>
        <w:t>remplacés par le présent règlement</w:t>
      </w:r>
      <w:r w:rsidRPr="00F34AE7">
        <w:rPr>
          <w:lang w:val="fr-CA"/>
        </w:rPr>
        <w:t xml:space="preserve">. </w:t>
      </w:r>
    </w:p>
    <w:p w14:paraId="619F64FE" w14:textId="77777777" w:rsidR="001A1D35" w:rsidRPr="00F34AE7" w:rsidRDefault="001A1D35" w:rsidP="00080B79">
      <w:pPr>
        <w:jc w:val="both"/>
        <w:rPr>
          <w:lang w:val="fr-CA"/>
        </w:rPr>
      </w:pPr>
    </w:p>
    <w:p w14:paraId="3AF25B43" w14:textId="77777777" w:rsidR="00B94B87" w:rsidRPr="00F34AE7" w:rsidRDefault="00B94B87" w:rsidP="00080B79">
      <w:pPr>
        <w:pStyle w:val="Titre3"/>
        <w:numPr>
          <w:ilvl w:val="2"/>
          <w:numId w:val="21"/>
        </w:numPr>
        <w:rPr>
          <w:lang w:val="fr-CA"/>
        </w:rPr>
      </w:pPr>
      <w:bookmarkStart w:id="72" w:name="_Toc352059065"/>
      <w:bookmarkStart w:id="73" w:name="_Toc352060035"/>
      <w:bookmarkStart w:id="74" w:name="_Toc352060361"/>
      <w:bookmarkStart w:id="75" w:name="_Toc353872400"/>
      <w:bookmarkStart w:id="76" w:name="_Toc353872474"/>
      <w:bookmarkStart w:id="77" w:name="_Toc399252985"/>
      <w:bookmarkStart w:id="78" w:name="_Toc73534535"/>
      <w:r w:rsidRPr="00F34AE7">
        <w:rPr>
          <w:lang w:val="fr-CA"/>
        </w:rPr>
        <w:t>Territoire assujetti</w:t>
      </w:r>
      <w:bookmarkEnd w:id="72"/>
      <w:bookmarkEnd w:id="73"/>
      <w:bookmarkEnd w:id="74"/>
      <w:bookmarkEnd w:id="75"/>
      <w:bookmarkEnd w:id="76"/>
      <w:bookmarkEnd w:id="77"/>
      <w:bookmarkEnd w:id="78"/>
    </w:p>
    <w:p w14:paraId="7EA3DDE5" w14:textId="77777777" w:rsidR="006D4AB7" w:rsidRPr="00F34AE7" w:rsidRDefault="006D4AB7" w:rsidP="00080B79">
      <w:pPr>
        <w:jc w:val="both"/>
        <w:rPr>
          <w:lang w:val="fr-CA"/>
        </w:rPr>
      </w:pPr>
      <w:r w:rsidRPr="00F34AE7">
        <w:rPr>
          <w:lang w:val="fr-CA"/>
        </w:rPr>
        <w:t xml:space="preserve">Le présent règlement s’applique à </w:t>
      </w:r>
      <w:r w:rsidR="00630087" w:rsidRPr="00F34AE7">
        <w:rPr>
          <w:lang w:val="fr-CA"/>
        </w:rPr>
        <w:t>l’ensemble du territoire de la M</w:t>
      </w:r>
      <w:r w:rsidRPr="00F34AE7">
        <w:rPr>
          <w:lang w:val="fr-CA"/>
        </w:rPr>
        <w:t xml:space="preserve">unicipalité de </w:t>
      </w:r>
      <w:r w:rsidR="0051480C" w:rsidRPr="00F34AE7">
        <w:rPr>
          <w:lang w:val="fr-CA"/>
        </w:rPr>
        <w:t>Saint-Jules</w:t>
      </w:r>
      <w:r w:rsidR="006E2A28" w:rsidRPr="00F34AE7">
        <w:rPr>
          <w:lang w:val="fr-CA"/>
        </w:rPr>
        <w:t>.</w:t>
      </w:r>
    </w:p>
    <w:p w14:paraId="6F84A21C" w14:textId="77777777" w:rsidR="006E2A28" w:rsidRPr="00F34AE7" w:rsidRDefault="006E2A28" w:rsidP="00080B79">
      <w:pPr>
        <w:jc w:val="both"/>
        <w:rPr>
          <w:lang w:val="fr-CA"/>
        </w:rPr>
      </w:pPr>
    </w:p>
    <w:p w14:paraId="4E4BF931" w14:textId="77777777" w:rsidR="006E2A28" w:rsidRPr="00F34AE7" w:rsidRDefault="00137DDC" w:rsidP="00080B79">
      <w:pPr>
        <w:pStyle w:val="Titre3"/>
        <w:numPr>
          <w:ilvl w:val="2"/>
          <w:numId w:val="21"/>
        </w:numPr>
        <w:rPr>
          <w:lang w:val="fr-CA"/>
        </w:rPr>
      </w:pPr>
      <w:bookmarkStart w:id="79" w:name="_Toc352059066"/>
      <w:bookmarkStart w:id="80" w:name="_Toc352060036"/>
      <w:bookmarkStart w:id="81" w:name="_Toc352060362"/>
      <w:bookmarkStart w:id="82" w:name="_Toc353872401"/>
      <w:bookmarkStart w:id="83" w:name="_Toc353872475"/>
      <w:bookmarkStart w:id="84" w:name="_Toc399252986"/>
      <w:bookmarkStart w:id="85" w:name="_Toc73534536"/>
      <w:r w:rsidRPr="00F34AE7">
        <w:rPr>
          <w:lang w:val="fr-CA"/>
        </w:rPr>
        <w:t>But</w:t>
      </w:r>
      <w:bookmarkEnd w:id="79"/>
      <w:bookmarkEnd w:id="80"/>
      <w:bookmarkEnd w:id="81"/>
      <w:bookmarkEnd w:id="82"/>
      <w:bookmarkEnd w:id="83"/>
      <w:bookmarkEnd w:id="84"/>
      <w:bookmarkEnd w:id="85"/>
    </w:p>
    <w:p w14:paraId="53A3B1BA" w14:textId="77777777" w:rsidR="00027D90" w:rsidRPr="00CD38B8" w:rsidRDefault="00027D90" w:rsidP="00080B79">
      <w:pPr>
        <w:jc w:val="both"/>
        <w:rPr>
          <w:lang w:val="fr-CA"/>
        </w:rPr>
      </w:pPr>
      <w:r w:rsidRPr="00F34AE7">
        <w:rPr>
          <w:lang w:val="fr-CA"/>
        </w:rPr>
        <w:t xml:space="preserve">Le présent règlement a pour objectif </w:t>
      </w:r>
      <w:r w:rsidR="00E3347A" w:rsidRPr="00F34AE7">
        <w:rPr>
          <w:lang w:val="fr-CA"/>
        </w:rPr>
        <w:t>la réalisation d’un</w:t>
      </w:r>
      <w:r w:rsidRPr="00F34AE7">
        <w:rPr>
          <w:lang w:val="fr-CA"/>
        </w:rPr>
        <w:t xml:space="preserve"> développement </w:t>
      </w:r>
      <w:r w:rsidR="00E3347A" w:rsidRPr="00F34AE7">
        <w:rPr>
          <w:lang w:val="fr-CA"/>
        </w:rPr>
        <w:t>harmonieux du</w:t>
      </w:r>
      <w:r w:rsidRPr="00F34AE7">
        <w:rPr>
          <w:lang w:val="fr-CA"/>
        </w:rPr>
        <w:t xml:space="preserve"> territoire </w:t>
      </w:r>
      <w:r w:rsidR="00630087" w:rsidRPr="00F34AE7">
        <w:rPr>
          <w:lang w:val="fr-CA"/>
        </w:rPr>
        <w:t>de la M</w:t>
      </w:r>
      <w:r w:rsidR="00893480" w:rsidRPr="00F34AE7">
        <w:rPr>
          <w:lang w:val="fr-CA"/>
        </w:rPr>
        <w:t>unicipalité</w:t>
      </w:r>
      <w:r w:rsidR="00E3347A" w:rsidRPr="00F34AE7">
        <w:rPr>
          <w:lang w:val="fr-CA"/>
        </w:rPr>
        <w:t xml:space="preserve"> </w:t>
      </w:r>
      <w:r w:rsidR="00677C18" w:rsidRPr="00F34AE7">
        <w:rPr>
          <w:lang w:val="fr-CA"/>
        </w:rPr>
        <w:t xml:space="preserve">en misant sur </w:t>
      </w:r>
      <w:r w:rsidR="002214B6" w:rsidRPr="00F34AE7">
        <w:rPr>
          <w:lang w:val="fr-CA"/>
        </w:rPr>
        <w:t>ses</w:t>
      </w:r>
      <w:r w:rsidR="00677C18" w:rsidRPr="00F34AE7">
        <w:rPr>
          <w:lang w:val="fr-CA"/>
        </w:rPr>
        <w:t xml:space="preserve"> </w:t>
      </w:r>
      <w:r w:rsidR="00166B57" w:rsidRPr="00F34AE7">
        <w:rPr>
          <w:lang w:val="fr-CA"/>
        </w:rPr>
        <w:t xml:space="preserve">potentiels naturels et humains, </w:t>
      </w:r>
      <w:r w:rsidR="00893480" w:rsidRPr="00F34AE7">
        <w:rPr>
          <w:lang w:val="fr-CA"/>
        </w:rPr>
        <w:t>tout en tenant compte</w:t>
      </w:r>
      <w:r w:rsidRPr="00F34AE7">
        <w:rPr>
          <w:lang w:val="fr-CA"/>
        </w:rPr>
        <w:t xml:space="preserve"> des contraintes</w:t>
      </w:r>
      <w:r w:rsidRPr="00CD38B8">
        <w:rPr>
          <w:lang w:val="fr-CA"/>
        </w:rPr>
        <w:t xml:space="preserve"> du milieu.</w:t>
      </w:r>
      <w:r w:rsidR="00E3347A" w:rsidRPr="00CD38B8">
        <w:rPr>
          <w:lang w:val="fr-CA"/>
        </w:rPr>
        <w:t xml:space="preserve"> Il établit l’encadrement nécessaire afin de guider la </w:t>
      </w:r>
      <w:r w:rsidR="00630087" w:rsidRPr="00CD38B8">
        <w:rPr>
          <w:lang w:val="fr-CA"/>
        </w:rPr>
        <w:t>M</w:t>
      </w:r>
      <w:r w:rsidR="00E3347A" w:rsidRPr="00CD38B8">
        <w:rPr>
          <w:lang w:val="fr-CA"/>
        </w:rPr>
        <w:t>unicipalité lors de la prise de décisions en urbanisme</w:t>
      </w:r>
      <w:r w:rsidR="00E1262E">
        <w:rPr>
          <w:lang w:val="fr-CA"/>
        </w:rPr>
        <w:t>.</w:t>
      </w:r>
    </w:p>
    <w:p w14:paraId="49E6201C" w14:textId="77777777" w:rsidR="00E3347A" w:rsidRPr="00CD38B8" w:rsidRDefault="00E3347A" w:rsidP="00080B79">
      <w:pPr>
        <w:jc w:val="both"/>
        <w:rPr>
          <w:lang w:val="fr-CA"/>
        </w:rPr>
      </w:pPr>
    </w:p>
    <w:p w14:paraId="1C6AAF76" w14:textId="77777777" w:rsidR="00261679" w:rsidRPr="00F34AE7" w:rsidRDefault="00261679" w:rsidP="00080B79">
      <w:pPr>
        <w:pStyle w:val="Titre3"/>
        <w:numPr>
          <w:ilvl w:val="2"/>
          <w:numId w:val="21"/>
        </w:numPr>
        <w:rPr>
          <w:lang w:val="fr-CA"/>
        </w:rPr>
      </w:pPr>
      <w:bookmarkStart w:id="86" w:name="_Toc352059067"/>
      <w:bookmarkStart w:id="87" w:name="_Toc352060037"/>
      <w:bookmarkStart w:id="88" w:name="_Toc352060363"/>
      <w:bookmarkStart w:id="89" w:name="_Toc353872402"/>
      <w:bookmarkStart w:id="90" w:name="_Toc353872476"/>
      <w:bookmarkStart w:id="91" w:name="_Toc399252987"/>
      <w:bookmarkStart w:id="92" w:name="_Toc73534537"/>
      <w:r w:rsidRPr="00F34AE7">
        <w:rPr>
          <w:lang w:val="fr-CA"/>
        </w:rPr>
        <w:t>documents hors texte</w:t>
      </w:r>
      <w:bookmarkEnd w:id="86"/>
      <w:bookmarkEnd w:id="87"/>
      <w:bookmarkEnd w:id="88"/>
      <w:bookmarkEnd w:id="89"/>
      <w:bookmarkEnd w:id="90"/>
      <w:bookmarkEnd w:id="91"/>
      <w:bookmarkEnd w:id="92"/>
    </w:p>
    <w:p w14:paraId="43D9FAD0" w14:textId="77777777" w:rsidR="00261679" w:rsidRPr="00CD38B8" w:rsidRDefault="00261679" w:rsidP="00080B79">
      <w:pPr>
        <w:jc w:val="both"/>
        <w:rPr>
          <w:lang w:val="fr-CA"/>
        </w:rPr>
      </w:pPr>
      <w:r w:rsidRPr="00CD38B8">
        <w:rPr>
          <w:lang w:val="fr-CA"/>
        </w:rPr>
        <w:t xml:space="preserve">Le </w:t>
      </w:r>
      <w:r w:rsidR="002F1B45" w:rsidRPr="00CD38B8">
        <w:rPr>
          <w:i/>
          <w:iCs/>
          <w:lang w:val="fr-CA"/>
        </w:rPr>
        <w:t>P</w:t>
      </w:r>
      <w:r w:rsidRPr="00CD38B8">
        <w:rPr>
          <w:i/>
          <w:iCs/>
          <w:lang w:val="fr-CA"/>
        </w:rPr>
        <w:t xml:space="preserve">lan </w:t>
      </w:r>
      <w:r w:rsidR="008222D0" w:rsidRPr="00CD38B8">
        <w:rPr>
          <w:i/>
          <w:iCs/>
          <w:lang w:val="fr-CA"/>
        </w:rPr>
        <w:t>des affectations du sol</w:t>
      </w:r>
      <w:r w:rsidRPr="00CD38B8">
        <w:rPr>
          <w:lang w:val="fr-CA"/>
        </w:rPr>
        <w:t xml:space="preserve"> et le </w:t>
      </w:r>
      <w:r w:rsidR="002F1B45" w:rsidRPr="00CD38B8">
        <w:rPr>
          <w:i/>
          <w:iCs/>
          <w:lang w:val="fr-CA"/>
        </w:rPr>
        <w:t>P</w:t>
      </w:r>
      <w:r w:rsidRPr="00CD38B8">
        <w:rPr>
          <w:i/>
          <w:iCs/>
          <w:lang w:val="fr-CA"/>
        </w:rPr>
        <w:t>lan des potentiels et contraintes</w:t>
      </w:r>
      <w:r w:rsidR="006353E1">
        <w:rPr>
          <w:i/>
          <w:iCs/>
          <w:lang w:val="fr-CA"/>
        </w:rPr>
        <w:t xml:space="preserve"> du territoire</w:t>
      </w:r>
      <w:r w:rsidRPr="00CD38B8">
        <w:rPr>
          <w:lang w:val="fr-CA"/>
        </w:rPr>
        <w:t xml:space="preserve"> font </w:t>
      </w:r>
      <w:r w:rsidR="00D0593E" w:rsidRPr="00CD38B8">
        <w:rPr>
          <w:lang w:val="fr-CA"/>
        </w:rPr>
        <w:t>partie</w:t>
      </w:r>
      <w:r w:rsidR="00AB09BC">
        <w:rPr>
          <w:lang w:val="fr-CA"/>
        </w:rPr>
        <w:t>s</w:t>
      </w:r>
      <w:r w:rsidR="00D0593E" w:rsidRPr="00CD38B8">
        <w:rPr>
          <w:lang w:val="fr-CA"/>
        </w:rPr>
        <w:t xml:space="preserve"> intégrante</w:t>
      </w:r>
      <w:r w:rsidR="00AB09BC">
        <w:rPr>
          <w:lang w:val="fr-CA"/>
        </w:rPr>
        <w:t>s</w:t>
      </w:r>
      <w:r w:rsidRPr="00CD38B8">
        <w:rPr>
          <w:lang w:val="fr-CA"/>
        </w:rPr>
        <w:t xml:space="preserve"> du présent règlement et toutes les modifications doivent être effectuées selon la même procédure qu’une modification au présent règlement. </w:t>
      </w:r>
    </w:p>
    <w:p w14:paraId="1C77D934" w14:textId="77777777" w:rsidR="00261679" w:rsidRPr="00CD38B8" w:rsidRDefault="00261679" w:rsidP="00080B79">
      <w:pPr>
        <w:jc w:val="both"/>
        <w:rPr>
          <w:lang w:val="fr-CA"/>
        </w:rPr>
      </w:pPr>
    </w:p>
    <w:p w14:paraId="3CD458FD" w14:textId="77777777" w:rsidR="00261679" w:rsidRPr="00F34AE7" w:rsidRDefault="00261679" w:rsidP="00080B79">
      <w:pPr>
        <w:jc w:val="both"/>
        <w:rPr>
          <w:lang w:val="fr-CA"/>
        </w:rPr>
      </w:pPr>
      <w:r w:rsidRPr="00CD38B8">
        <w:rPr>
          <w:lang w:val="fr-CA"/>
        </w:rPr>
        <w:t xml:space="preserve">Les tableaux, diagrammes, graphiques, images et toute forme d’expression autre que </w:t>
      </w:r>
      <w:r w:rsidRPr="00F34AE7">
        <w:rPr>
          <w:lang w:val="fr-CA"/>
        </w:rPr>
        <w:t xml:space="preserve">les textes </w:t>
      </w:r>
      <w:r w:rsidR="00D0593E" w:rsidRPr="00F34AE7">
        <w:rPr>
          <w:lang w:val="fr-CA"/>
        </w:rPr>
        <w:t>proprement dits</w:t>
      </w:r>
      <w:r w:rsidRPr="00F34AE7">
        <w:rPr>
          <w:lang w:val="fr-CA"/>
        </w:rPr>
        <w:t xml:space="preserve"> contenus dans ce règlement en font partie intégrante. Cependant, en cas de conflit entre le contenu des tableaux, diagrammes, </w:t>
      </w:r>
      <w:r w:rsidR="00D0593E" w:rsidRPr="00F34AE7">
        <w:rPr>
          <w:lang w:val="fr-CA"/>
        </w:rPr>
        <w:t>graphiques</w:t>
      </w:r>
      <w:r w:rsidRPr="00F34AE7">
        <w:rPr>
          <w:lang w:val="fr-CA"/>
        </w:rPr>
        <w:t xml:space="preserve"> et images et le texte du règlement, ce dernier prévaut.</w:t>
      </w:r>
    </w:p>
    <w:p w14:paraId="3966A51F" w14:textId="77777777" w:rsidR="006E2A28" w:rsidRPr="00F34AE7" w:rsidRDefault="006E2A28" w:rsidP="006D4AB7">
      <w:pPr>
        <w:rPr>
          <w:lang w:val="fr-CA"/>
        </w:rPr>
      </w:pPr>
    </w:p>
    <w:p w14:paraId="31D96D7B" w14:textId="77777777" w:rsidR="00B94B87" w:rsidRPr="00F34AE7" w:rsidRDefault="00B94B87" w:rsidP="00DA5FDB">
      <w:pPr>
        <w:pStyle w:val="Titre2"/>
        <w:numPr>
          <w:ilvl w:val="1"/>
          <w:numId w:val="21"/>
        </w:numPr>
        <w:rPr>
          <w:lang w:val="fr-CA"/>
        </w:rPr>
      </w:pPr>
      <w:bookmarkStart w:id="93" w:name="_Toc352059068"/>
      <w:bookmarkStart w:id="94" w:name="_Toc352060038"/>
      <w:bookmarkStart w:id="95" w:name="_Toc352060364"/>
      <w:bookmarkStart w:id="96" w:name="_Toc353872403"/>
      <w:bookmarkStart w:id="97" w:name="_Toc353872477"/>
      <w:bookmarkStart w:id="98" w:name="_Toc399252988"/>
      <w:bookmarkStart w:id="99" w:name="_Toc73534538"/>
      <w:r w:rsidRPr="00F34AE7">
        <w:rPr>
          <w:lang w:val="fr-CA"/>
        </w:rPr>
        <w:t>Dispositions interprétatives</w:t>
      </w:r>
      <w:bookmarkEnd w:id="93"/>
      <w:bookmarkEnd w:id="94"/>
      <w:bookmarkEnd w:id="95"/>
      <w:bookmarkEnd w:id="96"/>
      <w:bookmarkEnd w:id="97"/>
      <w:bookmarkEnd w:id="98"/>
      <w:bookmarkEnd w:id="99"/>
    </w:p>
    <w:p w14:paraId="7D49CBA4" w14:textId="77777777" w:rsidR="00B94B87" w:rsidRPr="00F34AE7" w:rsidRDefault="00B94B87" w:rsidP="00DA5FDB">
      <w:pPr>
        <w:pStyle w:val="Titre3"/>
        <w:numPr>
          <w:ilvl w:val="2"/>
          <w:numId w:val="21"/>
        </w:numPr>
        <w:rPr>
          <w:lang w:val="fr-CA"/>
        </w:rPr>
      </w:pPr>
      <w:bookmarkStart w:id="100" w:name="_Toc352059069"/>
      <w:bookmarkStart w:id="101" w:name="_Toc352060039"/>
      <w:bookmarkStart w:id="102" w:name="_Toc352060365"/>
      <w:bookmarkStart w:id="103" w:name="_Toc353872404"/>
      <w:bookmarkStart w:id="104" w:name="_Toc353872478"/>
      <w:bookmarkStart w:id="105" w:name="_Toc399252989"/>
      <w:bookmarkStart w:id="106" w:name="_Toc73534539"/>
      <w:r w:rsidRPr="00F34AE7">
        <w:rPr>
          <w:lang w:val="fr-CA"/>
        </w:rPr>
        <w:t>Effet de l’entrée en vigueur du règlement</w:t>
      </w:r>
      <w:bookmarkEnd w:id="100"/>
      <w:bookmarkEnd w:id="101"/>
      <w:bookmarkEnd w:id="102"/>
      <w:bookmarkEnd w:id="103"/>
      <w:bookmarkEnd w:id="104"/>
      <w:bookmarkEnd w:id="105"/>
      <w:bookmarkEnd w:id="106"/>
    </w:p>
    <w:p w14:paraId="1316491E" w14:textId="77777777" w:rsidR="00261679" w:rsidRPr="00F34AE7" w:rsidRDefault="00261679" w:rsidP="00080B79">
      <w:pPr>
        <w:jc w:val="both"/>
        <w:rPr>
          <w:lang w:val="fr-CA"/>
        </w:rPr>
      </w:pPr>
      <w:r w:rsidRPr="00F34AE7">
        <w:rPr>
          <w:lang w:val="fr-CA"/>
        </w:rPr>
        <w:t xml:space="preserve">L’entrée en vigueur du présent règlement ne crée aucune obligation quant à l’échéance et aux modalités de réalisation des orientations, des interventions, des équipements et des infrastructures formulés et prévus. </w:t>
      </w:r>
    </w:p>
    <w:p w14:paraId="58FFC529" w14:textId="77777777" w:rsidR="00261679" w:rsidRPr="00F34AE7" w:rsidRDefault="00261679" w:rsidP="00261679">
      <w:pPr>
        <w:rPr>
          <w:lang w:val="fr-CA"/>
        </w:rPr>
      </w:pPr>
    </w:p>
    <w:p w14:paraId="673B97C0" w14:textId="77777777" w:rsidR="00B94B87" w:rsidRPr="00F34AE7" w:rsidRDefault="00107224" w:rsidP="00DA5FDB">
      <w:pPr>
        <w:pStyle w:val="Titre3"/>
        <w:numPr>
          <w:ilvl w:val="2"/>
          <w:numId w:val="21"/>
        </w:numPr>
        <w:rPr>
          <w:lang w:val="fr-CA"/>
        </w:rPr>
      </w:pPr>
      <w:bookmarkStart w:id="107" w:name="_Toc352059070"/>
      <w:bookmarkStart w:id="108" w:name="_Toc352060040"/>
      <w:bookmarkStart w:id="109" w:name="_Toc352060366"/>
      <w:bookmarkStart w:id="110" w:name="_Toc353872405"/>
      <w:bookmarkStart w:id="111" w:name="_Toc353872479"/>
      <w:bookmarkStart w:id="112" w:name="_Toc399252990"/>
      <w:bookmarkStart w:id="113" w:name="_Toc73534540"/>
      <w:r w:rsidRPr="00F34AE7">
        <w:rPr>
          <w:lang w:val="fr-CA"/>
        </w:rPr>
        <w:t>Interprétation des limites d’affectation</w:t>
      </w:r>
      <w:bookmarkEnd w:id="107"/>
      <w:bookmarkEnd w:id="108"/>
      <w:bookmarkEnd w:id="109"/>
      <w:bookmarkEnd w:id="110"/>
      <w:bookmarkEnd w:id="111"/>
      <w:bookmarkEnd w:id="112"/>
      <w:bookmarkEnd w:id="113"/>
    </w:p>
    <w:p w14:paraId="74398321" w14:textId="77777777" w:rsidR="00107224" w:rsidRPr="00F34AE7" w:rsidRDefault="00107224" w:rsidP="00107224">
      <w:pPr>
        <w:rPr>
          <w:lang w:val="fr-CA"/>
        </w:rPr>
      </w:pPr>
      <w:r w:rsidRPr="00F34AE7">
        <w:rPr>
          <w:lang w:val="fr-CA"/>
        </w:rPr>
        <w:t>Les limites des affectations sont réputées coïncider avec les lignes suivantes :</w:t>
      </w:r>
    </w:p>
    <w:p w14:paraId="5D6875C8" w14:textId="77777777" w:rsidR="00107224" w:rsidRPr="00F34AE7" w:rsidRDefault="00107224" w:rsidP="00E1262E">
      <w:pPr>
        <w:pStyle w:val="Paragraphedeliste"/>
        <w:numPr>
          <w:ilvl w:val="0"/>
          <w:numId w:val="3"/>
        </w:numPr>
        <w:spacing w:before="120"/>
        <w:ind w:left="357" w:hanging="357"/>
        <w:rPr>
          <w:lang w:val="fr-CA"/>
        </w:rPr>
      </w:pPr>
      <w:r w:rsidRPr="00F34AE7">
        <w:rPr>
          <w:lang w:val="fr-CA"/>
        </w:rPr>
        <w:t>L’axe des voies de circulation et leur prolongement imaginaire;</w:t>
      </w:r>
    </w:p>
    <w:p w14:paraId="0B7B6FF9" w14:textId="77777777" w:rsidR="00107224" w:rsidRPr="00F34AE7" w:rsidRDefault="00107224" w:rsidP="00E1262E">
      <w:pPr>
        <w:pStyle w:val="Paragraphedeliste"/>
        <w:numPr>
          <w:ilvl w:val="0"/>
          <w:numId w:val="3"/>
        </w:numPr>
        <w:spacing w:before="120"/>
        <w:ind w:left="357" w:hanging="357"/>
        <w:rPr>
          <w:lang w:val="fr-CA"/>
        </w:rPr>
      </w:pPr>
      <w:r w:rsidRPr="00F34AE7">
        <w:rPr>
          <w:lang w:val="fr-CA"/>
        </w:rPr>
        <w:t>L’axe des voies de chemin de fer;</w:t>
      </w:r>
    </w:p>
    <w:p w14:paraId="19834FAB" w14:textId="77777777" w:rsidR="00107224" w:rsidRPr="00CD38B8" w:rsidRDefault="00107224" w:rsidP="00E1262E">
      <w:pPr>
        <w:pStyle w:val="Paragraphedeliste"/>
        <w:numPr>
          <w:ilvl w:val="0"/>
          <w:numId w:val="3"/>
        </w:numPr>
        <w:spacing w:before="120"/>
        <w:ind w:left="357" w:hanging="357"/>
        <w:rPr>
          <w:lang w:val="fr-CA"/>
        </w:rPr>
      </w:pPr>
      <w:r w:rsidRPr="00CD38B8">
        <w:rPr>
          <w:lang w:val="fr-CA"/>
        </w:rPr>
        <w:lastRenderedPageBreak/>
        <w:t>L’axe des servitudes d’utilités publiques et leur prolongement imaginaire;</w:t>
      </w:r>
    </w:p>
    <w:p w14:paraId="5D940D0A" w14:textId="77777777" w:rsidR="00107224" w:rsidRPr="00CD38B8" w:rsidRDefault="00107224" w:rsidP="00E1262E">
      <w:pPr>
        <w:pStyle w:val="Paragraphedeliste"/>
        <w:numPr>
          <w:ilvl w:val="0"/>
          <w:numId w:val="3"/>
        </w:numPr>
        <w:spacing w:before="120"/>
        <w:ind w:left="357" w:hanging="357"/>
        <w:rPr>
          <w:lang w:val="fr-CA"/>
        </w:rPr>
      </w:pPr>
      <w:r w:rsidRPr="00CD38B8">
        <w:rPr>
          <w:lang w:val="fr-CA"/>
        </w:rPr>
        <w:t>L’axe des cours d’eau;</w:t>
      </w:r>
    </w:p>
    <w:p w14:paraId="13C52223" w14:textId="77777777" w:rsidR="00107224" w:rsidRPr="00CD38B8" w:rsidRDefault="00107224" w:rsidP="00E1262E">
      <w:pPr>
        <w:pStyle w:val="Paragraphedeliste"/>
        <w:numPr>
          <w:ilvl w:val="0"/>
          <w:numId w:val="3"/>
        </w:numPr>
        <w:spacing w:before="120"/>
        <w:ind w:left="357" w:hanging="357"/>
        <w:rPr>
          <w:lang w:val="fr-CA"/>
        </w:rPr>
      </w:pPr>
      <w:r w:rsidRPr="00CD38B8">
        <w:rPr>
          <w:lang w:val="fr-CA"/>
        </w:rPr>
        <w:t>La ligne de crête ou le pied de la pente du terrain dans le cas d’un talus;</w:t>
      </w:r>
    </w:p>
    <w:p w14:paraId="0CBB429A" w14:textId="77777777" w:rsidR="00107224" w:rsidRPr="00CD38B8" w:rsidRDefault="00107224" w:rsidP="00E1262E">
      <w:pPr>
        <w:pStyle w:val="Paragraphedeliste"/>
        <w:numPr>
          <w:ilvl w:val="0"/>
          <w:numId w:val="3"/>
        </w:numPr>
        <w:spacing w:before="120"/>
        <w:ind w:left="357" w:hanging="357"/>
        <w:rPr>
          <w:lang w:val="fr-CA"/>
        </w:rPr>
      </w:pPr>
      <w:r w:rsidRPr="00CD38B8">
        <w:rPr>
          <w:lang w:val="fr-CA"/>
        </w:rPr>
        <w:t>Les lignes de lots ou de terrain et leur prolongement imaginaire;</w:t>
      </w:r>
    </w:p>
    <w:p w14:paraId="06F6D608" w14:textId="77777777" w:rsidR="00107224" w:rsidRPr="00CD38B8" w:rsidRDefault="00107224" w:rsidP="00E1262E">
      <w:pPr>
        <w:pStyle w:val="Paragraphedeliste"/>
        <w:numPr>
          <w:ilvl w:val="0"/>
          <w:numId w:val="3"/>
        </w:numPr>
        <w:spacing w:before="120"/>
        <w:ind w:left="357" w:hanging="357"/>
        <w:rPr>
          <w:lang w:val="fr-CA"/>
        </w:rPr>
      </w:pPr>
      <w:r w:rsidRPr="00CD38B8">
        <w:rPr>
          <w:lang w:val="fr-CA"/>
        </w:rPr>
        <w:t xml:space="preserve">Les limites du territoire de la </w:t>
      </w:r>
      <w:r w:rsidR="00630087" w:rsidRPr="00CD38B8">
        <w:rPr>
          <w:lang w:val="fr-CA"/>
        </w:rPr>
        <w:t>M</w:t>
      </w:r>
      <w:r w:rsidR="00F761BD" w:rsidRPr="00CD38B8">
        <w:rPr>
          <w:lang w:val="fr-CA"/>
        </w:rPr>
        <w:t>unicipalité</w:t>
      </w:r>
      <w:r w:rsidRPr="00CD38B8">
        <w:rPr>
          <w:lang w:val="fr-CA"/>
        </w:rPr>
        <w:t>;</w:t>
      </w:r>
    </w:p>
    <w:p w14:paraId="467D9A57" w14:textId="77777777" w:rsidR="00346E2D" w:rsidRPr="00CD38B8" w:rsidRDefault="00346E2D" w:rsidP="00E1262E">
      <w:pPr>
        <w:pStyle w:val="Paragraphedeliste"/>
        <w:numPr>
          <w:ilvl w:val="0"/>
          <w:numId w:val="3"/>
        </w:numPr>
        <w:spacing w:before="120"/>
        <w:ind w:left="357" w:hanging="357"/>
        <w:rPr>
          <w:lang w:val="fr-CA"/>
        </w:rPr>
      </w:pPr>
      <w:r w:rsidRPr="00CD38B8">
        <w:rPr>
          <w:lang w:val="fr-CA"/>
        </w:rPr>
        <w:t>Les limites des périmètres d’urbanisation de la MRC;</w:t>
      </w:r>
    </w:p>
    <w:p w14:paraId="5B96E69A" w14:textId="77777777" w:rsidR="00107224" w:rsidRPr="00CD38B8" w:rsidRDefault="00107224" w:rsidP="00E1262E">
      <w:pPr>
        <w:pStyle w:val="Paragraphedeliste"/>
        <w:numPr>
          <w:ilvl w:val="0"/>
          <w:numId w:val="3"/>
        </w:numPr>
        <w:spacing w:before="120"/>
        <w:ind w:left="357" w:hanging="357"/>
        <w:rPr>
          <w:lang w:val="fr-CA"/>
        </w:rPr>
      </w:pPr>
      <w:r w:rsidRPr="00CD38B8">
        <w:rPr>
          <w:lang w:val="fr-CA"/>
        </w:rPr>
        <w:t>Les</w:t>
      </w:r>
      <w:r w:rsidR="00C35909" w:rsidRPr="00CD38B8">
        <w:rPr>
          <w:lang w:val="fr-CA"/>
        </w:rPr>
        <w:t xml:space="preserve"> limites du territoire agricole établies en vertu de la </w:t>
      </w:r>
      <w:r w:rsidR="00C35909" w:rsidRPr="00CD38B8">
        <w:rPr>
          <w:i/>
          <w:iCs/>
          <w:lang w:val="fr-CA"/>
        </w:rPr>
        <w:t xml:space="preserve">Loi sur la Protection du territoire et des activités agricoles </w:t>
      </w:r>
      <w:r w:rsidR="00C35909" w:rsidRPr="00CD38B8">
        <w:rPr>
          <w:lang w:val="fr-CA"/>
        </w:rPr>
        <w:t>(L.R.Q., ch. P-41.1).</w:t>
      </w:r>
    </w:p>
    <w:p w14:paraId="47198A78" w14:textId="77777777" w:rsidR="00107224" w:rsidRPr="00CD38B8" w:rsidRDefault="00107224" w:rsidP="00107224">
      <w:pPr>
        <w:rPr>
          <w:lang w:val="fr-CA"/>
        </w:rPr>
      </w:pPr>
    </w:p>
    <w:p w14:paraId="39E20658" w14:textId="77777777" w:rsidR="00107224" w:rsidRPr="00CD38B8" w:rsidRDefault="00107224" w:rsidP="00080B79">
      <w:pPr>
        <w:jc w:val="both"/>
        <w:rPr>
          <w:lang w:val="fr-CA"/>
        </w:rPr>
      </w:pPr>
      <w:r w:rsidRPr="00CD38B8">
        <w:rPr>
          <w:lang w:val="fr-CA"/>
        </w:rPr>
        <w:t xml:space="preserve">Les limites des affectations peuvent également être indiquées par une cote portée sur le </w:t>
      </w:r>
      <w:r w:rsidR="002F1B45" w:rsidRPr="00CD38B8">
        <w:rPr>
          <w:i/>
          <w:iCs/>
          <w:lang w:val="fr-CA"/>
        </w:rPr>
        <w:t>P</w:t>
      </w:r>
      <w:r w:rsidRPr="00CD38B8">
        <w:rPr>
          <w:i/>
          <w:iCs/>
          <w:lang w:val="fr-CA"/>
        </w:rPr>
        <w:t xml:space="preserve">lan </w:t>
      </w:r>
      <w:r w:rsidR="008222D0" w:rsidRPr="00CD38B8">
        <w:rPr>
          <w:i/>
          <w:iCs/>
          <w:lang w:val="fr-CA"/>
        </w:rPr>
        <w:t>des affectations du sol</w:t>
      </w:r>
      <w:r w:rsidRPr="00CD38B8">
        <w:rPr>
          <w:lang w:val="fr-CA"/>
        </w:rPr>
        <w:t xml:space="preserve"> à partir d’une des lignes visées au premier </w:t>
      </w:r>
      <w:r w:rsidR="009208F5" w:rsidRPr="00CD38B8">
        <w:rPr>
          <w:lang w:val="fr-CA"/>
        </w:rPr>
        <w:t>paragraphe</w:t>
      </w:r>
      <w:r w:rsidRPr="00CD38B8">
        <w:rPr>
          <w:lang w:val="fr-CA"/>
        </w:rPr>
        <w:t>.</w:t>
      </w:r>
    </w:p>
    <w:p w14:paraId="2F1A3543" w14:textId="77777777" w:rsidR="00107224" w:rsidRPr="00CD38B8" w:rsidRDefault="00107224" w:rsidP="00080B79">
      <w:pPr>
        <w:jc w:val="both"/>
        <w:rPr>
          <w:lang w:val="fr-CA"/>
        </w:rPr>
      </w:pPr>
    </w:p>
    <w:p w14:paraId="1B7A1645" w14:textId="77777777" w:rsidR="00107224" w:rsidRPr="00CD38B8" w:rsidRDefault="00107224" w:rsidP="00080B79">
      <w:pPr>
        <w:jc w:val="both"/>
        <w:rPr>
          <w:lang w:val="fr-CA"/>
        </w:rPr>
      </w:pPr>
      <w:r w:rsidRPr="00CD38B8">
        <w:rPr>
          <w:lang w:val="fr-CA"/>
        </w:rPr>
        <w:t xml:space="preserve">Lorsqu’une limite d’affectation suit à peu près une des lignes visées au premier </w:t>
      </w:r>
      <w:r w:rsidR="009208F5" w:rsidRPr="00CD38B8">
        <w:rPr>
          <w:lang w:val="fr-CA"/>
        </w:rPr>
        <w:t>paragraphe</w:t>
      </w:r>
      <w:r w:rsidRPr="00CD38B8">
        <w:rPr>
          <w:lang w:val="fr-CA"/>
        </w:rPr>
        <w:t>, la première est réputée coïncider avec la seconde.</w:t>
      </w:r>
    </w:p>
    <w:p w14:paraId="35B5211F" w14:textId="77777777" w:rsidR="00107224" w:rsidRPr="00CD38B8" w:rsidRDefault="00107224" w:rsidP="00080B79">
      <w:pPr>
        <w:jc w:val="both"/>
        <w:rPr>
          <w:lang w:val="fr-CA"/>
        </w:rPr>
      </w:pPr>
    </w:p>
    <w:p w14:paraId="00C463C1" w14:textId="77777777" w:rsidR="00107224" w:rsidRPr="00F34AE7" w:rsidRDefault="00107224" w:rsidP="00080B79">
      <w:pPr>
        <w:jc w:val="both"/>
        <w:rPr>
          <w:lang w:val="fr-CA"/>
        </w:rPr>
      </w:pPr>
      <w:r w:rsidRPr="00CD38B8">
        <w:rPr>
          <w:lang w:val="fr-CA"/>
        </w:rPr>
        <w:t xml:space="preserve">Lorsqu’une limite d’affectation est approximativement parallèle à une des lignes visées au premier </w:t>
      </w:r>
      <w:r w:rsidR="009208F5" w:rsidRPr="00CD38B8">
        <w:rPr>
          <w:lang w:val="fr-CA"/>
        </w:rPr>
        <w:t>paragraphe</w:t>
      </w:r>
      <w:r w:rsidRPr="00CD38B8">
        <w:rPr>
          <w:lang w:val="fr-CA"/>
        </w:rPr>
        <w:t xml:space="preserve">, la première est considérée comme vraiment parallèle à la </w:t>
      </w:r>
      <w:r w:rsidRPr="00F34AE7">
        <w:rPr>
          <w:lang w:val="fr-CA"/>
        </w:rPr>
        <w:t xml:space="preserve">seconde, à la distance indiquée au </w:t>
      </w:r>
      <w:r w:rsidR="002F1B45" w:rsidRPr="00F34AE7">
        <w:rPr>
          <w:i/>
          <w:iCs/>
          <w:lang w:val="fr-CA"/>
        </w:rPr>
        <w:t>P</w:t>
      </w:r>
      <w:r w:rsidRPr="00F34AE7">
        <w:rPr>
          <w:i/>
          <w:iCs/>
          <w:lang w:val="fr-CA"/>
        </w:rPr>
        <w:t xml:space="preserve">lan </w:t>
      </w:r>
      <w:r w:rsidR="008222D0" w:rsidRPr="00F34AE7">
        <w:rPr>
          <w:i/>
          <w:iCs/>
          <w:lang w:val="fr-CA"/>
        </w:rPr>
        <w:t>des affectations du sol</w:t>
      </w:r>
      <w:r w:rsidRPr="00F34AE7">
        <w:rPr>
          <w:lang w:val="fr-CA"/>
        </w:rPr>
        <w:t>.</w:t>
      </w:r>
    </w:p>
    <w:p w14:paraId="09338D27" w14:textId="77777777" w:rsidR="007F2056" w:rsidRPr="00F34AE7" w:rsidRDefault="007F2056" w:rsidP="007F2056">
      <w:pPr>
        <w:rPr>
          <w:lang w:val="fr-CA"/>
        </w:rPr>
      </w:pPr>
    </w:p>
    <w:p w14:paraId="19BAC0D4" w14:textId="77777777" w:rsidR="006A1E54" w:rsidRPr="00F34AE7" w:rsidRDefault="00360FA1" w:rsidP="00080B79">
      <w:pPr>
        <w:pStyle w:val="Titre3"/>
        <w:numPr>
          <w:ilvl w:val="2"/>
          <w:numId w:val="21"/>
        </w:numPr>
        <w:rPr>
          <w:lang w:val="fr-CA"/>
        </w:rPr>
      </w:pPr>
      <w:bookmarkStart w:id="114" w:name="_Toc352059071"/>
      <w:bookmarkStart w:id="115" w:name="_Toc352060041"/>
      <w:bookmarkStart w:id="116" w:name="_Toc352060367"/>
      <w:bookmarkStart w:id="117" w:name="_Toc353872406"/>
      <w:bookmarkStart w:id="118" w:name="_Toc353872480"/>
      <w:bookmarkStart w:id="119" w:name="_Toc399252991"/>
      <w:bookmarkStart w:id="120" w:name="_Toc73534541"/>
      <w:r w:rsidRPr="00F34AE7">
        <w:rPr>
          <w:lang w:val="fr-CA"/>
        </w:rPr>
        <w:t>Grille</w:t>
      </w:r>
      <w:r w:rsidR="006A1E54" w:rsidRPr="00F34AE7">
        <w:rPr>
          <w:lang w:val="fr-CA"/>
        </w:rPr>
        <w:t xml:space="preserve"> de compatibilité des usages</w:t>
      </w:r>
      <w:bookmarkEnd w:id="114"/>
      <w:bookmarkEnd w:id="115"/>
      <w:bookmarkEnd w:id="116"/>
      <w:bookmarkEnd w:id="117"/>
      <w:bookmarkEnd w:id="118"/>
      <w:bookmarkEnd w:id="119"/>
      <w:bookmarkEnd w:id="120"/>
    </w:p>
    <w:p w14:paraId="2C8431B6" w14:textId="77777777" w:rsidR="00550BB8" w:rsidRPr="00F34AE7" w:rsidRDefault="000834AB" w:rsidP="00080B79">
      <w:pPr>
        <w:jc w:val="both"/>
        <w:rPr>
          <w:lang w:val="fr-CA"/>
        </w:rPr>
      </w:pPr>
      <w:r w:rsidRPr="00F34AE7">
        <w:rPr>
          <w:lang w:val="fr-CA"/>
        </w:rPr>
        <w:t xml:space="preserve">La </w:t>
      </w:r>
      <w:r w:rsidRPr="00F34AE7">
        <w:rPr>
          <w:i/>
          <w:lang w:val="fr-CA"/>
        </w:rPr>
        <w:t>G</w:t>
      </w:r>
      <w:r w:rsidR="00550BB8" w:rsidRPr="00F34AE7">
        <w:rPr>
          <w:i/>
          <w:lang w:val="fr-CA"/>
        </w:rPr>
        <w:t>rille de compatibilité des usages</w:t>
      </w:r>
      <w:r w:rsidR="00550BB8" w:rsidRPr="00F34AE7">
        <w:rPr>
          <w:lang w:val="fr-CA"/>
        </w:rPr>
        <w:t xml:space="preserve"> indique si une activité est compatible ou non avec une affec</w:t>
      </w:r>
      <w:r w:rsidR="00166B57" w:rsidRPr="00F34AE7">
        <w:rPr>
          <w:lang w:val="fr-CA"/>
        </w:rPr>
        <w:t>tation du sol. En cas de contradic</w:t>
      </w:r>
      <w:r w:rsidRPr="00F34AE7">
        <w:rPr>
          <w:lang w:val="fr-CA"/>
        </w:rPr>
        <w:t xml:space="preserve">tion entre la </w:t>
      </w:r>
      <w:r w:rsidRPr="00F34AE7">
        <w:rPr>
          <w:i/>
          <w:lang w:val="fr-CA"/>
        </w:rPr>
        <w:t>G</w:t>
      </w:r>
      <w:r w:rsidR="00550BB8" w:rsidRPr="00F34AE7">
        <w:rPr>
          <w:i/>
          <w:lang w:val="fr-CA"/>
        </w:rPr>
        <w:t>rille de compatibilité</w:t>
      </w:r>
      <w:r w:rsidRPr="00F34AE7">
        <w:rPr>
          <w:i/>
          <w:lang w:val="fr-CA"/>
        </w:rPr>
        <w:t xml:space="preserve"> des usages</w:t>
      </w:r>
      <w:r w:rsidR="00550BB8" w:rsidRPr="00F34AE7">
        <w:rPr>
          <w:i/>
          <w:lang w:val="fr-CA"/>
        </w:rPr>
        <w:t xml:space="preserve"> </w:t>
      </w:r>
      <w:r w:rsidR="00550BB8" w:rsidRPr="00F34AE7">
        <w:rPr>
          <w:lang w:val="fr-CA"/>
        </w:rPr>
        <w:t xml:space="preserve">et le texte du présent règlement, le texte prévaut. </w:t>
      </w:r>
    </w:p>
    <w:p w14:paraId="6673E726" w14:textId="77777777" w:rsidR="00550BB8" w:rsidRPr="00F34AE7" w:rsidRDefault="00550BB8" w:rsidP="00080B79">
      <w:pPr>
        <w:jc w:val="both"/>
        <w:rPr>
          <w:lang w:val="fr-CA"/>
        </w:rPr>
      </w:pPr>
    </w:p>
    <w:p w14:paraId="07777EB4" w14:textId="77777777" w:rsidR="006A1E54" w:rsidRPr="00F34AE7" w:rsidRDefault="00ED4B76" w:rsidP="00080B79">
      <w:pPr>
        <w:pStyle w:val="Titre3"/>
        <w:numPr>
          <w:ilvl w:val="2"/>
          <w:numId w:val="21"/>
        </w:numPr>
        <w:rPr>
          <w:lang w:val="fr-CA"/>
        </w:rPr>
      </w:pPr>
      <w:bookmarkStart w:id="121" w:name="_Toc352059072"/>
      <w:bookmarkStart w:id="122" w:name="_Toc352060042"/>
      <w:bookmarkStart w:id="123" w:name="_Toc352060368"/>
      <w:bookmarkStart w:id="124" w:name="_Toc353872407"/>
      <w:bookmarkStart w:id="125" w:name="_Toc353872481"/>
      <w:bookmarkStart w:id="126" w:name="_Toc399252992"/>
      <w:bookmarkStart w:id="127" w:name="_Toc73534542"/>
      <w:r w:rsidRPr="00F34AE7">
        <w:rPr>
          <w:lang w:val="fr-CA"/>
        </w:rPr>
        <w:t>Usages et constructions dérogatoir</w:t>
      </w:r>
      <w:r w:rsidR="00E1262E">
        <w:rPr>
          <w:lang w:val="fr-CA"/>
        </w:rPr>
        <w:t>es protégé</w:t>
      </w:r>
      <w:r w:rsidRPr="00F34AE7">
        <w:rPr>
          <w:lang w:val="fr-CA"/>
        </w:rPr>
        <w:t>s par droits acquis</w:t>
      </w:r>
      <w:bookmarkEnd w:id="121"/>
      <w:bookmarkEnd w:id="122"/>
      <w:bookmarkEnd w:id="123"/>
      <w:bookmarkEnd w:id="124"/>
      <w:bookmarkEnd w:id="125"/>
      <w:bookmarkEnd w:id="126"/>
      <w:bookmarkEnd w:id="127"/>
    </w:p>
    <w:p w14:paraId="0E446BC0" w14:textId="77777777" w:rsidR="00B83A45" w:rsidRPr="00CD38B8" w:rsidRDefault="00AA0146" w:rsidP="00080B79">
      <w:pPr>
        <w:jc w:val="both"/>
        <w:rPr>
          <w:rFonts w:eastAsiaTheme="majorEastAsia"/>
          <w:lang w:val="fr-CA"/>
        </w:rPr>
      </w:pPr>
      <w:r w:rsidRPr="00F34AE7">
        <w:rPr>
          <w:rFonts w:eastAsiaTheme="majorEastAsia"/>
          <w:lang w:val="fr-CA"/>
        </w:rPr>
        <w:t>La révision de la règlementation en urbanisme peut, pour certaines affectations,</w:t>
      </w:r>
      <w:bookmarkStart w:id="128" w:name="_Toc290467805"/>
      <w:bookmarkStart w:id="129" w:name="_Toc290472469"/>
      <w:bookmarkStart w:id="130" w:name="_Toc302115558"/>
      <w:bookmarkStart w:id="131" w:name="_Toc302115659"/>
      <w:bookmarkEnd w:id="50"/>
      <w:bookmarkEnd w:id="51"/>
      <w:r w:rsidRPr="00F34AE7">
        <w:rPr>
          <w:rFonts w:eastAsiaTheme="majorEastAsia"/>
          <w:lang w:val="fr-CA"/>
        </w:rPr>
        <w:t xml:space="preserve"> </w:t>
      </w:r>
      <w:r w:rsidR="00D0593E" w:rsidRPr="00F34AE7">
        <w:rPr>
          <w:rFonts w:eastAsiaTheme="majorEastAsia"/>
          <w:lang w:val="fr-CA"/>
        </w:rPr>
        <w:t>entraîner</w:t>
      </w:r>
      <w:r w:rsidRPr="00F34AE7">
        <w:rPr>
          <w:rFonts w:eastAsiaTheme="majorEastAsia"/>
          <w:lang w:val="fr-CA"/>
        </w:rPr>
        <w:t xml:space="preserve"> une</w:t>
      </w:r>
      <w:r w:rsidRPr="00CD38B8">
        <w:rPr>
          <w:rFonts w:eastAsiaTheme="majorEastAsia"/>
          <w:lang w:val="fr-CA"/>
        </w:rPr>
        <w:t xml:space="preserve"> modification des usages permis ou des norm</w:t>
      </w:r>
      <w:r w:rsidR="00B83A45" w:rsidRPr="00CD38B8">
        <w:rPr>
          <w:rFonts w:eastAsiaTheme="majorEastAsia"/>
          <w:lang w:val="fr-CA"/>
        </w:rPr>
        <w:t xml:space="preserve">es d’implantation, créant ainsi certains usages ou </w:t>
      </w:r>
      <w:r w:rsidR="00A00C6F" w:rsidRPr="00CD38B8">
        <w:rPr>
          <w:rFonts w:eastAsiaTheme="majorEastAsia"/>
          <w:lang w:val="fr-CA"/>
        </w:rPr>
        <w:t>constructions</w:t>
      </w:r>
      <w:r w:rsidR="00B83A45" w:rsidRPr="00CD38B8">
        <w:rPr>
          <w:rFonts w:eastAsiaTheme="majorEastAsia"/>
          <w:lang w:val="fr-CA"/>
        </w:rPr>
        <w:t xml:space="preserve"> dérogatoire</w:t>
      </w:r>
      <w:r w:rsidR="00A00C6F" w:rsidRPr="00CD38B8">
        <w:rPr>
          <w:rFonts w:eastAsiaTheme="majorEastAsia"/>
          <w:lang w:val="fr-CA"/>
        </w:rPr>
        <w:t>s</w:t>
      </w:r>
      <w:r w:rsidR="00B83A45" w:rsidRPr="00CD38B8">
        <w:rPr>
          <w:rFonts w:eastAsiaTheme="majorEastAsia"/>
          <w:lang w:val="fr-CA"/>
        </w:rPr>
        <w:t xml:space="preserve"> à cette nouvelle règlementation. </w:t>
      </w:r>
      <w:r w:rsidR="00D0593E" w:rsidRPr="00CD38B8">
        <w:rPr>
          <w:rFonts w:eastAsiaTheme="majorEastAsia"/>
          <w:lang w:val="fr-CA"/>
        </w:rPr>
        <w:t>Bien</w:t>
      </w:r>
      <w:r w:rsidR="00B83A45" w:rsidRPr="00CD38B8">
        <w:rPr>
          <w:rFonts w:eastAsiaTheme="majorEastAsia"/>
          <w:lang w:val="fr-CA"/>
        </w:rPr>
        <w:t xml:space="preserve"> que dérogatoires, ces usages et </w:t>
      </w:r>
      <w:r w:rsidR="00A00C6F" w:rsidRPr="00CD38B8">
        <w:rPr>
          <w:rFonts w:eastAsiaTheme="majorEastAsia"/>
          <w:lang w:val="fr-CA"/>
        </w:rPr>
        <w:t>constructions</w:t>
      </w:r>
      <w:r w:rsidR="00B83A45" w:rsidRPr="00CD38B8">
        <w:rPr>
          <w:rFonts w:eastAsiaTheme="majorEastAsia"/>
          <w:lang w:val="fr-CA"/>
        </w:rPr>
        <w:t xml:space="preserve"> sont protégés par des droits acquis.</w:t>
      </w:r>
    </w:p>
    <w:p w14:paraId="71E66C9A" w14:textId="77777777" w:rsidR="00B83A45" w:rsidRPr="00CD38B8" w:rsidRDefault="00B83A45" w:rsidP="00080B79">
      <w:pPr>
        <w:jc w:val="both"/>
        <w:rPr>
          <w:rFonts w:eastAsiaTheme="majorEastAsia"/>
          <w:lang w:val="fr-CA"/>
        </w:rPr>
      </w:pPr>
    </w:p>
    <w:p w14:paraId="2FE15791" w14:textId="77777777" w:rsidR="00ED4B76" w:rsidRPr="00CD38B8" w:rsidRDefault="00B83A45" w:rsidP="00080B79">
      <w:pPr>
        <w:jc w:val="both"/>
        <w:rPr>
          <w:lang w:val="fr-CA"/>
        </w:rPr>
      </w:pPr>
      <w:r w:rsidRPr="00CD38B8">
        <w:rPr>
          <w:lang w:val="fr-CA"/>
        </w:rPr>
        <w:t xml:space="preserve">Un usage dérogatoire pourra ainsi être poursuivi, tout en étant conforme à la règlementation, et pourra même être </w:t>
      </w:r>
      <w:proofErr w:type="spellStart"/>
      <w:r w:rsidRPr="00CD38B8">
        <w:rPr>
          <w:lang w:val="fr-CA"/>
        </w:rPr>
        <w:t>extensionné</w:t>
      </w:r>
      <w:proofErr w:type="spellEnd"/>
      <w:r w:rsidRPr="00CD38B8">
        <w:rPr>
          <w:lang w:val="fr-CA"/>
        </w:rPr>
        <w:t xml:space="preserve"> sous certaines conditions </w:t>
      </w:r>
      <w:r w:rsidR="005716EB" w:rsidRPr="00CD38B8">
        <w:rPr>
          <w:lang w:val="fr-CA"/>
        </w:rPr>
        <w:t>prescrites</w:t>
      </w:r>
      <w:r w:rsidRPr="00CD38B8">
        <w:rPr>
          <w:lang w:val="fr-CA"/>
        </w:rPr>
        <w:t xml:space="preserve"> dans la nouvelle règlementation.</w:t>
      </w:r>
      <w:r w:rsidR="00C0363C" w:rsidRPr="00CD38B8">
        <w:rPr>
          <w:lang w:val="fr-CA"/>
        </w:rPr>
        <w:t xml:space="preserve"> </w:t>
      </w:r>
      <w:r w:rsidRPr="00CD38B8">
        <w:rPr>
          <w:lang w:val="fr-CA"/>
        </w:rPr>
        <w:t xml:space="preserve">Les règlements d’urbanisme édicteront également des dispositions sur les constructions dérogatoires et sur leur possibilité d’agrandissement ou de modification. </w:t>
      </w:r>
    </w:p>
    <w:p w14:paraId="72E926D2" w14:textId="77777777" w:rsidR="00B83A45" w:rsidRPr="00CD38B8" w:rsidRDefault="00B83A45" w:rsidP="00B83A45">
      <w:pPr>
        <w:rPr>
          <w:lang w:val="fr-CA"/>
        </w:rPr>
      </w:pPr>
    </w:p>
    <w:p w14:paraId="75833BA0" w14:textId="77777777" w:rsidR="00B83A45" w:rsidRPr="00CD38B8" w:rsidRDefault="00B83A45" w:rsidP="00080B79">
      <w:pPr>
        <w:jc w:val="both"/>
        <w:rPr>
          <w:lang w:val="fr-CA"/>
        </w:rPr>
      </w:pPr>
      <w:r w:rsidRPr="00CD38B8">
        <w:rPr>
          <w:lang w:val="fr-CA"/>
        </w:rPr>
        <w:t xml:space="preserve">Finalement, un usage ou une construction dérogatoire qui devient conforme à la règlementation ne peut être exercé de nouveau de façon dérogatoire. </w:t>
      </w:r>
    </w:p>
    <w:p w14:paraId="46935459" w14:textId="77777777" w:rsidR="00B83A45" w:rsidRPr="00CD38B8" w:rsidRDefault="00B83A45" w:rsidP="00B83A45">
      <w:pPr>
        <w:rPr>
          <w:lang w:val="fr-CA"/>
        </w:rPr>
        <w:sectPr w:rsidR="00B83A45" w:rsidRPr="00CD38B8" w:rsidSect="007875F6">
          <w:pgSz w:w="12240" w:h="15840"/>
          <w:pgMar w:top="1440" w:right="1800" w:bottom="1440" w:left="1800" w:header="708" w:footer="708" w:gutter="0"/>
          <w:cols w:space="708"/>
          <w:docGrid w:linePitch="360"/>
        </w:sectPr>
      </w:pPr>
      <w:r w:rsidRPr="00CD38B8">
        <w:rPr>
          <w:lang w:val="fr-CA"/>
        </w:rPr>
        <w:t xml:space="preserve"> </w:t>
      </w:r>
    </w:p>
    <w:p w14:paraId="1D17B17A" w14:textId="77777777" w:rsidR="00E54991" w:rsidRPr="00F34AE7" w:rsidRDefault="00E54991" w:rsidP="00DA5FDB">
      <w:pPr>
        <w:pStyle w:val="Titre1"/>
        <w:numPr>
          <w:ilvl w:val="0"/>
          <w:numId w:val="21"/>
        </w:numPr>
        <w:spacing w:before="0"/>
      </w:pPr>
      <w:bookmarkStart w:id="132" w:name="_Toc352059073"/>
      <w:bookmarkStart w:id="133" w:name="_Toc352060369"/>
      <w:bookmarkStart w:id="134" w:name="_Toc353872482"/>
      <w:bookmarkStart w:id="135" w:name="_Toc399252993"/>
      <w:bookmarkStart w:id="136" w:name="_Toc73534543"/>
      <w:r w:rsidRPr="00CD38B8">
        <w:lastRenderedPageBreak/>
        <w:t xml:space="preserve">Portrait de la municipalité de </w:t>
      </w:r>
      <w:r w:rsidR="0051480C" w:rsidRPr="00CD38B8">
        <w:t>Saint-</w:t>
      </w:r>
      <w:r w:rsidR="0051480C" w:rsidRPr="00F34AE7">
        <w:t>Jules</w:t>
      </w:r>
      <w:bookmarkEnd w:id="132"/>
      <w:bookmarkEnd w:id="133"/>
      <w:bookmarkEnd w:id="134"/>
      <w:bookmarkEnd w:id="135"/>
      <w:bookmarkEnd w:id="136"/>
    </w:p>
    <w:p w14:paraId="31005250" w14:textId="77777777" w:rsidR="00F534E6" w:rsidRPr="00F34AE7" w:rsidRDefault="00F534E6" w:rsidP="00DA5FDB">
      <w:pPr>
        <w:pStyle w:val="Titre2"/>
        <w:numPr>
          <w:ilvl w:val="1"/>
          <w:numId w:val="21"/>
        </w:numPr>
        <w:rPr>
          <w:lang w:val="fr-CA"/>
        </w:rPr>
      </w:pPr>
      <w:bookmarkStart w:id="137" w:name="_Toc290467806"/>
      <w:bookmarkStart w:id="138" w:name="_Toc290472470"/>
      <w:bookmarkStart w:id="139" w:name="_Toc302115559"/>
      <w:bookmarkStart w:id="140" w:name="_Toc302115660"/>
      <w:bookmarkStart w:id="141" w:name="_Toc352059074"/>
      <w:bookmarkStart w:id="142" w:name="_Toc352060043"/>
      <w:bookmarkStart w:id="143" w:name="_Toc352060370"/>
      <w:bookmarkStart w:id="144" w:name="_Toc353872408"/>
      <w:bookmarkStart w:id="145" w:name="_Toc353872483"/>
      <w:bookmarkStart w:id="146" w:name="_Toc399252994"/>
      <w:bookmarkStart w:id="147" w:name="_Toc73534544"/>
      <w:r w:rsidRPr="00F34AE7">
        <w:rPr>
          <w:lang w:val="fr-CA"/>
        </w:rPr>
        <w:t>Historique</w:t>
      </w:r>
      <w:bookmarkEnd w:id="137"/>
      <w:bookmarkEnd w:id="138"/>
      <w:bookmarkEnd w:id="139"/>
      <w:bookmarkEnd w:id="140"/>
      <w:bookmarkEnd w:id="141"/>
      <w:bookmarkEnd w:id="142"/>
      <w:bookmarkEnd w:id="143"/>
      <w:bookmarkEnd w:id="144"/>
      <w:bookmarkEnd w:id="145"/>
      <w:bookmarkEnd w:id="146"/>
      <w:bookmarkEnd w:id="147"/>
    </w:p>
    <w:p w14:paraId="74629B5B" w14:textId="77777777" w:rsidR="00F94945" w:rsidRPr="00F94945" w:rsidRDefault="00F94945" w:rsidP="00080B79">
      <w:pPr>
        <w:jc w:val="both"/>
        <w:rPr>
          <w:lang w:val="fr-CA"/>
        </w:rPr>
      </w:pPr>
      <w:r w:rsidRPr="00F34AE7">
        <w:rPr>
          <w:lang w:val="fr-CA"/>
        </w:rPr>
        <w:t>C’est au début du 20</w:t>
      </w:r>
      <w:r w:rsidRPr="00F34AE7">
        <w:rPr>
          <w:vertAlign w:val="superscript"/>
          <w:lang w:val="fr-CA"/>
        </w:rPr>
        <w:t>e</w:t>
      </w:r>
      <w:r w:rsidRPr="00F34AE7">
        <w:rPr>
          <w:lang w:val="fr-CA"/>
        </w:rPr>
        <w:t xml:space="preserve"> siècle que Saint-Jules devient officiellement une municipalité, suite à l’érection</w:t>
      </w:r>
      <w:r w:rsidRPr="00F94945">
        <w:rPr>
          <w:lang w:val="fr-CA"/>
        </w:rPr>
        <w:t xml:space="preserve"> canonique de sa paroisse en 19</w:t>
      </w:r>
      <w:r w:rsidR="00A3054B">
        <w:rPr>
          <w:lang w:val="fr-CA"/>
        </w:rPr>
        <w:t>18</w:t>
      </w:r>
      <w:r w:rsidRPr="00F94945">
        <w:rPr>
          <w:lang w:val="fr-CA"/>
        </w:rPr>
        <w:t xml:space="preserve"> et à l’érection civile de la municipalité l</w:t>
      </w:r>
      <w:r w:rsidR="00A3054B">
        <w:rPr>
          <w:lang w:val="fr-CA"/>
        </w:rPr>
        <w:t>’année suivante</w:t>
      </w:r>
      <w:r w:rsidRPr="00F94945">
        <w:rPr>
          <w:lang w:val="fr-CA"/>
        </w:rPr>
        <w:t>. Le territoire fut d’abord formé à partir des paroisses de Saint-Joseph, Saint-François (maintenant Beauceville), Saint-Frédéric, Sacré-Cœur-de-Jésus et Saint-Victor. C’est par la suite en grande partie grâce à la construction du chemin de fer du Québec Central que cette agglomération se développa.</w:t>
      </w:r>
    </w:p>
    <w:p w14:paraId="05EED92A" w14:textId="77777777" w:rsidR="00CD674B" w:rsidRPr="00CD38B8" w:rsidRDefault="00CD674B" w:rsidP="00080B79">
      <w:pPr>
        <w:jc w:val="both"/>
        <w:rPr>
          <w:lang w:val="fr-CA"/>
        </w:rPr>
      </w:pPr>
    </w:p>
    <w:p w14:paraId="370DD156" w14:textId="77777777" w:rsidR="00F94945" w:rsidRDefault="00F94945" w:rsidP="00080B79">
      <w:pPr>
        <w:jc w:val="both"/>
        <w:rPr>
          <w:lang w:val="fr-CA"/>
        </w:rPr>
      </w:pPr>
      <w:r w:rsidRPr="007A690E">
        <w:rPr>
          <w:lang w:val="fr-CA"/>
        </w:rPr>
        <w:t>Ayant parmi ses pionniers quelques protestants, l</w:t>
      </w:r>
      <w:r w:rsidR="00630087" w:rsidRPr="007A690E">
        <w:rPr>
          <w:lang w:val="fr-CA"/>
        </w:rPr>
        <w:t>a M</w:t>
      </w:r>
      <w:r w:rsidR="00CD674B" w:rsidRPr="007A690E">
        <w:rPr>
          <w:lang w:val="fr-CA"/>
        </w:rPr>
        <w:t>unicipalité tiendrait son nom du pape Jules 1</w:t>
      </w:r>
      <w:r w:rsidR="00CD674B" w:rsidRPr="007A690E">
        <w:rPr>
          <w:vertAlign w:val="superscript"/>
          <w:lang w:val="fr-CA"/>
        </w:rPr>
        <w:t>er</w:t>
      </w:r>
      <w:r w:rsidRPr="007A690E">
        <w:rPr>
          <w:lang w:val="fr-CA"/>
        </w:rPr>
        <w:t>.</w:t>
      </w:r>
      <w:r w:rsidR="001A4FE9" w:rsidRPr="007A690E">
        <w:rPr>
          <w:lang w:val="fr-CA"/>
        </w:rPr>
        <w:t>Toutefois</w:t>
      </w:r>
      <w:r w:rsidR="001A4FE9" w:rsidRPr="00CD38B8">
        <w:rPr>
          <w:lang w:val="fr-CA"/>
        </w:rPr>
        <w:t xml:space="preserve">, rien n’étant confirmé, il se pourrait très bien que Saint-Jules </w:t>
      </w:r>
      <w:r w:rsidR="00E1262E">
        <w:rPr>
          <w:lang w:val="fr-CA"/>
        </w:rPr>
        <w:t>tienne</w:t>
      </w:r>
      <w:r w:rsidR="001A4FE9" w:rsidRPr="00CD38B8">
        <w:rPr>
          <w:lang w:val="fr-CA"/>
        </w:rPr>
        <w:t xml:space="preserve"> </w:t>
      </w:r>
      <w:r w:rsidR="00FE09CB" w:rsidRPr="00CD38B8">
        <w:rPr>
          <w:lang w:val="fr-CA"/>
        </w:rPr>
        <w:t xml:space="preserve">plus modestement </w:t>
      </w:r>
      <w:r w:rsidR="001A4FE9" w:rsidRPr="00CD38B8">
        <w:rPr>
          <w:lang w:val="fr-CA"/>
        </w:rPr>
        <w:t>son nom d’un premier citoyen ou curé</w:t>
      </w:r>
      <w:r>
        <w:rPr>
          <w:lang w:val="fr-CA"/>
        </w:rPr>
        <w:t xml:space="preserve"> venu s’établir dans la </w:t>
      </w:r>
      <w:r w:rsidR="007A690E">
        <w:rPr>
          <w:lang w:val="fr-CA"/>
        </w:rPr>
        <w:t>région</w:t>
      </w:r>
      <w:r>
        <w:rPr>
          <w:lang w:val="fr-CA"/>
        </w:rPr>
        <w:t>.</w:t>
      </w:r>
      <w:r w:rsidR="005A2209" w:rsidRPr="00CD38B8">
        <w:rPr>
          <w:lang w:val="fr-CA"/>
        </w:rPr>
        <w:t xml:space="preserve"> </w:t>
      </w:r>
    </w:p>
    <w:p w14:paraId="2824A91C" w14:textId="77777777" w:rsidR="00F94945" w:rsidRDefault="00F94945" w:rsidP="00080B79">
      <w:pPr>
        <w:jc w:val="both"/>
        <w:rPr>
          <w:lang w:val="fr-CA"/>
        </w:rPr>
      </w:pPr>
    </w:p>
    <w:p w14:paraId="21785AFC" w14:textId="77777777" w:rsidR="00FB191F" w:rsidRPr="00CD38B8" w:rsidRDefault="00FE09CB" w:rsidP="000D52B6">
      <w:pPr>
        <w:rPr>
          <w:lang w:val="fr-CA"/>
        </w:rPr>
      </w:pPr>
      <w:r w:rsidRPr="00CD38B8">
        <w:rPr>
          <w:lang w:val="fr-CA"/>
        </w:rPr>
        <w:t xml:space="preserve">Saint-Jules </w:t>
      </w:r>
      <w:r w:rsidR="00847E45" w:rsidRPr="00CD38B8">
        <w:rPr>
          <w:lang w:val="fr-CA"/>
        </w:rPr>
        <w:t xml:space="preserve">est surtout reconnue pour son agriculture abondante </w:t>
      </w:r>
      <w:r w:rsidR="000D52B6" w:rsidRPr="00CD38B8">
        <w:rPr>
          <w:lang w:val="fr-CA"/>
        </w:rPr>
        <w:t>ainsi que</w:t>
      </w:r>
      <w:r w:rsidR="00847E45" w:rsidRPr="00CD38B8">
        <w:rPr>
          <w:lang w:val="fr-CA"/>
        </w:rPr>
        <w:t xml:space="preserve"> pour sa forte densité d’érablières exploitées.</w:t>
      </w:r>
      <w:r w:rsidR="001A4FE9" w:rsidRPr="00CD38B8">
        <w:rPr>
          <w:lang w:val="fr-CA"/>
        </w:rPr>
        <w:t xml:space="preserve">  </w:t>
      </w:r>
      <w:r w:rsidR="00CD674B" w:rsidRPr="00CD38B8">
        <w:rPr>
          <w:lang w:val="fr-CA"/>
        </w:rPr>
        <w:t xml:space="preserve"> </w:t>
      </w:r>
    </w:p>
    <w:p w14:paraId="214737C9" w14:textId="77777777" w:rsidR="00F94945" w:rsidRPr="00CD38B8" w:rsidRDefault="00F94945" w:rsidP="00F534E6">
      <w:pPr>
        <w:rPr>
          <w:lang w:val="fr-CA"/>
        </w:rPr>
      </w:pPr>
    </w:p>
    <w:p w14:paraId="4433E360" w14:textId="77777777" w:rsidR="00611FB7" w:rsidRPr="00F34AE7" w:rsidRDefault="00611FB7" w:rsidP="00DA5FDB">
      <w:pPr>
        <w:pStyle w:val="Titre2"/>
        <w:numPr>
          <w:ilvl w:val="1"/>
          <w:numId w:val="21"/>
        </w:numPr>
        <w:rPr>
          <w:lang w:val="fr-CA"/>
        </w:rPr>
      </w:pPr>
      <w:bookmarkStart w:id="148" w:name="_Toc352059075"/>
      <w:bookmarkStart w:id="149" w:name="_Toc352060044"/>
      <w:bookmarkStart w:id="150" w:name="_Toc352060371"/>
      <w:bookmarkStart w:id="151" w:name="_Toc353872409"/>
      <w:bookmarkStart w:id="152" w:name="_Toc353872484"/>
      <w:bookmarkStart w:id="153" w:name="_Toc399252995"/>
      <w:bookmarkStart w:id="154" w:name="_Toc73534545"/>
      <w:r w:rsidRPr="00F34AE7">
        <w:rPr>
          <w:lang w:val="fr-CA"/>
        </w:rPr>
        <w:t>Situation géographique</w:t>
      </w:r>
      <w:bookmarkEnd w:id="128"/>
      <w:bookmarkEnd w:id="129"/>
      <w:bookmarkEnd w:id="130"/>
      <w:bookmarkEnd w:id="131"/>
      <w:bookmarkEnd w:id="148"/>
      <w:bookmarkEnd w:id="149"/>
      <w:bookmarkEnd w:id="150"/>
      <w:bookmarkEnd w:id="151"/>
      <w:bookmarkEnd w:id="152"/>
      <w:bookmarkEnd w:id="153"/>
      <w:bookmarkEnd w:id="154"/>
    </w:p>
    <w:tbl>
      <w:tblPr>
        <w:tblStyle w:val="Grilledutableau"/>
        <w:tblpPr w:leftFromText="141" w:rightFromText="141" w:vertAnchor="page" w:horzAnchor="margin" w:tblpY="887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680"/>
      </w:tblGrid>
      <w:tr w:rsidR="005A2209" w:rsidRPr="00CD38B8" w14:paraId="364970AA" w14:textId="77777777" w:rsidTr="00DF698D">
        <w:trPr>
          <w:trHeight w:val="4253"/>
        </w:trPr>
        <w:tc>
          <w:tcPr>
            <w:tcW w:w="5680" w:type="dxa"/>
          </w:tcPr>
          <w:p w14:paraId="15A6AD0C" w14:textId="77777777" w:rsidR="005A2209" w:rsidRPr="00CD38B8" w:rsidRDefault="005A2209" w:rsidP="005A2209">
            <w:pPr>
              <w:rPr>
                <w:i/>
                <w:lang w:val="fr-CA"/>
              </w:rPr>
            </w:pPr>
            <w:r w:rsidRPr="00CD38B8">
              <w:rPr>
                <w:i/>
                <w:noProof/>
                <w:sz w:val="20"/>
                <w:lang w:val="fr-CA" w:eastAsia="fr-CA"/>
              </w:rPr>
              <w:drawing>
                <wp:anchor distT="0" distB="0" distL="114300" distR="114300" simplePos="0" relativeHeight="251675136" behindDoc="1" locked="0" layoutInCell="1" allowOverlap="1" wp14:anchorId="4C625C32" wp14:editId="7477BA7C">
                  <wp:simplePos x="0" y="0"/>
                  <wp:positionH relativeFrom="column">
                    <wp:posOffset>-59055</wp:posOffset>
                  </wp:positionH>
                  <wp:positionV relativeFrom="paragraph">
                    <wp:posOffset>5080</wp:posOffset>
                  </wp:positionV>
                  <wp:extent cx="3600450" cy="2540635"/>
                  <wp:effectExtent l="0" t="0" r="0" b="0"/>
                  <wp:wrapThrough wrapText="bothSides">
                    <wp:wrapPolygon edited="0">
                      <wp:start x="0" y="0"/>
                      <wp:lineTo x="0" y="21379"/>
                      <wp:lineTo x="21486" y="21379"/>
                      <wp:lineTo x="21486" y="0"/>
                      <wp:lineTo x="0" y="0"/>
                    </wp:wrapPolygon>
                  </wp:wrapThrough>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Jules23.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00450" cy="2540635"/>
                          </a:xfrm>
                          <a:prstGeom prst="rect">
                            <a:avLst/>
                          </a:prstGeom>
                        </pic:spPr>
                      </pic:pic>
                    </a:graphicData>
                  </a:graphic>
                  <wp14:sizeRelH relativeFrom="page">
                    <wp14:pctWidth>0</wp14:pctWidth>
                  </wp14:sizeRelH>
                  <wp14:sizeRelV relativeFrom="page">
                    <wp14:pctHeight>0</wp14:pctHeight>
                  </wp14:sizeRelV>
                </wp:anchor>
              </w:drawing>
            </w:r>
            <w:r w:rsidRPr="00CD38B8">
              <w:rPr>
                <w:i/>
                <w:sz w:val="20"/>
                <w:lang w:val="fr-CA"/>
              </w:rPr>
              <w:t>Municipalité de Saint-Jules</w:t>
            </w:r>
          </w:p>
        </w:tc>
      </w:tr>
    </w:tbl>
    <w:p w14:paraId="3A73F24A" w14:textId="1677CA24" w:rsidR="004074CD" w:rsidRPr="00CD38B8" w:rsidRDefault="00790297" w:rsidP="00080B79">
      <w:pPr>
        <w:jc w:val="both"/>
        <w:rPr>
          <w:lang w:val="fr-CA"/>
        </w:rPr>
      </w:pPr>
      <w:r w:rsidRPr="00CD38B8">
        <w:rPr>
          <w:lang w:val="fr-CA"/>
        </w:rPr>
        <w:t xml:space="preserve">Le territoire municipal de </w:t>
      </w:r>
      <w:r w:rsidR="004074CD" w:rsidRPr="00CD38B8">
        <w:rPr>
          <w:lang w:val="fr-CA"/>
        </w:rPr>
        <w:t xml:space="preserve">Saint-Jules </w:t>
      </w:r>
      <w:r w:rsidR="007C723E" w:rsidRPr="00CD38B8">
        <w:rPr>
          <w:lang w:val="fr-CA"/>
        </w:rPr>
        <w:t>occupe une superficie de 55,70 km</w:t>
      </w:r>
      <w:r w:rsidR="007C723E" w:rsidRPr="00CD38B8">
        <w:rPr>
          <w:vertAlign w:val="superscript"/>
          <w:lang w:val="fr-CA"/>
        </w:rPr>
        <w:t xml:space="preserve">2 </w:t>
      </w:r>
      <w:r w:rsidR="007C723E" w:rsidRPr="00CD38B8">
        <w:rPr>
          <w:lang w:val="fr-CA"/>
        </w:rPr>
        <w:t>(</w:t>
      </w:r>
      <w:r w:rsidR="007C723E" w:rsidRPr="00CD38B8">
        <w:rPr>
          <w:lang w:val="fr-CA"/>
        </w:rPr>
        <w:fldChar w:fldCharType="begin"/>
      </w:r>
      <w:r w:rsidR="007C723E" w:rsidRPr="00CD38B8">
        <w:rPr>
          <w:lang w:val="fr-CA"/>
        </w:rPr>
        <w:instrText xml:space="preserve"> REF _Ref318290553 \h </w:instrText>
      </w:r>
      <w:r w:rsidR="007C723E" w:rsidRPr="00CD38B8">
        <w:rPr>
          <w:lang w:val="fr-CA"/>
        </w:rPr>
      </w:r>
      <w:r w:rsidR="007C723E" w:rsidRPr="00CD38B8">
        <w:rPr>
          <w:lang w:val="fr-CA"/>
        </w:rPr>
        <w:fldChar w:fldCharType="separate"/>
      </w:r>
      <w:r w:rsidR="00506EDD" w:rsidRPr="00F34AE7">
        <w:t xml:space="preserve">Carte </w:t>
      </w:r>
      <w:r w:rsidR="00506EDD">
        <w:rPr>
          <w:noProof/>
        </w:rPr>
        <w:t>3</w:t>
      </w:r>
      <w:r w:rsidR="00506EDD" w:rsidRPr="00F34AE7">
        <w:t>.</w:t>
      </w:r>
      <w:r w:rsidR="00506EDD">
        <w:rPr>
          <w:noProof/>
        </w:rPr>
        <w:t>1</w:t>
      </w:r>
      <w:r w:rsidR="007C723E" w:rsidRPr="00CD38B8">
        <w:rPr>
          <w:lang w:val="fr-CA"/>
        </w:rPr>
        <w:fldChar w:fldCharType="end"/>
      </w:r>
      <w:r w:rsidR="007C723E" w:rsidRPr="00CD38B8">
        <w:rPr>
          <w:lang w:val="fr-CA"/>
        </w:rPr>
        <w:t xml:space="preserve">) et </w:t>
      </w:r>
      <w:r w:rsidRPr="00CD38B8">
        <w:rPr>
          <w:lang w:val="fr-CA"/>
        </w:rPr>
        <w:t>est localisé</w:t>
      </w:r>
      <w:r w:rsidR="004074CD" w:rsidRPr="00CD38B8">
        <w:rPr>
          <w:lang w:val="fr-CA"/>
        </w:rPr>
        <w:t xml:space="preserve"> dans</w:t>
      </w:r>
      <w:r w:rsidR="00E77FD2" w:rsidRPr="00CD38B8">
        <w:rPr>
          <w:lang w:val="fr-CA"/>
        </w:rPr>
        <w:t xml:space="preserve"> la partie ouest de la MRC Robert-Cliche</w:t>
      </w:r>
      <w:r w:rsidR="007C723E" w:rsidRPr="00CD38B8">
        <w:rPr>
          <w:lang w:val="fr-CA"/>
        </w:rPr>
        <w:t>. Elle</w:t>
      </w:r>
      <w:r w:rsidR="00E77FD2" w:rsidRPr="00CD38B8">
        <w:rPr>
          <w:lang w:val="fr-CA"/>
        </w:rPr>
        <w:t xml:space="preserve"> est située entre </w:t>
      </w:r>
      <w:r w:rsidR="007A690E">
        <w:rPr>
          <w:lang w:val="fr-CA"/>
        </w:rPr>
        <w:t xml:space="preserve">les municipalités de </w:t>
      </w:r>
      <w:r w:rsidR="00E77FD2" w:rsidRPr="00CD38B8">
        <w:rPr>
          <w:lang w:val="fr-CA"/>
        </w:rPr>
        <w:t>Tring-Jonction</w:t>
      </w:r>
      <w:r w:rsidR="007C723E" w:rsidRPr="00CD38B8">
        <w:rPr>
          <w:lang w:val="fr-CA"/>
        </w:rPr>
        <w:t xml:space="preserve"> </w:t>
      </w:r>
      <w:r w:rsidR="00E77FD2" w:rsidRPr="00CD38B8">
        <w:rPr>
          <w:lang w:val="fr-CA"/>
        </w:rPr>
        <w:t xml:space="preserve">au </w:t>
      </w:r>
      <w:r w:rsidR="000D52B6" w:rsidRPr="00CD38B8">
        <w:rPr>
          <w:lang w:val="fr-CA"/>
        </w:rPr>
        <w:t>nord</w:t>
      </w:r>
      <w:r w:rsidR="00F34AE7">
        <w:rPr>
          <w:lang w:val="fr-CA"/>
        </w:rPr>
        <w:t>, Saint-Victor</w:t>
      </w:r>
      <w:r w:rsidR="00E77FD2" w:rsidRPr="00CD38B8">
        <w:rPr>
          <w:lang w:val="fr-CA"/>
        </w:rPr>
        <w:t xml:space="preserve"> au </w:t>
      </w:r>
      <w:r w:rsidR="000D52B6" w:rsidRPr="00CD38B8">
        <w:rPr>
          <w:lang w:val="fr-CA"/>
        </w:rPr>
        <w:t>sud</w:t>
      </w:r>
      <w:r w:rsidR="00F34AE7">
        <w:rPr>
          <w:lang w:val="fr-CA"/>
        </w:rPr>
        <w:t xml:space="preserve">, </w:t>
      </w:r>
      <w:r w:rsidR="00195126" w:rsidRPr="00CD38B8">
        <w:rPr>
          <w:lang w:val="fr-CA"/>
        </w:rPr>
        <w:t xml:space="preserve">Beauceville et  </w:t>
      </w:r>
      <w:r w:rsidR="004074CD" w:rsidRPr="00CD38B8">
        <w:rPr>
          <w:lang w:val="fr-CA"/>
        </w:rPr>
        <w:t>Saint-Joseph-des-Érables</w:t>
      </w:r>
      <w:r w:rsidR="00195126" w:rsidRPr="00CD38B8">
        <w:rPr>
          <w:lang w:val="fr-CA"/>
        </w:rPr>
        <w:t xml:space="preserve"> respectivement </w:t>
      </w:r>
      <w:r w:rsidR="00F34AE7">
        <w:rPr>
          <w:lang w:val="fr-CA"/>
        </w:rPr>
        <w:t xml:space="preserve">à l’est ainsi que </w:t>
      </w:r>
      <w:r w:rsidR="004074CD" w:rsidRPr="00CD38B8">
        <w:rPr>
          <w:lang w:val="fr-CA"/>
        </w:rPr>
        <w:t>Sacré-Cœur-de-Jésus</w:t>
      </w:r>
      <w:r w:rsidR="000D52B6" w:rsidRPr="00CD38B8">
        <w:rPr>
          <w:lang w:val="fr-CA"/>
        </w:rPr>
        <w:t xml:space="preserve"> </w:t>
      </w:r>
      <w:r w:rsidR="00195126" w:rsidRPr="00CD38B8">
        <w:rPr>
          <w:lang w:val="fr-CA"/>
        </w:rPr>
        <w:t xml:space="preserve">à l’ouest dans la MRC des </w:t>
      </w:r>
      <w:r w:rsidR="004074CD" w:rsidRPr="00CD38B8">
        <w:rPr>
          <w:lang w:val="fr-CA"/>
        </w:rPr>
        <w:t>Appalaches</w:t>
      </w:r>
      <w:r w:rsidR="00195126" w:rsidRPr="00CD38B8">
        <w:rPr>
          <w:lang w:val="fr-CA"/>
        </w:rPr>
        <w:t xml:space="preserve"> </w:t>
      </w:r>
      <w:r w:rsidR="007C723E" w:rsidRPr="00CD38B8">
        <w:rPr>
          <w:lang w:val="fr-CA"/>
        </w:rPr>
        <w:t>(</w:t>
      </w:r>
      <w:r w:rsidR="007C723E" w:rsidRPr="00CD38B8">
        <w:rPr>
          <w:lang w:val="fr-CA"/>
        </w:rPr>
        <w:fldChar w:fldCharType="begin"/>
      </w:r>
      <w:r w:rsidR="007C723E" w:rsidRPr="00CD38B8">
        <w:rPr>
          <w:lang w:val="fr-CA"/>
        </w:rPr>
        <w:instrText xml:space="preserve"> REF _Ref314142025 \h </w:instrText>
      </w:r>
      <w:r w:rsidR="007C723E" w:rsidRPr="00CD38B8">
        <w:rPr>
          <w:lang w:val="fr-CA"/>
        </w:rPr>
      </w:r>
      <w:r w:rsidR="00080B79">
        <w:rPr>
          <w:lang w:val="fr-CA"/>
        </w:rPr>
        <w:instrText xml:space="preserve"> \* MERGEFORMAT </w:instrText>
      </w:r>
      <w:r w:rsidR="007C723E" w:rsidRPr="00CD38B8">
        <w:rPr>
          <w:lang w:val="fr-CA"/>
        </w:rPr>
        <w:fldChar w:fldCharType="separate"/>
      </w:r>
      <w:r w:rsidR="00506EDD" w:rsidRPr="00F34AE7">
        <w:t xml:space="preserve">Carte </w:t>
      </w:r>
      <w:r w:rsidR="00506EDD">
        <w:rPr>
          <w:noProof/>
        </w:rPr>
        <w:t>3</w:t>
      </w:r>
      <w:r w:rsidR="00506EDD" w:rsidRPr="00F34AE7">
        <w:t>.</w:t>
      </w:r>
      <w:r w:rsidR="00506EDD">
        <w:rPr>
          <w:noProof/>
        </w:rPr>
        <w:t>2</w:t>
      </w:r>
      <w:r w:rsidR="007C723E" w:rsidRPr="00CD38B8">
        <w:rPr>
          <w:lang w:val="fr-CA"/>
        </w:rPr>
        <w:fldChar w:fldCharType="end"/>
      </w:r>
      <w:r w:rsidR="007C723E" w:rsidRPr="00CD38B8">
        <w:rPr>
          <w:lang w:val="fr-CA"/>
        </w:rPr>
        <w:t>)</w:t>
      </w:r>
      <w:r w:rsidR="00E77FD2" w:rsidRPr="00CD38B8">
        <w:rPr>
          <w:lang w:val="fr-CA"/>
        </w:rPr>
        <w:t>.</w:t>
      </w:r>
      <w:r w:rsidR="007C723E" w:rsidRPr="00CD38B8">
        <w:rPr>
          <w:lang w:val="fr-CA"/>
        </w:rPr>
        <w:t xml:space="preserve"> </w:t>
      </w:r>
    </w:p>
    <w:p w14:paraId="0D22D422" w14:textId="77777777" w:rsidR="00195126" w:rsidRPr="00CD38B8" w:rsidRDefault="00195126" w:rsidP="00080B79">
      <w:pPr>
        <w:jc w:val="both"/>
        <w:rPr>
          <w:lang w:val="fr-CA"/>
        </w:rPr>
      </w:pPr>
    </w:p>
    <w:p w14:paraId="0C30C843" w14:textId="77777777" w:rsidR="00247FEA" w:rsidRPr="00CD38B8" w:rsidRDefault="00195126" w:rsidP="00080B79">
      <w:pPr>
        <w:jc w:val="both"/>
        <w:rPr>
          <w:lang w:val="fr-CA"/>
        </w:rPr>
      </w:pPr>
      <w:r w:rsidRPr="00CD38B8">
        <w:rPr>
          <w:lang w:val="fr-CA"/>
        </w:rPr>
        <w:t>Saint-Ju</w:t>
      </w:r>
      <w:r w:rsidR="00BB1AAB" w:rsidRPr="00CD38B8">
        <w:rPr>
          <w:lang w:val="fr-CA"/>
        </w:rPr>
        <w:t>les possède un relief accidenté</w:t>
      </w:r>
      <w:r w:rsidRPr="00CD38B8">
        <w:rPr>
          <w:lang w:val="fr-CA"/>
        </w:rPr>
        <w:t xml:space="preserve"> </w:t>
      </w:r>
      <w:r w:rsidR="00BD5A99" w:rsidRPr="00CD38B8">
        <w:rPr>
          <w:lang w:val="fr-CA"/>
        </w:rPr>
        <w:t>ainsi qu’une</w:t>
      </w:r>
      <w:r w:rsidR="00BB1AAB" w:rsidRPr="00CD38B8">
        <w:rPr>
          <w:lang w:val="fr-CA"/>
        </w:rPr>
        <w:t xml:space="preserve"> vallée </w:t>
      </w:r>
      <w:r w:rsidR="007C723E" w:rsidRPr="00CD38B8">
        <w:rPr>
          <w:lang w:val="fr-CA"/>
        </w:rPr>
        <w:t xml:space="preserve">qui </w:t>
      </w:r>
      <w:r w:rsidR="00BB1AAB" w:rsidRPr="00CD38B8">
        <w:rPr>
          <w:lang w:val="fr-CA"/>
        </w:rPr>
        <w:t>s’ét</w:t>
      </w:r>
      <w:r w:rsidR="00BD5A99" w:rsidRPr="00CD38B8">
        <w:rPr>
          <w:lang w:val="fr-CA"/>
        </w:rPr>
        <w:t>end tout près du</w:t>
      </w:r>
      <w:r w:rsidR="007C723E" w:rsidRPr="00CD38B8">
        <w:rPr>
          <w:lang w:val="fr-CA"/>
        </w:rPr>
        <w:t xml:space="preserve"> village. </w:t>
      </w:r>
      <w:r w:rsidR="00BB1AAB" w:rsidRPr="00CD38B8">
        <w:rPr>
          <w:lang w:val="fr-CA"/>
        </w:rPr>
        <w:t>On</w:t>
      </w:r>
      <w:r w:rsidRPr="00CD38B8">
        <w:rPr>
          <w:lang w:val="fr-CA"/>
        </w:rPr>
        <w:t xml:space="preserve"> compte </w:t>
      </w:r>
      <w:r w:rsidR="007C723E" w:rsidRPr="00CD38B8">
        <w:rPr>
          <w:lang w:val="fr-CA"/>
        </w:rPr>
        <w:t>parmi</w:t>
      </w:r>
      <w:r w:rsidR="00BB1AAB" w:rsidRPr="00CD38B8">
        <w:rPr>
          <w:lang w:val="fr-CA"/>
        </w:rPr>
        <w:t xml:space="preserve"> le territoire </w:t>
      </w:r>
      <w:r w:rsidRPr="00CD38B8">
        <w:rPr>
          <w:lang w:val="fr-CA"/>
        </w:rPr>
        <w:t>une partie des can</w:t>
      </w:r>
      <w:r w:rsidR="00BB1AAB" w:rsidRPr="00CD38B8">
        <w:rPr>
          <w:lang w:val="fr-CA"/>
        </w:rPr>
        <w:t>ton</w:t>
      </w:r>
      <w:r w:rsidR="00630087" w:rsidRPr="00CD38B8">
        <w:rPr>
          <w:lang w:val="fr-CA"/>
        </w:rPr>
        <w:t xml:space="preserve">s de </w:t>
      </w:r>
      <w:proofErr w:type="spellStart"/>
      <w:r w:rsidR="00630087" w:rsidRPr="00CD38B8">
        <w:rPr>
          <w:lang w:val="fr-CA"/>
        </w:rPr>
        <w:t>Tring</w:t>
      </w:r>
      <w:proofErr w:type="spellEnd"/>
      <w:r w:rsidR="00630087" w:rsidRPr="00CD38B8">
        <w:rPr>
          <w:lang w:val="fr-CA"/>
        </w:rPr>
        <w:t xml:space="preserve"> et de </w:t>
      </w:r>
      <w:proofErr w:type="spellStart"/>
      <w:r w:rsidR="00630087" w:rsidRPr="00CD38B8">
        <w:rPr>
          <w:lang w:val="fr-CA"/>
        </w:rPr>
        <w:t>Broughton</w:t>
      </w:r>
      <w:proofErr w:type="spellEnd"/>
      <w:r w:rsidR="00630087" w:rsidRPr="00CD38B8">
        <w:rPr>
          <w:lang w:val="fr-CA"/>
        </w:rPr>
        <w:t>. La M</w:t>
      </w:r>
      <w:r w:rsidR="00BB1AAB" w:rsidRPr="00CD38B8">
        <w:rPr>
          <w:lang w:val="fr-CA"/>
        </w:rPr>
        <w:t xml:space="preserve">unicipalité </w:t>
      </w:r>
      <w:r w:rsidR="00BD5A99" w:rsidRPr="00CD38B8">
        <w:rPr>
          <w:lang w:val="fr-CA"/>
        </w:rPr>
        <w:t xml:space="preserve">de Saint-Jules </w:t>
      </w:r>
      <w:r w:rsidR="00BB1AAB" w:rsidRPr="00CD38B8">
        <w:rPr>
          <w:lang w:val="fr-CA"/>
        </w:rPr>
        <w:t xml:space="preserve">se retrouve </w:t>
      </w:r>
      <w:r w:rsidR="00392558" w:rsidRPr="00CD38B8">
        <w:rPr>
          <w:lang w:val="fr-CA"/>
        </w:rPr>
        <w:t>à mi-chemin</w:t>
      </w:r>
      <w:r w:rsidR="00BB1AAB" w:rsidRPr="00CD38B8">
        <w:rPr>
          <w:lang w:val="fr-CA"/>
        </w:rPr>
        <w:t xml:space="preserve"> de</w:t>
      </w:r>
      <w:r w:rsidR="00BD5A99" w:rsidRPr="00CD38B8">
        <w:rPr>
          <w:lang w:val="fr-CA"/>
        </w:rPr>
        <w:t>s deux grands axes routiers que sont la 112 et la 108, ce qui permet à ses habitants d’accéder à plusieurs</w:t>
      </w:r>
      <w:r w:rsidR="00BB1AAB" w:rsidRPr="00CD38B8">
        <w:rPr>
          <w:lang w:val="fr-CA"/>
        </w:rPr>
        <w:t xml:space="preserve"> grands centres régionaux comme Thetford Mines</w:t>
      </w:r>
      <w:r w:rsidR="00BD5A99" w:rsidRPr="00CD38B8">
        <w:rPr>
          <w:lang w:val="fr-CA"/>
        </w:rPr>
        <w:t>, S</w:t>
      </w:r>
      <w:r w:rsidR="000D52B6" w:rsidRPr="00CD38B8">
        <w:rPr>
          <w:lang w:val="fr-CA"/>
        </w:rPr>
        <w:t>ain</w:t>
      </w:r>
      <w:r w:rsidR="00BD5A99" w:rsidRPr="00CD38B8">
        <w:rPr>
          <w:lang w:val="fr-CA"/>
        </w:rPr>
        <w:t>t-Georges et</w:t>
      </w:r>
      <w:r w:rsidR="00BB1AAB" w:rsidRPr="00CD38B8">
        <w:rPr>
          <w:lang w:val="fr-CA"/>
        </w:rPr>
        <w:t xml:space="preserve"> Sainte-Marie </w:t>
      </w:r>
      <w:r w:rsidR="00BD5A99" w:rsidRPr="00CD38B8">
        <w:rPr>
          <w:lang w:val="fr-CA"/>
        </w:rPr>
        <w:t xml:space="preserve">dans les MRC </w:t>
      </w:r>
      <w:r w:rsidR="000D52B6" w:rsidRPr="00CD38B8">
        <w:rPr>
          <w:lang w:val="fr-CA"/>
        </w:rPr>
        <w:t xml:space="preserve">respectives </w:t>
      </w:r>
      <w:r w:rsidR="00BD5A99" w:rsidRPr="00CD38B8">
        <w:rPr>
          <w:lang w:val="fr-CA"/>
        </w:rPr>
        <w:t>des Appalaches, Beauce-</w:t>
      </w:r>
      <w:proofErr w:type="spellStart"/>
      <w:r w:rsidR="00BD5A99" w:rsidRPr="00CD38B8">
        <w:rPr>
          <w:lang w:val="fr-CA"/>
        </w:rPr>
        <w:t>Sartigan</w:t>
      </w:r>
      <w:proofErr w:type="spellEnd"/>
      <w:r w:rsidR="00BD5A99" w:rsidRPr="00CD38B8">
        <w:rPr>
          <w:lang w:val="fr-CA"/>
        </w:rPr>
        <w:t xml:space="preserve"> et Nouvelle-Beauce. Saint-Jules</w:t>
      </w:r>
      <w:r w:rsidR="00BB1AAB" w:rsidRPr="00CD38B8">
        <w:rPr>
          <w:lang w:val="fr-CA"/>
        </w:rPr>
        <w:t xml:space="preserve"> </w:t>
      </w:r>
      <w:r w:rsidR="00BD5A99" w:rsidRPr="00CD38B8">
        <w:rPr>
          <w:lang w:val="fr-CA"/>
        </w:rPr>
        <w:t>se situe</w:t>
      </w:r>
      <w:r w:rsidR="00BB1AAB" w:rsidRPr="00CD38B8">
        <w:rPr>
          <w:lang w:val="fr-CA"/>
        </w:rPr>
        <w:t xml:space="preserve"> à </w:t>
      </w:r>
      <w:r w:rsidR="00BD5A99" w:rsidRPr="00CD38B8">
        <w:rPr>
          <w:lang w:val="fr-CA"/>
        </w:rPr>
        <w:t xml:space="preserve">environ 90 km au sud de </w:t>
      </w:r>
      <w:r w:rsidR="00392558" w:rsidRPr="00CD38B8">
        <w:rPr>
          <w:lang w:val="fr-CA"/>
        </w:rPr>
        <w:t xml:space="preserve">la ville de </w:t>
      </w:r>
      <w:r w:rsidR="00BD5A99" w:rsidRPr="00CD38B8">
        <w:rPr>
          <w:lang w:val="fr-CA"/>
        </w:rPr>
        <w:t>Québec</w:t>
      </w:r>
      <w:r w:rsidR="00360A5F" w:rsidRPr="00CD38B8">
        <w:rPr>
          <w:lang w:val="fr-CA"/>
        </w:rPr>
        <w:t>.</w:t>
      </w:r>
      <w:bookmarkStart w:id="155" w:name="_Toc302121765"/>
      <w:bookmarkStart w:id="156" w:name="_Toc302121842"/>
      <w:bookmarkStart w:id="157" w:name="_Ref314141958"/>
      <w:bookmarkStart w:id="158" w:name="_Toc302122287"/>
      <w:bookmarkStart w:id="159" w:name="_Toc313968062"/>
      <w:bookmarkStart w:id="160" w:name="_Toc313969051"/>
      <w:bookmarkStart w:id="161" w:name="_Ref314141965"/>
      <w:bookmarkEnd w:id="155"/>
      <w:bookmarkEnd w:id="156"/>
      <w:r w:rsidR="00247FEA" w:rsidRPr="00CD38B8">
        <w:rPr>
          <w:lang w:val="fr-CA"/>
        </w:rPr>
        <w:br w:type="page"/>
      </w:r>
    </w:p>
    <w:p w14:paraId="467F76C0" w14:textId="77777777" w:rsidR="00197943" w:rsidRPr="00CD38B8" w:rsidRDefault="00A458D8" w:rsidP="00A15C10">
      <w:pPr>
        <w:pStyle w:val="carte"/>
      </w:pPr>
      <w:bookmarkStart w:id="162" w:name="_Ref318290553"/>
      <w:bookmarkStart w:id="163" w:name="_Toc318272714"/>
      <w:bookmarkStart w:id="164" w:name="_Toc352060453"/>
      <w:bookmarkStart w:id="165" w:name="_Toc412196430"/>
      <w:r w:rsidRPr="00F34AE7">
        <w:lastRenderedPageBreak/>
        <w:t xml:space="preserve">Carte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Pr="00F34AE7">
        <w:t>.</w:t>
      </w:r>
      <w:r w:rsidR="00BF1F2B">
        <w:rPr>
          <w:noProof/>
        </w:rPr>
        <w:fldChar w:fldCharType="begin"/>
      </w:r>
      <w:r w:rsidR="00BF1F2B">
        <w:rPr>
          <w:noProof/>
        </w:rPr>
        <w:instrText xml:space="preserve"> SEQ Carte \* ARABIC \s 1 </w:instrText>
      </w:r>
      <w:r w:rsidR="00BF1F2B">
        <w:rPr>
          <w:noProof/>
        </w:rPr>
        <w:fldChar w:fldCharType="separate"/>
      </w:r>
      <w:r w:rsidR="00506EDD">
        <w:rPr>
          <w:noProof/>
        </w:rPr>
        <w:t>1</w:t>
      </w:r>
      <w:r w:rsidR="00BF1F2B">
        <w:rPr>
          <w:noProof/>
        </w:rPr>
        <w:fldChar w:fldCharType="end"/>
      </w:r>
      <w:bookmarkEnd w:id="157"/>
      <w:bookmarkEnd w:id="162"/>
      <w:r w:rsidRPr="00F34AE7">
        <w:t xml:space="preserve"> </w:t>
      </w:r>
      <w:r w:rsidR="00485808" w:rsidRPr="00F34AE7">
        <w:t xml:space="preserve"> </w:t>
      </w:r>
      <w:bookmarkStart w:id="166" w:name="_Ref314141952"/>
      <w:r w:rsidR="00630087" w:rsidRPr="00F34AE7">
        <w:t>Positionnement de la M</w:t>
      </w:r>
      <w:r w:rsidR="00197943" w:rsidRPr="00F34AE7">
        <w:t xml:space="preserve">unicipalité de </w:t>
      </w:r>
      <w:r w:rsidR="00195126" w:rsidRPr="00F34AE7">
        <w:t>Saint-Jules</w:t>
      </w:r>
      <w:r w:rsidR="00197943" w:rsidRPr="00F34AE7">
        <w:t xml:space="preserve"> en Chaudière-Appalaches</w:t>
      </w:r>
      <w:bookmarkEnd w:id="158"/>
      <w:bookmarkEnd w:id="159"/>
      <w:bookmarkEnd w:id="160"/>
      <w:bookmarkEnd w:id="161"/>
      <w:bookmarkEnd w:id="163"/>
      <w:bookmarkEnd w:id="164"/>
      <w:bookmarkEnd w:id="165"/>
      <w:bookmarkEnd w:id="166"/>
    </w:p>
    <w:p w14:paraId="22FB775F" w14:textId="77777777" w:rsidR="000552D1" w:rsidRPr="00CD38B8" w:rsidRDefault="00686849" w:rsidP="00B21CB3">
      <w:pPr>
        <w:rPr>
          <w:lang w:val="fr-CA"/>
        </w:rPr>
      </w:pPr>
      <w:r w:rsidRPr="00CD38B8">
        <w:rPr>
          <w:noProof/>
          <w:lang w:val="fr-CA" w:eastAsia="fr-CA"/>
        </w:rPr>
        <w:drawing>
          <wp:inline distT="0" distB="0" distL="0" distR="0" wp14:anchorId="303A1C76" wp14:editId="4062A69F">
            <wp:extent cx="5486400" cy="3657599"/>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sition municipalité_C-A.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486400" cy="3657599"/>
                    </a:xfrm>
                    <a:prstGeom prst="rect">
                      <a:avLst/>
                    </a:prstGeom>
                  </pic:spPr>
                </pic:pic>
              </a:graphicData>
            </a:graphic>
          </wp:inline>
        </w:drawing>
      </w:r>
    </w:p>
    <w:p w14:paraId="241F4643" w14:textId="77777777" w:rsidR="000552D1" w:rsidRPr="00CD38B8" w:rsidRDefault="000552D1" w:rsidP="00B21CB3">
      <w:pPr>
        <w:rPr>
          <w:lang w:val="fr-CA"/>
        </w:rPr>
      </w:pPr>
    </w:p>
    <w:p w14:paraId="5ED74E81" w14:textId="77777777" w:rsidR="00197943" w:rsidRPr="00CD38B8" w:rsidRDefault="00A458D8" w:rsidP="00A15C10">
      <w:pPr>
        <w:pStyle w:val="carte"/>
      </w:pPr>
      <w:bookmarkStart w:id="167" w:name="_Ref314142025"/>
      <w:bookmarkStart w:id="168" w:name="_Toc302122288"/>
      <w:bookmarkStart w:id="169" w:name="_Toc313968063"/>
      <w:bookmarkStart w:id="170" w:name="_Toc313969052"/>
      <w:bookmarkStart w:id="171" w:name="_Toc318272715"/>
      <w:bookmarkStart w:id="172" w:name="_Toc352060454"/>
      <w:bookmarkStart w:id="173" w:name="_Toc412196431"/>
      <w:r w:rsidRPr="00F34AE7">
        <w:t xml:space="preserve">Carte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Pr="00F34AE7">
        <w:t>.</w:t>
      </w:r>
      <w:r w:rsidR="00BF1F2B">
        <w:rPr>
          <w:noProof/>
        </w:rPr>
        <w:fldChar w:fldCharType="begin"/>
      </w:r>
      <w:r w:rsidR="00BF1F2B">
        <w:rPr>
          <w:noProof/>
        </w:rPr>
        <w:instrText xml:space="preserve"> SEQ Carte \* ARABIC \s 1 </w:instrText>
      </w:r>
      <w:r w:rsidR="00BF1F2B">
        <w:rPr>
          <w:noProof/>
        </w:rPr>
        <w:fldChar w:fldCharType="separate"/>
      </w:r>
      <w:r w:rsidR="00506EDD">
        <w:rPr>
          <w:noProof/>
        </w:rPr>
        <w:t>2</w:t>
      </w:r>
      <w:r w:rsidR="00BF1F2B">
        <w:rPr>
          <w:noProof/>
        </w:rPr>
        <w:fldChar w:fldCharType="end"/>
      </w:r>
      <w:bookmarkEnd w:id="167"/>
      <w:r w:rsidR="00192895" w:rsidRPr="00F34AE7">
        <w:t xml:space="preserve">  </w:t>
      </w:r>
      <w:r w:rsidR="00197943" w:rsidRPr="00F34AE7">
        <w:t>Localisation de la</w:t>
      </w:r>
      <w:r w:rsidR="00630087" w:rsidRPr="00F34AE7">
        <w:t xml:space="preserve"> M</w:t>
      </w:r>
      <w:r w:rsidR="00192895" w:rsidRPr="00F34AE7">
        <w:t xml:space="preserve">unicipalité de </w:t>
      </w:r>
      <w:r w:rsidR="00195126" w:rsidRPr="00F34AE7">
        <w:t>Saint-Jules</w:t>
      </w:r>
      <w:r w:rsidR="00192895" w:rsidRPr="00F34AE7">
        <w:t xml:space="preserve"> </w:t>
      </w:r>
      <w:r w:rsidR="00197943" w:rsidRPr="00F34AE7">
        <w:t>dans la MRC Robert-Cliche</w:t>
      </w:r>
      <w:bookmarkEnd w:id="168"/>
      <w:bookmarkEnd w:id="169"/>
      <w:bookmarkEnd w:id="170"/>
      <w:bookmarkEnd w:id="171"/>
      <w:bookmarkEnd w:id="172"/>
      <w:bookmarkEnd w:id="173"/>
    </w:p>
    <w:p w14:paraId="04EBA6B9" w14:textId="77777777" w:rsidR="008E7747" w:rsidRPr="00CD38B8" w:rsidRDefault="00686849" w:rsidP="00173C68">
      <w:pPr>
        <w:rPr>
          <w:lang w:val="fr-CA"/>
        </w:rPr>
      </w:pPr>
      <w:r w:rsidRPr="00CD38B8">
        <w:rPr>
          <w:noProof/>
          <w:lang w:val="fr-CA" w:eastAsia="fr-CA"/>
        </w:rPr>
        <w:drawing>
          <wp:inline distT="0" distB="0" distL="0" distR="0" wp14:anchorId="239EEDBE" wp14:editId="23134C8B">
            <wp:extent cx="5486400" cy="3657599"/>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sition municipalité_mrc.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486400" cy="3657599"/>
                    </a:xfrm>
                    <a:prstGeom prst="rect">
                      <a:avLst/>
                    </a:prstGeom>
                  </pic:spPr>
                </pic:pic>
              </a:graphicData>
            </a:graphic>
          </wp:inline>
        </w:drawing>
      </w:r>
    </w:p>
    <w:p w14:paraId="5F67C459" w14:textId="77777777" w:rsidR="00CE0489" w:rsidRPr="00F34AE7" w:rsidRDefault="00CE0489" w:rsidP="00DA5FDB">
      <w:pPr>
        <w:pStyle w:val="Titre2"/>
        <w:numPr>
          <w:ilvl w:val="1"/>
          <w:numId w:val="21"/>
        </w:numPr>
        <w:rPr>
          <w:lang w:val="fr-CA"/>
        </w:rPr>
      </w:pPr>
      <w:bookmarkStart w:id="174" w:name="_Toc352059076"/>
      <w:bookmarkStart w:id="175" w:name="_Toc352060045"/>
      <w:bookmarkStart w:id="176" w:name="_Toc352060372"/>
      <w:bookmarkStart w:id="177" w:name="_Toc353872410"/>
      <w:bookmarkStart w:id="178" w:name="_Toc353872485"/>
      <w:bookmarkStart w:id="179" w:name="_Toc399252996"/>
      <w:bookmarkStart w:id="180" w:name="_Toc73534546"/>
      <w:r w:rsidRPr="00F34AE7">
        <w:rPr>
          <w:lang w:val="fr-CA"/>
        </w:rPr>
        <w:lastRenderedPageBreak/>
        <w:t>Occupation du territoire</w:t>
      </w:r>
      <w:bookmarkEnd w:id="174"/>
      <w:bookmarkEnd w:id="175"/>
      <w:bookmarkEnd w:id="176"/>
      <w:bookmarkEnd w:id="177"/>
      <w:bookmarkEnd w:id="178"/>
      <w:bookmarkEnd w:id="179"/>
      <w:bookmarkEnd w:id="180"/>
    </w:p>
    <w:p w14:paraId="2AE46C91" w14:textId="77777777" w:rsidR="00BA6CCB" w:rsidRPr="00CD38B8" w:rsidRDefault="00EA0F3C" w:rsidP="00080B79">
      <w:pPr>
        <w:jc w:val="both"/>
        <w:rPr>
          <w:lang w:val="fr-CA"/>
        </w:rPr>
      </w:pPr>
      <w:r w:rsidRPr="00F34AE7">
        <w:rPr>
          <w:lang w:val="fr-CA"/>
        </w:rPr>
        <w:t>Environ</w:t>
      </w:r>
      <w:r w:rsidR="00BA6CCB" w:rsidRPr="00F34AE7">
        <w:rPr>
          <w:lang w:val="fr-CA"/>
        </w:rPr>
        <w:t xml:space="preserve"> 64 % </w:t>
      </w:r>
      <w:r w:rsidR="00DF698D" w:rsidRPr="00F34AE7">
        <w:rPr>
          <w:lang w:val="fr-CA"/>
        </w:rPr>
        <w:t>du territoire</w:t>
      </w:r>
      <w:r w:rsidR="00BA6CCB" w:rsidRPr="00F34AE7">
        <w:rPr>
          <w:lang w:val="fr-CA"/>
        </w:rPr>
        <w:t xml:space="preserve"> de la </w:t>
      </w:r>
      <w:r w:rsidR="00630087" w:rsidRPr="00F34AE7">
        <w:rPr>
          <w:lang w:val="fr-CA"/>
        </w:rPr>
        <w:t>M</w:t>
      </w:r>
      <w:r w:rsidR="00BA6CCB" w:rsidRPr="00F34AE7">
        <w:rPr>
          <w:lang w:val="fr-CA"/>
        </w:rPr>
        <w:t>unicipalité</w:t>
      </w:r>
      <w:r w:rsidR="006F2802" w:rsidRPr="00F34AE7">
        <w:rPr>
          <w:lang w:val="fr-CA"/>
        </w:rPr>
        <w:t xml:space="preserve">, </w:t>
      </w:r>
      <w:r w:rsidR="00DF698D" w:rsidRPr="00F34AE7">
        <w:rPr>
          <w:lang w:val="fr-CA"/>
        </w:rPr>
        <w:t xml:space="preserve">soit </w:t>
      </w:r>
      <w:r w:rsidR="006F2802" w:rsidRPr="00F34AE7">
        <w:rPr>
          <w:lang w:val="fr-CA"/>
        </w:rPr>
        <w:t>3</w:t>
      </w:r>
      <w:r w:rsidR="00542BCA" w:rsidRPr="00F34AE7">
        <w:rPr>
          <w:lang w:val="fr-CA"/>
        </w:rPr>
        <w:t xml:space="preserve"> </w:t>
      </w:r>
      <w:r w:rsidR="006F2802" w:rsidRPr="00F34AE7">
        <w:rPr>
          <w:lang w:val="fr-CA"/>
        </w:rPr>
        <w:t xml:space="preserve">560 hectares, </w:t>
      </w:r>
      <w:r w:rsidR="00BA6CCB" w:rsidRPr="00F34AE7">
        <w:rPr>
          <w:lang w:val="fr-CA"/>
        </w:rPr>
        <w:t xml:space="preserve">sont </w:t>
      </w:r>
      <w:r w:rsidR="004A4D9F" w:rsidRPr="00F34AE7">
        <w:rPr>
          <w:lang w:val="fr-CA"/>
        </w:rPr>
        <w:t>sous couvert forestier</w:t>
      </w:r>
      <w:r w:rsidR="006F2802" w:rsidRPr="00F34AE7">
        <w:rPr>
          <w:lang w:val="fr-CA"/>
        </w:rPr>
        <w:t xml:space="preserve"> (Tableau 3.1)</w:t>
      </w:r>
      <w:r w:rsidR="00BA6CCB" w:rsidRPr="00F34AE7">
        <w:rPr>
          <w:lang w:val="fr-CA"/>
        </w:rPr>
        <w:t>.</w:t>
      </w:r>
      <w:r w:rsidRPr="00CD38B8">
        <w:rPr>
          <w:lang w:val="fr-CA"/>
        </w:rPr>
        <w:t xml:space="preserve"> L’agriculture, </w:t>
      </w:r>
      <w:r w:rsidR="004A4D9F" w:rsidRPr="00CD38B8">
        <w:rPr>
          <w:lang w:val="fr-CA"/>
        </w:rPr>
        <w:t>avec les terres en cultures et en friche</w:t>
      </w:r>
      <w:r w:rsidRPr="00CD38B8">
        <w:rPr>
          <w:lang w:val="fr-CA"/>
        </w:rPr>
        <w:t xml:space="preserve">, </w:t>
      </w:r>
      <w:r w:rsidR="004A4D9F" w:rsidRPr="00CD38B8">
        <w:rPr>
          <w:lang w:val="fr-CA"/>
        </w:rPr>
        <w:t>occupe</w:t>
      </w:r>
      <w:r w:rsidRPr="00CD38B8">
        <w:rPr>
          <w:lang w:val="fr-CA"/>
        </w:rPr>
        <w:t xml:space="preserve"> </w:t>
      </w:r>
      <w:r w:rsidR="004A4D9F" w:rsidRPr="00CD38B8">
        <w:rPr>
          <w:lang w:val="fr-CA"/>
        </w:rPr>
        <w:t xml:space="preserve">quant à elle </w:t>
      </w:r>
      <w:r w:rsidRPr="00CD38B8">
        <w:rPr>
          <w:lang w:val="fr-CA"/>
        </w:rPr>
        <w:t xml:space="preserve">plus </w:t>
      </w:r>
      <w:r w:rsidR="004A4D9F" w:rsidRPr="00CD38B8">
        <w:rPr>
          <w:lang w:val="fr-CA"/>
        </w:rPr>
        <w:t>du tiers</w:t>
      </w:r>
      <w:r w:rsidRPr="00CD38B8">
        <w:rPr>
          <w:lang w:val="fr-CA"/>
        </w:rPr>
        <w:t xml:space="preserve"> des sols de Saint-Jules</w:t>
      </w:r>
      <w:r w:rsidR="00DF698D" w:rsidRPr="00CD38B8">
        <w:rPr>
          <w:lang w:val="fr-CA"/>
        </w:rPr>
        <w:t xml:space="preserve"> alors que l</w:t>
      </w:r>
      <w:r w:rsidR="00140C1B" w:rsidRPr="00CD38B8">
        <w:rPr>
          <w:lang w:val="fr-CA"/>
        </w:rPr>
        <w:t xml:space="preserve">e milieu bâti </w:t>
      </w:r>
      <w:r w:rsidR="004A4D9F" w:rsidRPr="00CD38B8">
        <w:rPr>
          <w:lang w:val="fr-CA"/>
        </w:rPr>
        <w:t>couvre</w:t>
      </w:r>
      <w:r w:rsidRPr="00CD38B8">
        <w:rPr>
          <w:lang w:val="fr-CA"/>
        </w:rPr>
        <w:t xml:space="preserve"> </w:t>
      </w:r>
      <w:r w:rsidR="006F2802" w:rsidRPr="00CD38B8">
        <w:rPr>
          <w:lang w:val="fr-CA"/>
        </w:rPr>
        <w:t>une légère p</w:t>
      </w:r>
      <w:r w:rsidR="008E3C52" w:rsidRPr="00CD38B8">
        <w:rPr>
          <w:lang w:val="fr-CA"/>
        </w:rPr>
        <w:t>artie du territoire, soit 0,5</w:t>
      </w:r>
      <w:r w:rsidR="00A204D5" w:rsidRPr="00CD38B8">
        <w:rPr>
          <w:lang w:val="fr-CA"/>
        </w:rPr>
        <w:t xml:space="preserve"> % des terres</w:t>
      </w:r>
      <w:r w:rsidR="00B91BDA" w:rsidRPr="00CD38B8">
        <w:rPr>
          <w:lang w:val="fr-CA"/>
        </w:rPr>
        <w:t xml:space="preserve">. Il est également à noter que tout le territoire de la </w:t>
      </w:r>
      <w:r w:rsidR="00630087" w:rsidRPr="00CD38B8">
        <w:rPr>
          <w:lang w:val="fr-CA"/>
        </w:rPr>
        <w:t>M</w:t>
      </w:r>
      <w:r w:rsidR="00B91BDA" w:rsidRPr="00CD38B8">
        <w:rPr>
          <w:lang w:val="fr-CA"/>
        </w:rPr>
        <w:t>unicipalité de Saint-Jules est sous tenure privée.</w:t>
      </w:r>
    </w:p>
    <w:p w14:paraId="1825AF2D" w14:textId="77777777" w:rsidR="00DA5528" w:rsidRPr="00CD38B8" w:rsidRDefault="00DA5528" w:rsidP="00173C68">
      <w:pPr>
        <w:rPr>
          <w:lang w:val="fr-CA"/>
        </w:rPr>
      </w:pPr>
    </w:p>
    <w:p w14:paraId="78BE032C" w14:textId="77777777" w:rsidR="00257D3D" w:rsidRPr="00CD38B8" w:rsidRDefault="00F57028" w:rsidP="00A15C10">
      <w:pPr>
        <w:pStyle w:val="tableau"/>
      </w:pPr>
      <w:bookmarkStart w:id="181" w:name="_Ref314142070"/>
      <w:bookmarkStart w:id="182" w:name="_Ref304539066"/>
      <w:bookmarkStart w:id="183" w:name="_Toc313968064"/>
      <w:bookmarkStart w:id="184" w:name="_Toc318272691"/>
      <w:bookmarkStart w:id="185" w:name="_Toc399253061"/>
      <w:bookmarkStart w:id="186" w:name="_Toc399253187"/>
      <w:bookmarkStart w:id="187" w:name="_Toc418145173"/>
      <w:r w:rsidRPr="00F34AE7">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007C1BEC" w:rsidRPr="00F34AE7">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w:t>
      </w:r>
      <w:r w:rsidR="00BF1F2B">
        <w:rPr>
          <w:noProof/>
        </w:rPr>
        <w:fldChar w:fldCharType="end"/>
      </w:r>
      <w:bookmarkEnd w:id="181"/>
      <w:r w:rsidRPr="00F34AE7">
        <w:t xml:space="preserve"> </w:t>
      </w:r>
      <w:r w:rsidR="00485808" w:rsidRPr="00F34AE7">
        <w:t xml:space="preserve"> </w:t>
      </w:r>
      <w:r w:rsidR="00257D3D" w:rsidRPr="00F34AE7">
        <w:t xml:space="preserve">Occupation du sol de </w:t>
      </w:r>
      <w:bookmarkEnd w:id="182"/>
      <w:bookmarkEnd w:id="183"/>
      <w:bookmarkEnd w:id="184"/>
      <w:r w:rsidR="009A2942" w:rsidRPr="00F34AE7">
        <w:t>Saint-Jules</w:t>
      </w:r>
      <w:bookmarkEnd w:id="185"/>
      <w:bookmarkEnd w:id="186"/>
      <w:bookmarkEnd w:id="187"/>
    </w:p>
    <w:tbl>
      <w:tblPr>
        <w:tblStyle w:val="Grilledutableau"/>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203"/>
        <w:gridCol w:w="2930"/>
        <w:gridCol w:w="2369"/>
      </w:tblGrid>
      <w:tr w:rsidR="00CC6858" w:rsidRPr="00CD38B8" w14:paraId="2AF603F3" w14:textId="77777777" w:rsidTr="00E1262E">
        <w:tc>
          <w:tcPr>
            <w:tcW w:w="8647" w:type="dxa"/>
            <w:gridSpan w:val="3"/>
            <w:tcBorders>
              <w:top w:val="single" w:sz="12" w:space="0" w:color="auto"/>
              <w:bottom w:val="single" w:sz="12" w:space="0" w:color="auto"/>
            </w:tcBorders>
            <w:shd w:val="clear" w:color="auto" w:fill="FF4B4B"/>
          </w:tcPr>
          <w:p w14:paraId="2C8CA72C" w14:textId="77777777" w:rsidR="00CC6858" w:rsidRPr="00CD38B8" w:rsidRDefault="00257D3D" w:rsidP="00173C68">
            <w:pPr>
              <w:rPr>
                <w:b/>
                <w:lang w:val="fr-CA"/>
              </w:rPr>
            </w:pPr>
            <w:r w:rsidRPr="00CD38B8">
              <w:rPr>
                <w:b/>
                <w:lang w:val="fr-CA"/>
              </w:rPr>
              <w:t>Occupation du sol</w:t>
            </w:r>
          </w:p>
        </w:tc>
      </w:tr>
      <w:tr w:rsidR="00CC6858" w:rsidRPr="00CD38B8" w14:paraId="6C236D73" w14:textId="77777777" w:rsidTr="00E1262E">
        <w:tc>
          <w:tcPr>
            <w:tcW w:w="3261" w:type="dxa"/>
            <w:tcBorders>
              <w:top w:val="single" w:sz="12" w:space="0" w:color="auto"/>
            </w:tcBorders>
          </w:tcPr>
          <w:p w14:paraId="3B024743" w14:textId="77777777" w:rsidR="00CC6858" w:rsidRPr="00CD38B8" w:rsidRDefault="00CC6858" w:rsidP="00F5045C">
            <w:pPr>
              <w:jc w:val="center"/>
              <w:rPr>
                <w:b/>
                <w:lang w:val="fr-CA"/>
              </w:rPr>
            </w:pPr>
            <w:r w:rsidRPr="00CD38B8">
              <w:rPr>
                <w:b/>
                <w:lang w:val="fr-CA"/>
              </w:rPr>
              <w:t>Type</w:t>
            </w:r>
          </w:p>
        </w:tc>
        <w:tc>
          <w:tcPr>
            <w:tcW w:w="2976" w:type="dxa"/>
            <w:tcBorders>
              <w:top w:val="single" w:sz="12" w:space="0" w:color="auto"/>
            </w:tcBorders>
          </w:tcPr>
          <w:p w14:paraId="6174A1D7" w14:textId="77777777" w:rsidR="00CC6858" w:rsidRPr="00CD38B8" w:rsidRDefault="00CC6858" w:rsidP="00F5045C">
            <w:pPr>
              <w:jc w:val="center"/>
              <w:rPr>
                <w:b/>
                <w:lang w:val="fr-CA"/>
              </w:rPr>
            </w:pPr>
            <w:r w:rsidRPr="00CD38B8">
              <w:rPr>
                <w:b/>
                <w:lang w:val="fr-CA"/>
              </w:rPr>
              <w:t>Superficie (ha)</w:t>
            </w:r>
          </w:p>
        </w:tc>
        <w:tc>
          <w:tcPr>
            <w:tcW w:w="2410" w:type="dxa"/>
            <w:tcBorders>
              <w:top w:val="single" w:sz="12" w:space="0" w:color="auto"/>
            </w:tcBorders>
          </w:tcPr>
          <w:p w14:paraId="5271A067" w14:textId="77777777" w:rsidR="00CC6858" w:rsidRPr="00CD38B8" w:rsidRDefault="00CC6858" w:rsidP="00F5045C">
            <w:pPr>
              <w:jc w:val="center"/>
              <w:rPr>
                <w:b/>
                <w:lang w:val="fr-CA"/>
              </w:rPr>
            </w:pPr>
            <w:r w:rsidRPr="00CD38B8">
              <w:rPr>
                <w:b/>
                <w:lang w:val="fr-CA"/>
              </w:rPr>
              <w:t>%</w:t>
            </w:r>
          </w:p>
        </w:tc>
      </w:tr>
      <w:tr w:rsidR="00CC6858" w:rsidRPr="00CD38B8" w14:paraId="7192BC06" w14:textId="77777777" w:rsidTr="00E1262E">
        <w:tc>
          <w:tcPr>
            <w:tcW w:w="3261" w:type="dxa"/>
          </w:tcPr>
          <w:p w14:paraId="262AD368" w14:textId="77777777" w:rsidR="00CC6858" w:rsidRPr="00CD38B8" w:rsidRDefault="00CC6858" w:rsidP="00F5045C">
            <w:pPr>
              <w:jc w:val="center"/>
              <w:rPr>
                <w:lang w:val="fr-CA"/>
              </w:rPr>
            </w:pPr>
            <w:r w:rsidRPr="00CD38B8">
              <w:rPr>
                <w:lang w:val="fr-CA"/>
              </w:rPr>
              <w:t>Milieu bâti</w:t>
            </w:r>
            <w:r w:rsidR="008E3C52" w:rsidRPr="00CD38B8">
              <w:rPr>
                <w:lang w:val="fr-CA"/>
              </w:rPr>
              <w:t xml:space="preserve"> ou non agricole</w:t>
            </w:r>
          </w:p>
        </w:tc>
        <w:tc>
          <w:tcPr>
            <w:tcW w:w="2976" w:type="dxa"/>
          </w:tcPr>
          <w:p w14:paraId="53FD15B8" w14:textId="77777777" w:rsidR="00CC6858" w:rsidRPr="00CD38B8" w:rsidRDefault="00397519" w:rsidP="00F5045C">
            <w:pPr>
              <w:jc w:val="center"/>
              <w:rPr>
                <w:lang w:val="fr-CA"/>
              </w:rPr>
            </w:pPr>
            <w:r w:rsidRPr="00CD38B8">
              <w:rPr>
                <w:lang w:val="fr-CA"/>
              </w:rPr>
              <w:t>27,7</w:t>
            </w:r>
            <w:r w:rsidR="00CC6858" w:rsidRPr="00CD38B8">
              <w:rPr>
                <w:lang w:val="fr-CA"/>
              </w:rPr>
              <w:t xml:space="preserve"> ha</w:t>
            </w:r>
          </w:p>
        </w:tc>
        <w:tc>
          <w:tcPr>
            <w:tcW w:w="2410" w:type="dxa"/>
          </w:tcPr>
          <w:p w14:paraId="2F3724FD" w14:textId="77777777" w:rsidR="00CC6858" w:rsidRPr="00CD38B8" w:rsidRDefault="00397519" w:rsidP="00F5045C">
            <w:pPr>
              <w:jc w:val="center"/>
              <w:rPr>
                <w:lang w:val="fr-CA"/>
              </w:rPr>
            </w:pPr>
            <w:r w:rsidRPr="00CD38B8">
              <w:rPr>
                <w:lang w:val="fr-CA"/>
              </w:rPr>
              <w:t>0,5</w:t>
            </w:r>
            <w:r w:rsidR="00D0593E" w:rsidRPr="00CD38B8">
              <w:rPr>
                <w:lang w:val="fr-CA"/>
              </w:rPr>
              <w:t> </w:t>
            </w:r>
            <w:r w:rsidR="005E1D49" w:rsidRPr="00CD38B8">
              <w:rPr>
                <w:lang w:val="fr-CA"/>
              </w:rPr>
              <w:t>%</w:t>
            </w:r>
          </w:p>
        </w:tc>
      </w:tr>
      <w:tr w:rsidR="00CC6858" w:rsidRPr="00CD38B8" w14:paraId="318D6BEC" w14:textId="77777777" w:rsidTr="00E1262E">
        <w:tc>
          <w:tcPr>
            <w:tcW w:w="3261" w:type="dxa"/>
          </w:tcPr>
          <w:p w14:paraId="25442246" w14:textId="77777777" w:rsidR="00CC6858" w:rsidRPr="00CD38B8" w:rsidRDefault="00CC6858" w:rsidP="00F5045C">
            <w:pPr>
              <w:jc w:val="center"/>
              <w:rPr>
                <w:lang w:val="fr-CA"/>
              </w:rPr>
            </w:pPr>
            <w:r w:rsidRPr="00CD38B8">
              <w:rPr>
                <w:lang w:val="fr-CA"/>
              </w:rPr>
              <w:t>Terre en culture</w:t>
            </w:r>
          </w:p>
        </w:tc>
        <w:tc>
          <w:tcPr>
            <w:tcW w:w="2976" w:type="dxa"/>
          </w:tcPr>
          <w:p w14:paraId="41E3A714" w14:textId="77777777" w:rsidR="00CC6858" w:rsidRPr="00CD38B8" w:rsidRDefault="009A2942" w:rsidP="009A2942">
            <w:pPr>
              <w:jc w:val="center"/>
              <w:rPr>
                <w:lang w:val="fr-CA"/>
              </w:rPr>
            </w:pPr>
            <w:r w:rsidRPr="00CD38B8">
              <w:rPr>
                <w:lang w:val="fr-CA"/>
              </w:rPr>
              <w:t>1</w:t>
            </w:r>
            <w:r w:rsidR="008E3C52" w:rsidRPr="00CD38B8">
              <w:rPr>
                <w:lang w:val="fr-CA"/>
              </w:rPr>
              <w:t xml:space="preserve"> </w:t>
            </w:r>
            <w:r w:rsidR="00397519" w:rsidRPr="00CD38B8">
              <w:rPr>
                <w:lang w:val="fr-CA"/>
              </w:rPr>
              <w:t>819,4</w:t>
            </w:r>
            <w:r w:rsidR="00CC6858" w:rsidRPr="00CD38B8">
              <w:rPr>
                <w:lang w:val="fr-CA"/>
              </w:rPr>
              <w:t xml:space="preserve"> ha</w:t>
            </w:r>
          </w:p>
        </w:tc>
        <w:tc>
          <w:tcPr>
            <w:tcW w:w="2410" w:type="dxa"/>
          </w:tcPr>
          <w:p w14:paraId="558D8753" w14:textId="77777777" w:rsidR="00CC6858" w:rsidRPr="00CD38B8" w:rsidRDefault="00397519" w:rsidP="00F5045C">
            <w:pPr>
              <w:jc w:val="center"/>
              <w:rPr>
                <w:lang w:val="fr-CA"/>
              </w:rPr>
            </w:pPr>
            <w:r w:rsidRPr="00CD38B8">
              <w:rPr>
                <w:lang w:val="fr-CA"/>
              </w:rPr>
              <w:t>32,7</w:t>
            </w:r>
            <w:r w:rsidR="00D0593E" w:rsidRPr="00CD38B8">
              <w:rPr>
                <w:lang w:val="fr-CA"/>
              </w:rPr>
              <w:t> </w:t>
            </w:r>
            <w:r w:rsidR="005E1D49" w:rsidRPr="00CD38B8">
              <w:rPr>
                <w:lang w:val="fr-CA"/>
              </w:rPr>
              <w:t>%</w:t>
            </w:r>
          </w:p>
        </w:tc>
      </w:tr>
      <w:tr w:rsidR="00CC6858" w:rsidRPr="00CD38B8" w14:paraId="4CEA52FA" w14:textId="77777777" w:rsidTr="00E1262E">
        <w:tc>
          <w:tcPr>
            <w:tcW w:w="3261" w:type="dxa"/>
          </w:tcPr>
          <w:p w14:paraId="1971FE60" w14:textId="77777777" w:rsidR="00CC6858" w:rsidRPr="00CD38B8" w:rsidRDefault="00CC6858" w:rsidP="00F5045C">
            <w:pPr>
              <w:jc w:val="center"/>
              <w:rPr>
                <w:lang w:val="fr-CA"/>
              </w:rPr>
            </w:pPr>
            <w:r w:rsidRPr="00CD38B8">
              <w:rPr>
                <w:lang w:val="fr-CA"/>
              </w:rPr>
              <w:t>Forêt de feuillus</w:t>
            </w:r>
          </w:p>
        </w:tc>
        <w:tc>
          <w:tcPr>
            <w:tcW w:w="2976" w:type="dxa"/>
          </w:tcPr>
          <w:p w14:paraId="453860D9" w14:textId="77777777" w:rsidR="00CC6858" w:rsidRPr="00CD38B8" w:rsidRDefault="00397519" w:rsidP="00F5045C">
            <w:pPr>
              <w:jc w:val="center"/>
              <w:rPr>
                <w:lang w:val="fr-CA"/>
              </w:rPr>
            </w:pPr>
            <w:r w:rsidRPr="00CD38B8">
              <w:rPr>
                <w:lang w:val="fr-CA"/>
              </w:rPr>
              <w:t>906,2</w:t>
            </w:r>
            <w:r w:rsidR="00CC6858" w:rsidRPr="00CD38B8">
              <w:rPr>
                <w:lang w:val="fr-CA"/>
              </w:rPr>
              <w:t xml:space="preserve"> ha</w:t>
            </w:r>
          </w:p>
        </w:tc>
        <w:tc>
          <w:tcPr>
            <w:tcW w:w="2410" w:type="dxa"/>
          </w:tcPr>
          <w:p w14:paraId="1EE8329C" w14:textId="77777777" w:rsidR="00D35684" w:rsidRPr="00CD38B8" w:rsidRDefault="00397519" w:rsidP="00F5045C">
            <w:pPr>
              <w:jc w:val="center"/>
              <w:rPr>
                <w:lang w:val="fr-CA"/>
              </w:rPr>
            </w:pPr>
            <w:r w:rsidRPr="00CD38B8">
              <w:rPr>
                <w:lang w:val="fr-CA"/>
              </w:rPr>
              <w:t>16,3</w:t>
            </w:r>
            <w:r w:rsidR="00D0593E" w:rsidRPr="00CD38B8">
              <w:rPr>
                <w:lang w:val="fr-CA"/>
              </w:rPr>
              <w:t> </w:t>
            </w:r>
            <w:r w:rsidR="005E1D49" w:rsidRPr="00CD38B8">
              <w:rPr>
                <w:lang w:val="fr-CA"/>
              </w:rPr>
              <w:t>%</w:t>
            </w:r>
          </w:p>
        </w:tc>
      </w:tr>
      <w:tr w:rsidR="00CC6858" w:rsidRPr="00CD38B8" w14:paraId="44FC364D" w14:textId="77777777" w:rsidTr="00E1262E">
        <w:tc>
          <w:tcPr>
            <w:tcW w:w="3261" w:type="dxa"/>
          </w:tcPr>
          <w:p w14:paraId="547E2586" w14:textId="77777777" w:rsidR="00CC6858" w:rsidRPr="00CD38B8" w:rsidRDefault="00CC6858" w:rsidP="00F5045C">
            <w:pPr>
              <w:jc w:val="center"/>
              <w:rPr>
                <w:lang w:val="fr-CA"/>
              </w:rPr>
            </w:pPr>
            <w:r w:rsidRPr="00CD38B8">
              <w:rPr>
                <w:lang w:val="fr-CA"/>
              </w:rPr>
              <w:t>Forêt mixte</w:t>
            </w:r>
          </w:p>
        </w:tc>
        <w:tc>
          <w:tcPr>
            <w:tcW w:w="2976" w:type="dxa"/>
          </w:tcPr>
          <w:p w14:paraId="06726451" w14:textId="77777777" w:rsidR="00CC6858" w:rsidRPr="00CD38B8" w:rsidRDefault="009A2942" w:rsidP="00F5045C">
            <w:pPr>
              <w:jc w:val="center"/>
              <w:rPr>
                <w:lang w:val="fr-CA"/>
              </w:rPr>
            </w:pPr>
            <w:r w:rsidRPr="00CD38B8">
              <w:rPr>
                <w:lang w:val="fr-CA"/>
              </w:rPr>
              <w:t>1</w:t>
            </w:r>
            <w:r w:rsidR="008E3C52" w:rsidRPr="00CD38B8">
              <w:rPr>
                <w:lang w:val="fr-CA"/>
              </w:rPr>
              <w:t xml:space="preserve"> </w:t>
            </w:r>
            <w:r w:rsidR="00397519" w:rsidRPr="00CD38B8">
              <w:rPr>
                <w:lang w:val="fr-CA"/>
              </w:rPr>
              <w:t>599,1</w:t>
            </w:r>
            <w:r w:rsidR="00CC6858" w:rsidRPr="00CD38B8">
              <w:rPr>
                <w:lang w:val="fr-CA"/>
              </w:rPr>
              <w:t xml:space="preserve"> ha</w:t>
            </w:r>
          </w:p>
        </w:tc>
        <w:tc>
          <w:tcPr>
            <w:tcW w:w="2410" w:type="dxa"/>
          </w:tcPr>
          <w:p w14:paraId="6D7F3AB5" w14:textId="77777777" w:rsidR="00CC6858" w:rsidRPr="00CD38B8" w:rsidRDefault="00397519" w:rsidP="00F5045C">
            <w:pPr>
              <w:jc w:val="center"/>
              <w:rPr>
                <w:lang w:val="fr-CA"/>
              </w:rPr>
            </w:pPr>
            <w:r w:rsidRPr="00CD38B8">
              <w:rPr>
                <w:lang w:val="fr-CA"/>
              </w:rPr>
              <w:t>28,7</w:t>
            </w:r>
            <w:r w:rsidR="00D0593E" w:rsidRPr="00CD38B8">
              <w:rPr>
                <w:lang w:val="fr-CA"/>
              </w:rPr>
              <w:t> </w:t>
            </w:r>
            <w:r w:rsidR="005E1D49" w:rsidRPr="00CD38B8">
              <w:rPr>
                <w:lang w:val="fr-CA"/>
              </w:rPr>
              <w:t>%</w:t>
            </w:r>
          </w:p>
        </w:tc>
      </w:tr>
      <w:tr w:rsidR="00CC6858" w:rsidRPr="00CD38B8" w14:paraId="1F2FC653" w14:textId="77777777" w:rsidTr="00E1262E">
        <w:tc>
          <w:tcPr>
            <w:tcW w:w="3261" w:type="dxa"/>
          </w:tcPr>
          <w:p w14:paraId="1ABC0E41" w14:textId="77777777" w:rsidR="00CC6858" w:rsidRPr="00CD38B8" w:rsidRDefault="00CC6858" w:rsidP="00F5045C">
            <w:pPr>
              <w:jc w:val="center"/>
              <w:rPr>
                <w:lang w:val="fr-CA"/>
              </w:rPr>
            </w:pPr>
            <w:r w:rsidRPr="00CD38B8">
              <w:rPr>
                <w:lang w:val="fr-CA"/>
              </w:rPr>
              <w:t>Forêt de résineux</w:t>
            </w:r>
          </w:p>
        </w:tc>
        <w:tc>
          <w:tcPr>
            <w:tcW w:w="2976" w:type="dxa"/>
          </w:tcPr>
          <w:p w14:paraId="3B7B84C4" w14:textId="77777777" w:rsidR="00CC6858" w:rsidRPr="00CD38B8" w:rsidRDefault="009A2942" w:rsidP="00F5045C">
            <w:pPr>
              <w:jc w:val="center"/>
              <w:rPr>
                <w:lang w:val="fr-CA"/>
              </w:rPr>
            </w:pPr>
            <w:r w:rsidRPr="00CD38B8">
              <w:rPr>
                <w:lang w:val="fr-CA"/>
              </w:rPr>
              <w:t>1</w:t>
            </w:r>
            <w:r w:rsidR="008E3C52" w:rsidRPr="00CD38B8">
              <w:rPr>
                <w:lang w:val="fr-CA"/>
              </w:rPr>
              <w:t xml:space="preserve"> </w:t>
            </w:r>
            <w:r w:rsidR="00397519" w:rsidRPr="00CD38B8">
              <w:rPr>
                <w:lang w:val="fr-CA"/>
              </w:rPr>
              <w:t>054,3</w:t>
            </w:r>
            <w:r w:rsidR="00CC6858" w:rsidRPr="00CD38B8">
              <w:rPr>
                <w:lang w:val="fr-CA"/>
              </w:rPr>
              <w:t xml:space="preserve"> ha</w:t>
            </w:r>
          </w:p>
        </w:tc>
        <w:tc>
          <w:tcPr>
            <w:tcW w:w="2410" w:type="dxa"/>
          </w:tcPr>
          <w:p w14:paraId="0CA1330A" w14:textId="77777777" w:rsidR="00CC6858" w:rsidRPr="00CD38B8" w:rsidRDefault="00397519" w:rsidP="00F5045C">
            <w:pPr>
              <w:jc w:val="center"/>
              <w:rPr>
                <w:lang w:val="fr-CA"/>
              </w:rPr>
            </w:pPr>
            <w:r w:rsidRPr="00CD38B8">
              <w:rPr>
                <w:lang w:val="fr-CA"/>
              </w:rPr>
              <w:t>18,9</w:t>
            </w:r>
            <w:r w:rsidR="00D0593E" w:rsidRPr="00CD38B8">
              <w:rPr>
                <w:lang w:val="fr-CA"/>
              </w:rPr>
              <w:t> </w:t>
            </w:r>
            <w:r w:rsidR="005E1D49" w:rsidRPr="00CD38B8">
              <w:rPr>
                <w:lang w:val="fr-CA"/>
              </w:rPr>
              <w:t>%</w:t>
            </w:r>
          </w:p>
        </w:tc>
      </w:tr>
      <w:tr w:rsidR="00CC6858" w:rsidRPr="00CD38B8" w14:paraId="7415A4B3" w14:textId="77777777" w:rsidTr="00E1262E">
        <w:tc>
          <w:tcPr>
            <w:tcW w:w="3261" w:type="dxa"/>
          </w:tcPr>
          <w:p w14:paraId="06D820C4" w14:textId="77777777" w:rsidR="00CC6858" w:rsidRPr="00CD38B8" w:rsidRDefault="00EA0F3C" w:rsidP="00F5045C">
            <w:pPr>
              <w:jc w:val="center"/>
              <w:rPr>
                <w:lang w:val="fr-CA"/>
              </w:rPr>
            </w:pPr>
            <w:r w:rsidRPr="00CD38B8">
              <w:rPr>
                <w:lang w:val="fr-CA"/>
              </w:rPr>
              <w:t>Carrière et</w:t>
            </w:r>
            <w:r w:rsidR="00CC6858" w:rsidRPr="00CD38B8">
              <w:rPr>
                <w:lang w:val="fr-CA"/>
              </w:rPr>
              <w:t xml:space="preserve"> sablière</w:t>
            </w:r>
          </w:p>
        </w:tc>
        <w:tc>
          <w:tcPr>
            <w:tcW w:w="2976" w:type="dxa"/>
          </w:tcPr>
          <w:p w14:paraId="2C6DC50A" w14:textId="77777777" w:rsidR="00CC6858" w:rsidRPr="00CD38B8" w:rsidRDefault="00397519" w:rsidP="00F5045C">
            <w:pPr>
              <w:jc w:val="center"/>
              <w:rPr>
                <w:lang w:val="fr-CA"/>
              </w:rPr>
            </w:pPr>
            <w:r w:rsidRPr="00CD38B8">
              <w:rPr>
                <w:lang w:val="fr-CA"/>
              </w:rPr>
              <w:t>1,1</w:t>
            </w:r>
            <w:r w:rsidR="00CC6858" w:rsidRPr="00CD38B8">
              <w:rPr>
                <w:lang w:val="fr-CA"/>
              </w:rPr>
              <w:t xml:space="preserve"> ha</w:t>
            </w:r>
          </w:p>
        </w:tc>
        <w:tc>
          <w:tcPr>
            <w:tcW w:w="2410" w:type="dxa"/>
          </w:tcPr>
          <w:p w14:paraId="0A2CCF34" w14:textId="77777777" w:rsidR="00CC6858" w:rsidRPr="00CD38B8" w:rsidRDefault="00397519" w:rsidP="00F5045C">
            <w:pPr>
              <w:jc w:val="center"/>
              <w:rPr>
                <w:lang w:val="fr-CA"/>
              </w:rPr>
            </w:pPr>
            <w:r w:rsidRPr="00CD38B8">
              <w:rPr>
                <w:lang w:val="fr-CA"/>
              </w:rPr>
              <w:t>0,0</w:t>
            </w:r>
            <w:r w:rsidR="00B3109A" w:rsidRPr="00CD38B8">
              <w:rPr>
                <w:lang w:val="fr-CA"/>
              </w:rPr>
              <w:t xml:space="preserve"> </w:t>
            </w:r>
            <w:r w:rsidR="005E1D49" w:rsidRPr="00CD38B8">
              <w:rPr>
                <w:lang w:val="fr-CA"/>
              </w:rPr>
              <w:t>%</w:t>
            </w:r>
          </w:p>
        </w:tc>
      </w:tr>
      <w:tr w:rsidR="00CC6858" w:rsidRPr="00CD38B8" w14:paraId="59420AD7" w14:textId="77777777" w:rsidTr="00E1262E">
        <w:tc>
          <w:tcPr>
            <w:tcW w:w="3261" w:type="dxa"/>
          </w:tcPr>
          <w:p w14:paraId="7D5C6AAC" w14:textId="77777777" w:rsidR="00CC6858" w:rsidRPr="00CD38B8" w:rsidRDefault="00CC6858" w:rsidP="00F5045C">
            <w:pPr>
              <w:jc w:val="center"/>
              <w:rPr>
                <w:lang w:val="fr-CA"/>
              </w:rPr>
            </w:pPr>
            <w:r w:rsidRPr="00CD38B8">
              <w:rPr>
                <w:lang w:val="fr-CA"/>
              </w:rPr>
              <w:t>Lac et étendues d’eau</w:t>
            </w:r>
          </w:p>
        </w:tc>
        <w:tc>
          <w:tcPr>
            <w:tcW w:w="2976" w:type="dxa"/>
          </w:tcPr>
          <w:p w14:paraId="5D754E3B" w14:textId="77777777" w:rsidR="00CC6858" w:rsidRPr="00CD38B8" w:rsidRDefault="00397519" w:rsidP="00F5045C">
            <w:pPr>
              <w:jc w:val="center"/>
              <w:rPr>
                <w:lang w:val="fr-CA"/>
              </w:rPr>
            </w:pPr>
            <w:r w:rsidRPr="00CD38B8">
              <w:rPr>
                <w:lang w:val="fr-CA"/>
              </w:rPr>
              <w:t>1,6</w:t>
            </w:r>
            <w:r w:rsidR="00CC6858" w:rsidRPr="00CD38B8">
              <w:rPr>
                <w:lang w:val="fr-CA"/>
              </w:rPr>
              <w:t xml:space="preserve"> ha</w:t>
            </w:r>
          </w:p>
        </w:tc>
        <w:tc>
          <w:tcPr>
            <w:tcW w:w="2410" w:type="dxa"/>
          </w:tcPr>
          <w:p w14:paraId="7847101C" w14:textId="77777777" w:rsidR="00CC6858" w:rsidRPr="00CD38B8" w:rsidRDefault="00397519" w:rsidP="00F5045C">
            <w:pPr>
              <w:jc w:val="center"/>
              <w:rPr>
                <w:lang w:val="fr-CA"/>
              </w:rPr>
            </w:pPr>
            <w:r w:rsidRPr="00CD38B8">
              <w:rPr>
                <w:lang w:val="fr-CA"/>
              </w:rPr>
              <w:t>0,0</w:t>
            </w:r>
            <w:r w:rsidR="00D0593E" w:rsidRPr="00CD38B8">
              <w:rPr>
                <w:lang w:val="fr-CA"/>
              </w:rPr>
              <w:t> </w:t>
            </w:r>
            <w:r w:rsidR="005E1D49" w:rsidRPr="00CD38B8">
              <w:rPr>
                <w:lang w:val="fr-CA"/>
              </w:rPr>
              <w:t>%</w:t>
            </w:r>
          </w:p>
        </w:tc>
      </w:tr>
      <w:tr w:rsidR="00CC6858" w:rsidRPr="00CD38B8" w14:paraId="772BEFD7" w14:textId="77777777" w:rsidTr="00E1262E">
        <w:tc>
          <w:tcPr>
            <w:tcW w:w="3261" w:type="dxa"/>
            <w:vAlign w:val="center"/>
          </w:tcPr>
          <w:p w14:paraId="55A6BFEF" w14:textId="77777777" w:rsidR="00CC6858" w:rsidRPr="00CD38B8" w:rsidRDefault="009A2942" w:rsidP="00F5045C">
            <w:pPr>
              <w:jc w:val="center"/>
              <w:rPr>
                <w:lang w:val="fr-CA"/>
              </w:rPr>
            </w:pPr>
            <w:r w:rsidRPr="00CD38B8">
              <w:rPr>
                <w:lang w:val="fr-CA"/>
              </w:rPr>
              <w:t>Friche et a</w:t>
            </w:r>
            <w:r w:rsidR="00CC6858" w:rsidRPr="00CD38B8">
              <w:rPr>
                <w:lang w:val="fr-CA"/>
              </w:rPr>
              <w:t>utres</w:t>
            </w:r>
          </w:p>
        </w:tc>
        <w:tc>
          <w:tcPr>
            <w:tcW w:w="2976" w:type="dxa"/>
          </w:tcPr>
          <w:p w14:paraId="791E07E4" w14:textId="77777777" w:rsidR="00CC6858" w:rsidRPr="00CD38B8" w:rsidRDefault="00397519" w:rsidP="00F5045C">
            <w:pPr>
              <w:jc w:val="center"/>
              <w:rPr>
                <w:lang w:val="fr-CA"/>
              </w:rPr>
            </w:pPr>
            <w:r w:rsidRPr="00CD38B8">
              <w:rPr>
                <w:lang w:val="fr-CA"/>
              </w:rPr>
              <w:t>160,6</w:t>
            </w:r>
            <w:r w:rsidR="00CC6858" w:rsidRPr="00CD38B8">
              <w:rPr>
                <w:lang w:val="fr-CA"/>
              </w:rPr>
              <w:t xml:space="preserve"> ha</w:t>
            </w:r>
          </w:p>
        </w:tc>
        <w:tc>
          <w:tcPr>
            <w:tcW w:w="2410" w:type="dxa"/>
          </w:tcPr>
          <w:p w14:paraId="1021AE64" w14:textId="77777777" w:rsidR="00CC6858" w:rsidRPr="00CD38B8" w:rsidRDefault="00397519" w:rsidP="00F5045C">
            <w:pPr>
              <w:jc w:val="center"/>
              <w:rPr>
                <w:lang w:val="fr-CA"/>
              </w:rPr>
            </w:pPr>
            <w:r w:rsidRPr="00CD38B8">
              <w:rPr>
                <w:lang w:val="fr-CA"/>
              </w:rPr>
              <w:t>2,9</w:t>
            </w:r>
            <w:r w:rsidR="00D0593E" w:rsidRPr="00CD38B8">
              <w:rPr>
                <w:lang w:val="fr-CA"/>
              </w:rPr>
              <w:t> </w:t>
            </w:r>
            <w:r w:rsidR="005E1D49" w:rsidRPr="00CD38B8">
              <w:rPr>
                <w:lang w:val="fr-CA"/>
              </w:rPr>
              <w:t>%</w:t>
            </w:r>
          </w:p>
        </w:tc>
      </w:tr>
      <w:tr w:rsidR="00CC6858" w:rsidRPr="00CD38B8" w14:paraId="7D946931" w14:textId="77777777" w:rsidTr="00E1262E">
        <w:tc>
          <w:tcPr>
            <w:tcW w:w="3261" w:type="dxa"/>
          </w:tcPr>
          <w:p w14:paraId="6B9D102D" w14:textId="77777777" w:rsidR="00CC6858" w:rsidRPr="00CD38B8" w:rsidRDefault="00CC6858" w:rsidP="00F5045C">
            <w:pPr>
              <w:jc w:val="center"/>
              <w:rPr>
                <w:b/>
                <w:lang w:val="fr-CA"/>
              </w:rPr>
            </w:pPr>
            <w:r w:rsidRPr="00CD38B8">
              <w:rPr>
                <w:b/>
                <w:lang w:val="fr-CA"/>
              </w:rPr>
              <w:t>Total</w:t>
            </w:r>
          </w:p>
        </w:tc>
        <w:tc>
          <w:tcPr>
            <w:tcW w:w="2976" w:type="dxa"/>
          </w:tcPr>
          <w:p w14:paraId="03827EF8" w14:textId="77777777" w:rsidR="00CC6858" w:rsidRPr="00CD38B8" w:rsidRDefault="009A2942" w:rsidP="00F5045C">
            <w:pPr>
              <w:jc w:val="center"/>
              <w:rPr>
                <w:b/>
                <w:lang w:val="fr-CA"/>
              </w:rPr>
            </w:pPr>
            <w:r w:rsidRPr="00CD38B8">
              <w:rPr>
                <w:b/>
                <w:lang w:val="fr-CA"/>
              </w:rPr>
              <w:t>5</w:t>
            </w:r>
            <w:r w:rsidR="008E3C52" w:rsidRPr="00CD38B8">
              <w:rPr>
                <w:b/>
                <w:lang w:val="fr-CA"/>
              </w:rPr>
              <w:t xml:space="preserve"> </w:t>
            </w:r>
            <w:r w:rsidRPr="00CD38B8">
              <w:rPr>
                <w:b/>
                <w:lang w:val="fr-CA"/>
              </w:rPr>
              <w:t>570</w:t>
            </w:r>
            <w:r w:rsidR="00CC6858" w:rsidRPr="00CD38B8">
              <w:rPr>
                <w:b/>
                <w:lang w:val="fr-CA"/>
              </w:rPr>
              <w:t xml:space="preserve"> ha</w:t>
            </w:r>
          </w:p>
        </w:tc>
        <w:tc>
          <w:tcPr>
            <w:tcW w:w="2410" w:type="dxa"/>
          </w:tcPr>
          <w:p w14:paraId="404DA3DF" w14:textId="77777777" w:rsidR="00CC6858" w:rsidRPr="00CD38B8" w:rsidRDefault="00CC6858" w:rsidP="00F5045C">
            <w:pPr>
              <w:jc w:val="center"/>
              <w:rPr>
                <w:b/>
                <w:lang w:val="fr-CA"/>
              </w:rPr>
            </w:pPr>
            <w:r w:rsidRPr="00CD38B8">
              <w:rPr>
                <w:b/>
                <w:lang w:val="fr-CA"/>
              </w:rPr>
              <w:t>100%</w:t>
            </w:r>
          </w:p>
        </w:tc>
      </w:tr>
    </w:tbl>
    <w:p w14:paraId="41946C12" w14:textId="77777777" w:rsidR="005A6DD4" w:rsidRPr="00CD38B8" w:rsidRDefault="00AC4086" w:rsidP="00173C68">
      <w:pPr>
        <w:rPr>
          <w:sz w:val="18"/>
          <w:szCs w:val="18"/>
          <w:lang w:val="fr-CA"/>
        </w:rPr>
      </w:pPr>
      <w:r w:rsidRPr="00CD38B8">
        <w:rPr>
          <w:sz w:val="18"/>
          <w:szCs w:val="18"/>
          <w:lang w:val="fr-CA"/>
        </w:rPr>
        <w:t>Source</w:t>
      </w:r>
      <w:r w:rsidR="00583DC7" w:rsidRPr="00CD38B8">
        <w:rPr>
          <w:sz w:val="18"/>
          <w:szCs w:val="18"/>
          <w:lang w:val="fr-CA"/>
        </w:rPr>
        <w:t>s</w:t>
      </w:r>
      <w:r w:rsidRPr="00CD38B8">
        <w:rPr>
          <w:sz w:val="18"/>
          <w:szCs w:val="18"/>
          <w:lang w:val="fr-CA"/>
        </w:rPr>
        <w:t xml:space="preserve"> : </w:t>
      </w:r>
      <w:r w:rsidR="00583DC7" w:rsidRPr="00CD38B8">
        <w:rPr>
          <w:sz w:val="18"/>
          <w:szCs w:val="18"/>
          <w:lang w:val="fr-CA"/>
        </w:rPr>
        <w:t xml:space="preserve">MAMROT (2010) </w:t>
      </w:r>
      <w:r w:rsidR="004405BB" w:rsidRPr="00CD38B8">
        <w:rPr>
          <w:i/>
          <w:sz w:val="18"/>
          <w:szCs w:val="18"/>
          <w:lang w:val="fr-CA"/>
        </w:rPr>
        <w:t>Peuplements écoforestiers</w:t>
      </w:r>
      <w:r w:rsidR="004405BB" w:rsidRPr="00CD38B8">
        <w:rPr>
          <w:sz w:val="18"/>
          <w:szCs w:val="18"/>
          <w:lang w:val="fr-CA"/>
        </w:rPr>
        <w:t xml:space="preserve"> (ressource géomatique) </w:t>
      </w:r>
      <w:r w:rsidR="00583DC7" w:rsidRPr="00CD38B8">
        <w:rPr>
          <w:sz w:val="18"/>
          <w:szCs w:val="18"/>
          <w:lang w:val="fr-CA"/>
        </w:rPr>
        <w:t>et MRC Robert-Cliche (2011)</w:t>
      </w:r>
      <w:r w:rsidR="004405BB" w:rsidRPr="00CD38B8">
        <w:rPr>
          <w:sz w:val="18"/>
          <w:szCs w:val="18"/>
          <w:lang w:val="fr-CA"/>
        </w:rPr>
        <w:t xml:space="preserve"> Matrices et </w:t>
      </w:r>
      <w:r w:rsidR="004405BB" w:rsidRPr="00CD38B8">
        <w:rPr>
          <w:i/>
          <w:sz w:val="18"/>
          <w:szCs w:val="18"/>
          <w:lang w:val="fr-CA"/>
        </w:rPr>
        <w:t>Rôles d’évaluation</w:t>
      </w:r>
      <w:r w:rsidR="00583DC7" w:rsidRPr="00CD38B8">
        <w:rPr>
          <w:sz w:val="18"/>
          <w:szCs w:val="18"/>
          <w:lang w:val="fr-CA"/>
        </w:rPr>
        <w:t>.</w:t>
      </w:r>
    </w:p>
    <w:p w14:paraId="7602BE56" w14:textId="77777777" w:rsidR="00247FEA" w:rsidRPr="00CD38B8" w:rsidRDefault="00247FEA" w:rsidP="00247FEA">
      <w:pPr>
        <w:rPr>
          <w:lang w:val="fr-CA"/>
        </w:rPr>
      </w:pPr>
    </w:p>
    <w:p w14:paraId="624CD43D" w14:textId="77777777" w:rsidR="00247FEA" w:rsidRPr="00AD3607" w:rsidRDefault="00DE3E93" w:rsidP="00080B79">
      <w:pPr>
        <w:jc w:val="both"/>
        <w:rPr>
          <w:lang w:val="fr-CA"/>
        </w:rPr>
      </w:pPr>
      <w:r w:rsidRPr="00CD38B8">
        <w:rPr>
          <w:lang w:val="fr-CA"/>
        </w:rPr>
        <w:t>L</w:t>
      </w:r>
      <w:r w:rsidR="007632C7" w:rsidRPr="00CD38B8">
        <w:rPr>
          <w:lang w:val="fr-CA"/>
        </w:rPr>
        <w:t xml:space="preserve">a presque totalité </w:t>
      </w:r>
      <w:r w:rsidR="004A4D9F" w:rsidRPr="00CD38B8">
        <w:rPr>
          <w:lang w:val="fr-CA"/>
        </w:rPr>
        <w:t>du territoire municipal</w:t>
      </w:r>
      <w:r w:rsidR="007632C7" w:rsidRPr="00CD38B8">
        <w:rPr>
          <w:lang w:val="fr-CA"/>
        </w:rPr>
        <w:t xml:space="preserve"> est situé en zone agricole permanente avec un pourcentage de </w:t>
      </w:r>
      <w:r w:rsidR="004A4D9F" w:rsidRPr="00CD38B8">
        <w:rPr>
          <w:lang w:val="fr-CA"/>
        </w:rPr>
        <w:t>99</w:t>
      </w:r>
      <w:r w:rsidR="007632C7" w:rsidRPr="00CD38B8">
        <w:rPr>
          <w:lang w:val="fr-CA"/>
        </w:rPr>
        <w:t xml:space="preserve"> %</w:t>
      </w:r>
      <w:r w:rsidR="00247FEA" w:rsidRPr="00CD38B8">
        <w:rPr>
          <w:lang w:val="fr-CA"/>
        </w:rPr>
        <w:t>. La superficie exclue de la zone agricole (</w:t>
      </w:r>
      <w:r w:rsidR="004A4D9F" w:rsidRPr="00CD38B8">
        <w:rPr>
          <w:lang w:val="fr-CA"/>
        </w:rPr>
        <w:t>1</w:t>
      </w:r>
      <w:r w:rsidR="00D0593E" w:rsidRPr="00CD38B8">
        <w:rPr>
          <w:lang w:val="fr-CA"/>
        </w:rPr>
        <w:t> </w:t>
      </w:r>
      <w:r w:rsidR="00247FEA" w:rsidRPr="00CD38B8">
        <w:rPr>
          <w:lang w:val="fr-CA"/>
        </w:rPr>
        <w:t xml:space="preserve">%) correspond </w:t>
      </w:r>
      <w:r w:rsidR="007632C7" w:rsidRPr="00CD38B8">
        <w:rPr>
          <w:lang w:val="fr-CA"/>
        </w:rPr>
        <w:t xml:space="preserve">exclusivement </w:t>
      </w:r>
      <w:r w:rsidR="00247FEA" w:rsidRPr="00CD38B8">
        <w:rPr>
          <w:lang w:val="fr-CA"/>
        </w:rPr>
        <w:t>au périmètre d’urbanisation de</w:t>
      </w:r>
      <w:r w:rsidR="00630087" w:rsidRPr="00CD38B8">
        <w:rPr>
          <w:lang w:val="fr-CA"/>
        </w:rPr>
        <w:t xml:space="preserve"> la M</w:t>
      </w:r>
      <w:r w:rsidR="00247FEA" w:rsidRPr="00CD38B8">
        <w:rPr>
          <w:lang w:val="fr-CA"/>
        </w:rPr>
        <w:t>unicipalité. Le potentiel des sols</w:t>
      </w:r>
      <w:r w:rsidR="00630087" w:rsidRPr="00CD38B8">
        <w:rPr>
          <w:lang w:val="fr-CA"/>
        </w:rPr>
        <w:t xml:space="preserve"> agricoles et forestiers de la M</w:t>
      </w:r>
      <w:r w:rsidR="00247FEA" w:rsidRPr="00CD38B8">
        <w:rPr>
          <w:lang w:val="fr-CA"/>
        </w:rPr>
        <w:t>unicipalité varie de très faible à modéré (</w:t>
      </w:r>
      <w:r w:rsidR="00247FEA" w:rsidRPr="00CD38B8">
        <w:rPr>
          <w:lang w:val="fr-CA"/>
        </w:rPr>
        <w:fldChar w:fldCharType="begin"/>
      </w:r>
      <w:r w:rsidR="00247FEA" w:rsidRPr="00CD38B8">
        <w:rPr>
          <w:lang w:val="fr-CA"/>
        </w:rPr>
        <w:instrText xml:space="preserve"> REF _Ref314142100 \h </w:instrText>
      </w:r>
      <w:r w:rsidR="00247FEA" w:rsidRPr="00CD38B8">
        <w:rPr>
          <w:lang w:val="fr-CA"/>
        </w:rPr>
      </w:r>
      <w:r w:rsidR="00247FEA" w:rsidRPr="00CD38B8">
        <w:rPr>
          <w:lang w:val="fr-CA"/>
        </w:rPr>
        <w:fldChar w:fldCharType="separate"/>
      </w:r>
      <w:r w:rsidR="00506EDD" w:rsidRPr="00F34AE7">
        <w:t xml:space="preserve">Tableau </w:t>
      </w:r>
      <w:r w:rsidR="00506EDD">
        <w:rPr>
          <w:noProof/>
        </w:rPr>
        <w:t>3</w:t>
      </w:r>
      <w:r w:rsidR="00506EDD" w:rsidRPr="00F34AE7">
        <w:t>.</w:t>
      </w:r>
      <w:r w:rsidR="00506EDD">
        <w:rPr>
          <w:noProof/>
        </w:rPr>
        <w:t>2</w:t>
      </w:r>
      <w:r w:rsidR="00247FEA" w:rsidRPr="00CD38B8">
        <w:rPr>
          <w:lang w:val="fr-CA"/>
        </w:rPr>
        <w:fldChar w:fldCharType="end"/>
      </w:r>
      <w:r w:rsidR="00247FEA" w:rsidRPr="00CD38B8">
        <w:rPr>
          <w:lang w:val="fr-CA"/>
        </w:rPr>
        <w:t xml:space="preserve">). Les </w:t>
      </w:r>
      <w:r w:rsidR="00461D87" w:rsidRPr="00CD38B8">
        <w:rPr>
          <w:lang w:val="fr-CA"/>
        </w:rPr>
        <w:t xml:space="preserve">terres les plus </w:t>
      </w:r>
      <w:r w:rsidR="00F34AE7">
        <w:rPr>
          <w:lang w:val="fr-CA"/>
        </w:rPr>
        <w:t>fertiles</w:t>
      </w:r>
      <w:r w:rsidR="00247FEA" w:rsidRPr="00CD38B8">
        <w:rPr>
          <w:lang w:val="fr-CA"/>
        </w:rPr>
        <w:t xml:space="preserve"> sont situées </w:t>
      </w:r>
      <w:r w:rsidR="00461D87" w:rsidRPr="00CD38B8">
        <w:rPr>
          <w:lang w:val="fr-CA"/>
        </w:rPr>
        <w:t>le long du 3</w:t>
      </w:r>
      <w:r w:rsidR="00461D87" w:rsidRPr="00CD38B8">
        <w:rPr>
          <w:vertAlign w:val="superscript"/>
          <w:lang w:val="fr-CA"/>
        </w:rPr>
        <w:t>e</w:t>
      </w:r>
      <w:r w:rsidR="00461D87" w:rsidRPr="00CD38B8">
        <w:rPr>
          <w:lang w:val="fr-CA"/>
        </w:rPr>
        <w:t xml:space="preserve"> rang, du rang Saint-Bruno et Sa</w:t>
      </w:r>
      <w:r w:rsidRPr="00CD38B8">
        <w:rPr>
          <w:lang w:val="fr-CA"/>
        </w:rPr>
        <w:t>inte-</w:t>
      </w:r>
      <w:r w:rsidRPr="00AD3607">
        <w:rPr>
          <w:lang w:val="fr-CA"/>
        </w:rPr>
        <w:t xml:space="preserve">Caroline ainsi qu’en empruntant le rang Saint-Charles en </w:t>
      </w:r>
      <w:r w:rsidR="00461D87" w:rsidRPr="00AD3607">
        <w:rPr>
          <w:lang w:val="fr-CA"/>
        </w:rPr>
        <w:t>direction de Tring-Jonction</w:t>
      </w:r>
      <w:r w:rsidR="00247FEA" w:rsidRPr="00AD3607">
        <w:rPr>
          <w:lang w:val="fr-CA"/>
        </w:rPr>
        <w:t xml:space="preserve">. Les sols </w:t>
      </w:r>
      <w:r w:rsidR="008E3C52" w:rsidRPr="00AD3607">
        <w:rPr>
          <w:lang w:val="fr-CA"/>
        </w:rPr>
        <w:t>moins propices à</w:t>
      </w:r>
      <w:r w:rsidR="00247FEA" w:rsidRPr="00AD3607">
        <w:rPr>
          <w:lang w:val="fr-CA"/>
        </w:rPr>
        <w:t xml:space="preserve"> l’agriculture sont quant à eux principalement sous couvert forestier</w:t>
      </w:r>
      <w:r w:rsidR="00003998" w:rsidRPr="00AD3607">
        <w:rPr>
          <w:lang w:val="fr-CA"/>
        </w:rPr>
        <w:t>.</w:t>
      </w:r>
      <w:r w:rsidR="00247FEA" w:rsidRPr="00AD3607">
        <w:rPr>
          <w:lang w:val="fr-CA"/>
        </w:rPr>
        <w:t xml:space="preserve"> </w:t>
      </w:r>
      <w:bookmarkStart w:id="188" w:name="_Toc313968065"/>
      <w:bookmarkStart w:id="189" w:name="_Toc313969053"/>
      <w:r w:rsidR="00247FEA" w:rsidRPr="00AD3607">
        <w:rPr>
          <w:lang w:val="fr-CA"/>
        </w:rPr>
        <w:br w:type="page"/>
      </w:r>
    </w:p>
    <w:p w14:paraId="387710B0" w14:textId="77777777" w:rsidR="004B3C3A" w:rsidRPr="00AD3607" w:rsidRDefault="006A0301" w:rsidP="00A15C10">
      <w:pPr>
        <w:pStyle w:val="carte"/>
      </w:pPr>
      <w:bookmarkStart w:id="190" w:name="_Toc318272716"/>
      <w:bookmarkStart w:id="191" w:name="_Toc352060455"/>
      <w:bookmarkStart w:id="192" w:name="_Toc412196432"/>
      <w:r w:rsidRPr="00AD3607">
        <w:lastRenderedPageBreak/>
        <w:t xml:space="preserve">Carte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00A458D8" w:rsidRPr="00AD3607">
        <w:t>.</w:t>
      </w:r>
      <w:r w:rsidR="00BF1F2B" w:rsidRPr="00AD3607">
        <w:rPr>
          <w:noProof/>
        </w:rPr>
        <w:fldChar w:fldCharType="begin"/>
      </w:r>
      <w:r w:rsidR="00BF1F2B" w:rsidRPr="00AD3607">
        <w:rPr>
          <w:noProof/>
        </w:rPr>
        <w:instrText xml:space="preserve"> SEQ Carte \* ARABIC \s 1 </w:instrText>
      </w:r>
      <w:r w:rsidR="00BF1F2B" w:rsidRPr="00AD3607">
        <w:rPr>
          <w:noProof/>
        </w:rPr>
        <w:fldChar w:fldCharType="separate"/>
      </w:r>
      <w:r w:rsidR="00506EDD" w:rsidRPr="00AD3607">
        <w:rPr>
          <w:noProof/>
        </w:rPr>
        <w:t>3</w:t>
      </w:r>
      <w:r w:rsidR="00BF1F2B" w:rsidRPr="00AD3607">
        <w:rPr>
          <w:noProof/>
        </w:rPr>
        <w:fldChar w:fldCharType="end"/>
      </w:r>
      <w:r w:rsidR="00203701" w:rsidRPr="00AD3607">
        <w:t xml:space="preserve">  </w:t>
      </w:r>
      <w:r w:rsidR="004B3C3A" w:rsidRPr="00AD3607">
        <w:t xml:space="preserve">Occupation du territoire à </w:t>
      </w:r>
      <w:bookmarkEnd w:id="188"/>
      <w:bookmarkEnd w:id="189"/>
      <w:bookmarkEnd w:id="190"/>
      <w:r w:rsidR="00914E21" w:rsidRPr="00AD3607">
        <w:t>Saint-Jules</w:t>
      </w:r>
      <w:bookmarkEnd w:id="191"/>
      <w:bookmarkEnd w:id="192"/>
    </w:p>
    <w:p w14:paraId="4AC7F253" w14:textId="77777777" w:rsidR="004B3C3A" w:rsidRPr="00AD3607" w:rsidRDefault="004B3C3A" w:rsidP="00173C68">
      <w:pPr>
        <w:rPr>
          <w:lang w:val="fr-CA"/>
        </w:rPr>
      </w:pPr>
      <w:r w:rsidRPr="00AD3607">
        <w:rPr>
          <w:noProof/>
          <w:lang w:val="fr-CA" w:eastAsia="fr-CA"/>
        </w:rPr>
        <w:drawing>
          <wp:inline distT="0" distB="0" distL="0" distR="0" wp14:anchorId="366C4504" wp14:editId="72A08018">
            <wp:extent cx="5486400" cy="3657599"/>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ilisation du sol.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486400" cy="3657599"/>
                    </a:xfrm>
                    <a:prstGeom prst="rect">
                      <a:avLst/>
                    </a:prstGeom>
                  </pic:spPr>
                </pic:pic>
              </a:graphicData>
            </a:graphic>
          </wp:inline>
        </w:drawing>
      </w:r>
    </w:p>
    <w:p w14:paraId="73A83171" w14:textId="77777777" w:rsidR="004B3C3A" w:rsidRPr="00AD3607" w:rsidRDefault="004B3C3A" w:rsidP="00173C68">
      <w:pPr>
        <w:rPr>
          <w:lang w:val="fr-CA"/>
        </w:rPr>
      </w:pPr>
    </w:p>
    <w:p w14:paraId="167DAD58" w14:textId="77777777" w:rsidR="00794006" w:rsidRPr="00AD3607" w:rsidRDefault="00794006" w:rsidP="009045A8">
      <w:pPr>
        <w:rPr>
          <w:lang w:val="fr-CA"/>
        </w:rPr>
      </w:pPr>
    </w:p>
    <w:p w14:paraId="6E6FD505" w14:textId="77777777" w:rsidR="00162181" w:rsidRPr="00AD3607" w:rsidRDefault="00F57028" w:rsidP="00A15C10">
      <w:pPr>
        <w:pStyle w:val="tableau"/>
      </w:pPr>
      <w:bookmarkStart w:id="193" w:name="_Ref314142100"/>
      <w:bookmarkStart w:id="194" w:name="_Toc313968066"/>
      <w:bookmarkStart w:id="195" w:name="_Toc318272692"/>
      <w:bookmarkStart w:id="196" w:name="_Toc399253062"/>
      <w:bookmarkStart w:id="197" w:name="_Toc399253188"/>
      <w:bookmarkStart w:id="198" w:name="_Toc418145174"/>
      <w:r w:rsidRPr="00AD3607">
        <w:t xml:space="preserve">Tableau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007C1BEC" w:rsidRPr="00AD3607">
        <w:t>.</w:t>
      </w:r>
      <w:r w:rsidR="00BF1F2B" w:rsidRPr="00AD3607">
        <w:rPr>
          <w:noProof/>
        </w:rPr>
        <w:fldChar w:fldCharType="begin"/>
      </w:r>
      <w:r w:rsidR="00BF1F2B" w:rsidRPr="00AD3607">
        <w:rPr>
          <w:noProof/>
        </w:rPr>
        <w:instrText xml:space="preserve"> SEQ Tableau \* ARABIC \s 1 </w:instrText>
      </w:r>
      <w:r w:rsidR="00BF1F2B" w:rsidRPr="00AD3607">
        <w:rPr>
          <w:noProof/>
        </w:rPr>
        <w:fldChar w:fldCharType="separate"/>
      </w:r>
      <w:r w:rsidR="00506EDD" w:rsidRPr="00AD3607">
        <w:rPr>
          <w:noProof/>
        </w:rPr>
        <w:t>2</w:t>
      </w:r>
      <w:r w:rsidR="00BF1F2B" w:rsidRPr="00AD3607">
        <w:rPr>
          <w:noProof/>
        </w:rPr>
        <w:fldChar w:fldCharType="end"/>
      </w:r>
      <w:bookmarkEnd w:id="193"/>
      <w:r w:rsidRPr="00AD3607">
        <w:t xml:space="preserve">  </w:t>
      </w:r>
      <w:r w:rsidR="004767A8" w:rsidRPr="00AD3607">
        <w:t>Potentiel des sols agricoles et forestiers</w:t>
      </w:r>
      <w:bookmarkEnd w:id="194"/>
      <w:bookmarkEnd w:id="195"/>
      <w:bookmarkEnd w:id="196"/>
      <w:bookmarkEnd w:id="197"/>
      <w:bookmarkEnd w:id="198"/>
    </w:p>
    <w:tbl>
      <w:tblPr>
        <w:tblStyle w:val="Grilledutableau"/>
        <w:tblW w:w="0" w:type="auto"/>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075"/>
        <w:gridCol w:w="5247"/>
        <w:gridCol w:w="1413"/>
        <w:gridCol w:w="912"/>
      </w:tblGrid>
      <w:tr w:rsidR="005E1D49" w:rsidRPr="00AD3607" w14:paraId="26F558AC" w14:textId="77777777" w:rsidTr="00E1262E">
        <w:tc>
          <w:tcPr>
            <w:tcW w:w="8647" w:type="dxa"/>
            <w:gridSpan w:val="4"/>
            <w:tcBorders>
              <w:top w:val="single" w:sz="12" w:space="0" w:color="auto"/>
              <w:bottom w:val="single" w:sz="12" w:space="0" w:color="auto"/>
            </w:tcBorders>
            <w:shd w:val="clear" w:color="auto" w:fill="FF4B4B"/>
          </w:tcPr>
          <w:p w14:paraId="534C08AB" w14:textId="77777777" w:rsidR="005E1D49" w:rsidRPr="00AD3607" w:rsidRDefault="005E1D49" w:rsidP="00173C68">
            <w:pPr>
              <w:rPr>
                <w:lang w:val="fr-CA"/>
              </w:rPr>
            </w:pPr>
            <w:r w:rsidRPr="00AD3607">
              <w:rPr>
                <w:b/>
                <w:lang w:val="fr-CA"/>
              </w:rPr>
              <w:t>Potentiel des sols</w:t>
            </w:r>
          </w:p>
        </w:tc>
      </w:tr>
      <w:tr w:rsidR="005E1D49" w:rsidRPr="00AD3607" w14:paraId="1C23E56D" w14:textId="77777777" w:rsidTr="00E1262E">
        <w:tc>
          <w:tcPr>
            <w:tcW w:w="1075" w:type="dxa"/>
            <w:tcBorders>
              <w:top w:val="single" w:sz="12" w:space="0" w:color="auto"/>
            </w:tcBorders>
            <w:vAlign w:val="center"/>
          </w:tcPr>
          <w:p w14:paraId="2D577C14" w14:textId="77777777" w:rsidR="005E1D49" w:rsidRPr="00AD3607" w:rsidRDefault="005E1D49" w:rsidP="00485966">
            <w:pPr>
              <w:jc w:val="center"/>
              <w:rPr>
                <w:b/>
                <w:lang w:val="fr-CA"/>
              </w:rPr>
            </w:pPr>
            <w:r w:rsidRPr="00AD3607">
              <w:rPr>
                <w:b/>
                <w:lang w:val="fr-CA"/>
              </w:rPr>
              <w:t>Classe</w:t>
            </w:r>
          </w:p>
        </w:tc>
        <w:tc>
          <w:tcPr>
            <w:tcW w:w="5247" w:type="dxa"/>
            <w:tcBorders>
              <w:top w:val="single" w:sz="12" w:space="0" w:color="auto"/>
            </w:tcBorders>
            <w:vAlign w:val="center"/>
          </w:tcPr>
          <w:p w14:paraId="103FCA95" w14:textId="77777777" w:rsidR="005E1D49" w:rsidRPr="00AD3607" w:rsidRDefault="005E1D49" w:rsidP="00485966">
            <w:pPr>
              <w:jc w:val="center"/>
              <w:rPr>
                <w:b/>
                <w:lang w:val="fr-CA"/>
              </w:rPr>
            </w:pPr>
            <w:r w:rsidRPr="00AD3607">
              <w:rPr>
                <w:b/>
                <w:lang w:val="fr-CA"/>
              </w:rPr>
              <w:t>Description</w:t>
            </w:r>
          </w:p>
        </w:tc>
        <w:tc>
          <w:tcPr>
            <w:tcW w:w="1413" w:type="dxa"/>
            <w:tcBorders>
              <w:top w:val="single" w:sz="12" w:space="0" w:color="auto"/>
            </w:tcBorders>
            <w:vAlign w:val="center"/>
          </w:tcPr>
          <w:p w14:paraId="7A4B7C42" w14:textId="77777777" w:rsidR="005E1D49" w:rsidRPr="00AD3607" w:rsidRDefault="005E1D49" w:rsidP="00485966">
            <w:pPr>
              <w:jc w:val="center"/>
              <w:rPr>
                <w:b/>
                <w:lang w:val="fr-CA"/>
              </w:rPr>
            </w:pPr>
            <w:r w:rsidRPr="00AD3607">
              <w:rPr>
                <w:b/>
                <w:lang w:val="fr-CA"/>
              </w:rPr>
              <w:t>Superficie (ha)</w:t>
            </w:r>
          </w:p>
        </w:tc>
        <w:tc>
          <w:tcPr>
            <w:tcW w:w="912" w:type="dxa"/>
            <w:tcBorders>
              <w:top w:val="single" w:sz="12" w:space="0" w:color="auto"/>
            </w:tcBorders>
            <w:vAlign w:val="center"/>
          </w:tcPr>
          <w:p w14:paraId="3CEAF0C7" w14:textId="77777777" w:rsidR="005E1D49" w:rsidRPr="00AD3607" w:rsidRDefault="005E1D49" w:rsidP="00485966">
            <w:pPr>
              <w:jc w:val="center"/>
              <w:rPr>
                <w:b/>
                <w:lang w:val="fr-CA"/>
              </w:rPr>
            </w:pPr>
            <w:r w:rsidRPr="00AD3607">
              <w:rPr>
                <w:b/>
                <w:lang w:val="fr-CA"/>
              </w:rPr>
              <w:t>%</w:t>
            </w:r>
          </w:p>
        </w:tc>
      </w:tr>
      <w:tr w:rsidR="005E1D49" w:rsidRPr="00AD3607" w14:paraId="12DC20E2" w14:textId="77777777" w:rsidTr="00E1262E">
        <w:tc>
          <w:tcPr>
            <w:tcW w:w="1075" w:type="dxa"/>
            <w:vAlign w:val="center"/>
          </w:tcPr>
          <w:p w14:paraId="282545FD" w14:textId="77777777" w:rsidR="005E1D49" w:rsidRPr="00AD3607" w:rsidRDefault="005E1D49" w:rsidP="00242620">
            <w:pPr>
              <w:jc w:val="center"/>
              <w:rPr>
                <w:lang w:val="fr-CA"/>
              </w:rPr>
            </w:pPr>
            <w:r w:rsidRPr="00AD3607">
              <w:rPr>
                <w:lang w:val="fr-CA"/>
              </w:rPr>
              <w:t>3</w:t>
            </w:r>
          </w:p>
        </w:tc>
        <w:tc>
          <w:tcPr>
            <w:tcW w:w="5247" w:type="dxa"/>
            <w:vAlign w:val="center"/>
          </w:tcPr>
          <w:p w14:paraId="38FAC803" w14:textId="77777777" w:rsidR="005E1D49" w:rsidRPr="00AD3607" w:rsidRDefault="000F25E8" w:rsidP="00242620">
            <w:pPr>
              <w:rPr>
                <w:lang w:val="fr-CA"/>
              </w:rPr>
            </w:pPr>
            <w:r w:rsidRPr="00AD3607">
              <w:rPr>
                <w:lang w:val="fr-CA"/>
              </w:rPr>
              <w:t>Sols comportant des limitations modérément graves qui restreignent le choix des cultures ou imposent des pratiques spéciales de conservation</w:t>
            </w:r>
          </w:p>
        </w:tc>
        <w:tc>
          <w:tcPr>
            <w:tcW w:w="1413" w:type="dxa"/>
            <w:vAlign w:val="center"/>
          </w:tcPr>
          <w:p w14:paraId="07D7F169" w14:textId="77777777" w:rsidR="005E1D49" w:rsidRPr="00AD3607" w:rsidRDefault="00397519" w:rsidP="00242620">
            <w:pPr>
              <w:jc w:val="center"/>
              <w:rPr>
                <w:lang w:val="fr-CA"/>
              </w:rPr>
            </w:pPr>
            <w:r w:rsidRPr="00AD3607">
              <w:rPr>
                <w:lang w:val="fr-CA"/>
              </w:rPr>
              <w:t>292,2</w:t>
            </w:r>
            <w:r w:rsidR="005E1D49" w:rsidRPr="00AD3607">
              <w:rPr>
                <w:lang w:val="fr-CA"/>
              </w:rPr>
              <w:t xml:space="preserve"> ha</w:t>
            </w:r>
          </w:p>
        </w:tc>
        <w:tc>
          <w:tcPr>
            <w:tcW w:w="912" w:type="dxa"/>
            <w:vAlign w:val="center"/>
          </w:tcPr>
          <w:p w14:paraId="02550637" w14:textId="77777777" w:rsidR="005E1D49" w:rsidRPr="00AD3607" w:rsidRDefault="00397519" w:rsidP="00242620">
            <w:pPr>
              <w:jc w:val="center"/>
              <w:rPr>
                <w:lang w:val="fr-CA"/>
              </w:rPr>
            </w:pPr>
            <w:r w:rsidRPr="00AD3607">
              <w:rPr>
                <w:lang w:val="fr-CA"/>
              </w:rPr>
              <w:t>5,2</w:t>
            </w:r>
            <w:r w:rsidR="00D0593E" w:rsidRPr="00AD3607">
              <w:rPr>
                <w:lang w:val="fr-CA"/>
              </w:rPr>
              <w:t> </w:t>
            </w:r>
            <w:r w:rsidR="005E1D49" w:rsidRPr="00AD3607">
              <w:rPr>
                <w:lang w:val="fr-CA"/>
              </w:rPr>
              <w:t>%</w:t>
            </w:r>
          </w:p>
        </w:tc>
      </w:tr>
      <w:tr w:rsidR="005E1D49" w:rsidRPr="00AD3607" w14:paraId="64E025CA" w14:textId="77777777" w:rsidTr="00E1262E">
        <w:tc>
          <w:tcPr>
            <w:tcW w:w="1075" w:type="dxa"/>
            <w:vAlign w:val="center"/>
          </w:tcPr>
          <w:p w14:paraId="21E63AB9" w14:textId="77777777" w:rsidR="005E1D49" w:rsidRPr="00AD3607" w:rsidRDefault="005E1D49" w:rsidP="00242620">
            <w:pPr>
              <w:jc w:val="center"/>
              <w:rPr>
                <w:lang w:val="fr-CA"/>
              </w:rPr>
            </w:pPr>
            <w:r w:rsidRPr="00AD3607">
              <w:rPr>
                <w:lang w:val="fr-CA"/>
              </w:rPr>
              <w:t>4</w:t>
            </w:r>
          </w:p>
        </w:tc>
        <w:tc>
          <w:tcPr>
            <w:tcW w:w="5247" w:type="dxa"/>
            <w:vAlign w:val="center"/>
          </w:tcPr>
          <w:p w14:paraId="186793AA" w14:textId="77777777" w:rsidR="005E1D49" w:rsidRPr="00AD3607" w:rsidRDefault="000F25E8" w:rsidP="00242620">
            <w:pPr>
              <w:rPr>
                <w:lang w:val="fr-CA"/>
              </w:rPr>
            </w:pPr>
            <w:r w:rsidRPr="00AD3607">
              <w:rPr>
                <w:lang w:val="fr-CA"/>
              </w:rPr>
              <w:t>Sols comportant de graves limitations qui restreignent le choix des cultures ou imposent des pratiques spéciales de conservation</w:t>
            </w:r>
          </w:p>
        </w:tc>
        <w:tc>
          <w:tcPr>
            <w:tcW w:w="1413" w:type="dxa"/>
            <w:vAlign w:val="center"/>
          </w:tcPr>
          <w:p w14:paraId="5898AD09" w14:textId="77777777" w:rsidR="005E1D49" w:rsidRPr="00AD3607" w:rsidRDefault="00397519" w:rsidP="00242620">
            <w:pPr>
              <w:jc w:val="center"/>
              <w:rPr>
                <w:lang w:val="fr-CA"/>
              </w:rPr>
            </w:pPr>
            <w:r w:rsidRPr="00AD3607">
              <w:rPr>
                <w:lang w:val="fr-CA"/>
              </w:rPr>
              <w:t>931,2</w:t>
            </w:r>
            <w:r w:rsidR="005E1D49" w:rsidRPr="00AD3607">
              <w:rPr>
                <w:lang w:val="fr-CA"/>
              </w:rPr>
              <w:t xml:space="preserve"> ha</w:t>
            </w:r>
          </w:p>
        </w:tc>
        <w:tc>
          <w:tcPr>
            <w:tcW w:w="912" w:type="dxa"/>
            <w:vAlign w:val="center"/>
          </w:tcPr>
          <w:p w14:paraId="743308A9" w14:textId="77777777" w:rsidR="005E1D49" w:rsidRPr="00AD3607" w:rsidRDefault="00397519" w:rsidP="00242620">
            <w:pPr>
              <w:jc w:val="center"/>
              <w:rPr>
                <w:lang w:val="fr-CA"/>
              </w:rPr>
            </w:pPr>
            <w:r w:rsidRPr="00AD3607">
              <w:rPr>
                <w:lang w:val="fr-CA"/>
              </w:rPr>
              <w:t>16,8</w:t>
            </w:r>
            <w:r w:rsidR="00D0593E" w:rsidRPr="00AD3607">
              <w:rPr>
                <w:lang w:val="fr-CA"/>
              </w:rPr>
              <w:t> </w:t>
            </w:r>
            <w:r w:rsidR="005E1D49" w:rsidRPr="00AD3607">
              <w:rPr>
                <w:lang w:val="fr-CA"/>
              </w:rPr>
              <w:t>%</w:t>
            </w:r>
          </w:p>
        </w:tc>
      </w:tr>
      <w:tr w:rsidR="005E1D49" w:rsidRPr="00AD3607" w14:paraId="7B776FDF" w14:textId="77777777" w:rsidTr="00E1262E">
        <w:tc>
          <w:tcPr>
            <w:tcW w:w="1075" w:type="dxa"/>
            <w:vAlign w:val="center"/>
          </w:tcPr>
          <w:p w14:paraId="0616B3E4" w14:textId="77777777" w:rsidR="005E1D49" w:rsidRPr="00AD3607" w:rsidRDefault="005E1D49" w:rsidP="00242620">
            <w:pPr>
              <w:jc w:val="center"/>
              <w:rPr>
                <w:lang w:val="fr-CA"/>
              </w:rPr>
            </w:pPr>
            <w:r w:rsidRPr="00AD3607">
              <w:rPr>
                <w:lang w:val="fr-CA"/>
              </w:rPr>
              <w:t>5</w:t>
            </w:r>
          </w:p>
        </w:tc>
        <w:tc>
          <w:tcPr>
            <w:tcW w:w="5247" w:type="dxa"/>
            <w:vAlign w:val="center"/>
          </w:tcPr>
          <w:p w14:paraId="2FFFEED2" w14:textId="77777777" w:rsidR="005E1D49" w:rsidRPr="00AD3607" w:rsidRDefault="000F25E8" w:rsidP="00242620">
            <w:pPr>
              <w:rPr>
                <w:lang w:val="fr-CA"/>
              </w:rPr>
            </w:pPr>
            <w:r w:rsidRPr="00AD3607">
              <w:rPr>
                <w:lang w:val="fr-CA"/>
              </w:rPr>
              <w:t>Sols qui sont l’objet de limitations très graves et ne conviennent qu’à la production de plantes fourragères vivaces, mais susceptibles d’amélioration</w:t>
            </w:r>
          </w:p>
        </w:tc>
        <w:tc>
          <w:tcPr>
            <w:tcW w:w="1413" w:type="dxa"/>
            <w:vAlign w:val="center"/>
          </w:tcPr>
          <w:p w14:paraId="0879C296" w14:textId="77777777" w:rsidR="005E1D49" w:rsidRPr="00AD3607" w:rsidRDefault="00397519" w:rsidP="00242620">
            <w:pPr>
              <w:jc w:val="center"/>
              <w:rPr>
                <w:lang w:val="fr-CA"/>
              </w:rPr>
            </w:pPr>
            <w:r w:rsidRPr="00AD3607">
              <w:rPr>
                <w:lang w:val="fr-CA"/>
              </w:rPr>
              <w:t>732,9</w:t>
            </w:r>
            <w:r w:rsidR="005E1D49" w:rsidRPr="00AD3607">
              <w:rPr>
                <w:lang w:val="fr-CA"/>
              </w:rPr>
              <w:t xml:space="preserve"> ha</w:t>
            </w:r>
          </w:p>
        </w:tc>
        <w:tc>
          <w:tcPr>
            <w:tcW w:w="912" w:type="dxa"/>
            <w:vAlign w:val="center"/>
          </w:tcPr>
          <w:p w14:paraId="422AB53B" w14:textId="77777777" w:rsidR="005E1D49" w:rsidRPr="00AD3607" w:rsidRDefault="00397519" w:rsidP="00242620">
            <w:pPr>
              <w:jc w:val="center"/>
              <w:rPr>
                <w:lang w:val="fr-CA"/>
              </w:rPr>
            </w:pPr>
            <w:r w:rsidRPr="00AD3607">
              <w:rPr>
                <w:lang w:val="fr-CA"/>
              </w:rPr>
              <w:t>13,2</w:t>
            </w:r>
            <w:r w:rsidR="00D0593E" w:rsidRPr="00AD3607">
              <w:rPr>
                <w:lang w:val="fr-CA"/>
              </w:rPr>
              <w:t> </w:t>
            </w:r>
            <w:r w:rsidR="005E1D49" w:rsidRPr="00AD3607">
              <w:rPr>
                <w:lang w:val="fr-CA"/>
              </w:rPr>
              <w:t>%</w:t>
            </w:r>
          </w:p>
        </w:tc>
      </w:tr>
      <w:tr w:rsidR="006F2802" w:rsidRPr="00AD3607" w14:paraId="4E406B35" w14:textId="77777777" w:rsidTr="00E1262E">
        <w:trPr>
          <w:trHeight w:val="333"/>
        </w:trPr>
        <w:tc>
          <w:tcPr>
            <w:tcW w:w="1075" w:type="dxa"/>
            <w:vAlign w:val="center"/>
          </w:tcPr>
          <w:p w14:paraId="300BBD3E" w14:textId="77777777" w:rsidR="006F2802" w:rsidRPr="00AD3607" w:rsidRDefault="006F2802" w:rsidP="00242620">
            <w:pPr>
              <w:jc w:val="center"/>
              <w:rPr>
                <w:lang w:val="fr-CA"/>
              </w:rPr>
            </w:pPr>
            <w:r w:rsidRPr="00AD3607">
              <w:rPr>
                <w:lang w:val="fr-CA"/>
              </w:rPr>
              <w:t>7</w:t>
            </w:r>
          </w:p>
        </w:tc>
        <w:tc>
          <w:tcPr>
            <w:tcW w:w="5247" w:type="dxa"/>
            <w:vAlign w:val="center"/>
          </w:tcPr>
          <w:p w14:paraId="4D67B77C" w14:textId="77777777" w:rsidR="006F2802" w:rsidRPr="00AD3607" w:rsidRDefault="006F2802" w:rsidP="00242620">
            <w:pPr>
              <w:rPr>
                <w:lang w:val="fr-CA"/>
              </w:rPr>
            </w:pPr>
            <w:r w:rsidRPr="00AD3607">
              <w:rPr>
                <w:lang w:val="fr-CA"/>
              </w:rPr>
              <w:t>Sols inutilisables soit pour la culture soit pour les plantes fourragères vivaces*</w:t>
            </w:r>
          </w:p>
        </w:tc>
        <w:tc>
          <w:tcPr>
            <w:tcW w:w="1413" w:type="dxa"/>
            <w:vAlign w:val="center"/>
          </w:tcPr>
          <w:p w14:paraId="1EF6E039" w14:textId="77777777" w:rsidR="006F2802" w:rsidRPr="00AD3607" w:rsidRDefault="006E575E" w:rsidP="00242620">
            <w:pPr>
              <w:jc w:val="center"/>
              <w:rPr>
                <w:lang w:val="fr-CA"/>
              </w:rPr>
            </w:pPr>
            <w:r w:rsidRPr="00AD3607">
              <w:rPr>
                <w:lang w:val="fr-CA"/>
              </w:rPr>
              <w:t>3</w:t>
            </w:r>
            <w:r w:rsidR="008E3C52" w:rsidRPr="00AD3607">
              <w:rPr>
                <w:lang w:val="fr-CA"/>
              </w:rPr>
              <w:t xml:space="preserve"> </w:t>
            </w:r>
            <w:r w:rsidR="00397519" w:rsidRPr="00AD3607">
              <w:rPr>
                <w:lang w:val="fr-CA"/>
              </w:rPr>
              <w:t>473,2</w:t>
            </w:r>
            <w:r w:rsidR="006F2802" w:rsidRPr="00AD3607">
              <w:rPr>
                <w:lang w:val="fr-CA"/>
              </w:rPr>
              <w:t xml:space="preserve"> ha</w:t>
            </w:r>
          </w:p>
        </w:tc>
        <w:tc>
          <w:tcPr>
            <w:tcW w:w="912" w:type="dxa"/>
            <w:vAlign w:val="center"/>
          </w:tcPr>
          <w:p w14:paraId="0004ABD3" w14:textId="77777777" w:rsidR="006F2802" w:rsidRPr="00AD3607" w:rsidRDefault="00397519" w:rsidP="00242620">
            <w:pPr>
              <w:jc w:val="center"/>
              <w:rPr>
                <w:lang w:val="fr-CA"/>
              </w:rPr>
            </w:pPr>
            <w:r w:rsidRPr="00AD3607">
              <w:rPr>
                <w:lang w:val="fr-CA"/>
              </w:rPr>
              <w:t>62,6</w:t>
            </w:r>
            <w:r w:rsidR="006F2802" w:rsidRPr="00AD3607">
              <w:rPr>
                <w:lang w:val="fr-CA"/>
              </w:rPr>
              <w:t> %</w:t>
            </w:r>
          </w:p>
        </w:tc>
      </w:tr>
      <w:tr w:rsidR="006F2802" w:rsidRPr="00AD3607" w14:paraId="721E3C88" w14:textId="77777777" w:rsidTr="00E1262E">
        <w:trPr>
          <w:trHeight w:val="383"/>
        </w:trPr>
        <w:tc>
          <w:tcPr>
            <w:tcW w:w="1075" w:type="dxa"/>
            <w:vAlign w:val="center"/>
          </w:tcPr>
          <w:p w14:paraId="185DBAE2" w14:textId="77777777" w:rsidR="006F2802" w:rsidRPr="00AD3607" w:rsidRDefault="006F2802" w:rsidP="00242620">
            <w:pPr>
              <w:jc w:val="center"/>
              <w:rPr>
                <w:sz w:val="18"/>
                <w:szCs w:val="18"/>
                <w:lang w:val="fr-CA"/>
              </w:rPr>
            </w:pPr>
            <w:r w:rsidRPr="00AD3607">
              <w:rPr>
                <w:sz w:val="18"/>
                <w:szCs w:val="18"/>
                <w:lang w:val="fr-CA"/>
              </w:rPr>
              <w:t>Non défini</w:t>
            </w:r>
          </w:p>
        </w:tc>
        <w:tc>
          <w:tcPr>
            <w:tcW w:w="5247" w:type="dxa"/>
            <w:vAlign w:val="center"/>
          </w:tcPr>
          <w:p w14:paraId="5ED71D48" w14:textId="77777777" w:rsidR="006F2802" w:rsidRPr="00AD3607" w:rsidRDefault="006F2802" w:rsidP="00242620">
            <w:pPr>
              <w:rPr>
                <w:lang w:val="fr-CA"/>
              </w:rPr>
            </w:pPr>
            <w:r w:rsidRPr="00AD3607">
              <w:rPr>
                <w:lang w:val="fr-CA"/>
              </w:rPr>
              <w:t>Sols non caractérisés par l’ARDA</w:t>
            </w:r>
          </w:p>
        </w:tc>
        <w:tc>
          <w:tcPr>
            <w:tcW w:w="1413" w:type="dxa"/>
            <w:vAlign w:val="center"/>
          </w:tcPr>
          <w:p w14:paraId="7D8B414C" w14:textId="77777777" w:rsidR="006F2802" w:rsidRPr="00AD3607" w:rsidRDefault="00397519" w:rsidP="00242620">
            <w:pPr>
              <w:jc w:val="center"/>
              <w:rPr>
                <w:lang w:val="fr-CA"/>
              </w:rPr>
            </w:pPr>
            <w:r w:rsidRPr="00AD3607">
              <w:rPr>
                <w:lang w:val="fr-CA"/>
              </w:rPr>
              <w:t>121,2</w:t>
            </w:r>
            <w:r w:rsidR="006F2802" w:rsidRPr="00AD3607">
              <w:rPr>
                <w:lang w:val="fr-CA"/>
              </w:rPr>
              <w:t xml:space="preserve"> ha</w:t>
            </w:r>
          </w:p>
        </w:tc>
        <w:tc>
          <w:tcPr>
            <w:tcW w:w="912" w:type="dxa"/>
            <w:vAlign w:val="center"/>
          </w:tcPr>
          <w:p w14:paraId="62550142" w14:textId="77777777" w:rsidR="006F2802" w:rsidRPr="00AD3607" w:rsidRDefault="00397519" w:rsidP="00242620">
            <w:pPr>
              <w:jc w:val="center"/>
              <w:rPr>
                <w:lang w:val="fr-CA"/>
              </w:rPr>
            </w:pPr>
            <w:r w:rsidRPr="00AD3607">
              <w:rPr>
                <w:lang w:val="fr-CA"/>
              </w:rPr>
              <w:t>2,2</w:t>
            </w:r>
            <w:r w:rsidR="006F2802" w:rsidRPr="00AD3607">
              <w:rPr>
                <w:lang w:val="fr-CA"/>
              </w:rPr>
              <w:t xml:space="preserve"> %</w:t>
            </w:r>
          </w:p>
        </w:tc>
      </w:tr>
      <w:tr w:rsidR="005E1D49" w:rsidRPr="00AD3607" w14:paraId="690CDE5F" w14:textId="77777777" w:rsidTr="00E1262E">
        <w:trPr>
          <w:trHeight w:val="261"/>
        </w:trPr>
        <w:tc>
          <w:tcPr>
            <w:tcW w:w="6322" w:type="dxa"/>
            <w:gridSpan w:val="2"/>
          </w:tcPr>
          <w:p w14:paraId="0D051B68" w14:textId="77777777" w:rsidR="005E1D49" w:rsidRPr="00AD3607" w:rsidRDefault="005E1D49" w:rsidP="00DF28FA">
            <w:pPr>
              <w:jc w:val="right"/>
              <w:rPr>
                <w:b/>
                <w:lang w:val="fr-CA"/>
              </w:rPr>
            </w:pPr>
            <w:r w:rsidRPr="00AD3607">
              <w:rPr>
                <w:b/>
                <w:lang w:val="fr-CA"/>
              </w:rPr>
              <w:t>Total</w:t>
            </w:r>
          </w:p>
        </w:tc>
        <w:tc>
          <w:tcPr>
            <w:tcW w:w="1413" w:type="dxa"/>
          </w:tcPr>
          <w:p w14:paraId="17F90AC6" w14:textId="77777777" w:rsidR="005E1D49" w:rsidRPr="00AD3607" w:rsidRDefault="006E575E" w:rsidP="000F25E8">
            <w:pPr>
              <w:jc w:val="center"/>
              <w:rPr>
                <w:b/>
                <w:lang w:val="fr-CA"/>
              </w:rPr>
            </w:pPr>
            <w:r w:rsidRPr="00AD3607">
              <w:rPr>
                <w:b/>
                <w:lang w:val="fr-CA"/>
              </w:rPr>
              <w:t>5</w:t>
            </w:r>
            <w:r w:rsidR="008E3C52" w:rsidRPr="00AD3607">
              <w:rPr>
                <w:b/>
                <w:lang w:val="fr-CA"/>
              </w:rPr>
              <w:t xml:space="preserve"> </w:t>
            </w:r>
            <w:r w:rsidR="00397519" w:rsidRPr="00AD3607">
              <w:rPr>
                <w:b/>
                <w:lang w:val="fr-CA"/>
              </w:rPr>
              <w:t>550,7</w:t>
            </w:r>
            <w:r w:rsidR="001C7729" w:rsidRPr="00AD3607">
              <w:rPr>
                <w:b/>
                <w:lang w:val="fr-CA"/>
              </w:rPr>
              <w:t xml:space="preserve"> ha</w:t>
            </w:r>
          </w:p>
        </w:tc>
        <w:tc>
          <w:tcPr>
            <w:tcW w:w="912" w:type="dxa"/>
          </w:tcPr>
          <w:p w14:paraId="481F04ED" w14:textId="77777777" w:rsidR="005E1D49" w:rsidRPr="00AD3607" w:rsidRDefault="00D0593E" w:rsidP="000F25E8">
            <w:pPr>
              <w:jc w:val="center"/>
              <w:rPr>
                <w:b/>
                <w:lang w:val="fr-CA"/>
              </w:rPr>
            </w:pPr>
            <w:r w:rsidRPr="00AD3607">
              <w:rPr>
                <w:b/>
                <w:lang w:val="fr-CA"/>
              </w:rPr>
              <w:t>100 </w:t>
            </w:r>
            <w:r w:rsidR="005E1D49" w:rsidRPr="00AD3607">
              <w:rPr>
                <w:b/>
                <w:lang w:val="fr-CA"/>
              </w:rPr>
              <w:t>%</w:t>
            </w:r>
          </w:p>
        </w:tc>
      </w:tr>
    </w:tbl>
    <w:p w14:paraId="2DBBE065" w14:textId="77777777" w:rsidR="00FE327F" w:rsidRPr="00AD3607" w:rsidRDefault="00FE327F" w:rsidP="00FE327F">
      <w:pPr>
        <w:rPr>
          <w:i/>
          <w:sz w:val="18"/>
          <w:szCs w:val="18"/>
          <w:lang w:val="fr-CA"/>
        </w:rPr>
      </w:pPr>
      <w:r w:rsidRPr="00AD3607">
        <w:rPr>
          <w:i/>
          <w:sz w:val="18"/>
          <w:szCs w:val="18"/>
          <w:lang w:val="fr-CA"/>
        </w:rPr>
        <w:t>* Ne comprend que les terres localisées en zone agricole permanente.</w:t>
      </w:r>
    </w:p>
    <w:p w14:paraId="1B9C3C2A" w14:textId="77777777" w:rsidR="001C31E7" w:rsidRPr="00AD3607" w:rsidRDefault="00FE327F" w:rsidP="00FE327F">
      <w:pPr>
        <w:rPr>
          <w:i/>
          <w:sz w:val="18"/>
          <w:szCs w:val="18"/>
          <w:lang w:val="fr-CA"/>
        </w:rPr>
      </w:pPr>
      <w:r w:rsidRPr="00AD3607">
        <w:rPr>
          <w:i/>
          <w:sz w:val="18"/>
          <w:szCs w:val="18"/>
          <w:lang w:val="fr-CA"/>
        </w:rPr>
        <w:t>Source : ARDA (sans date) Inventaire des terres du Canada. Institut de recherche et de développement en agroenvironnement. Ressource géomatique</w:t>
      </w:r>
      <w:proofErr w:type="gramStart"/>
      <w:r w:rsidRPr="00AD3607">
        <w:rPr>
          <w:i/>
          <w:sz w:val="18"/>
          <w:szCs w:val="18"/>
          <w:lang w:val="fr-CA"/>
        </w:rPr>
        <w:t>.</w:t>
      </w:r>
      <w:r w:rsidR="00483E3D" w:rsidRPr="00AD3607">
        <w:rPr>
          <w:i/>
          <w:sz w:val="18"/>
          <w:szCs w:val="18"/>
          <w:lang w:val="fr-CA"/>
        </w:rPr>
        <w:t>.</w:t>
      </w:r>
      <w:proofErr w:type="gramEnd"/>
    </w:p>
    <w:p w14:paraId="53BCD6F2" w14:textId="77777777" w:rsidR="00F534E6" w:rsidRPr="00AD3607" w:rsidRDefault="00F534E6" w:rsidP="00173C68">
      <w:pPr>
        <w:rPr>
          <w:lang w:val="fr-CA"/>
        </w:rPr>
      </w:pPr>
    </w:p>
    <w:p w14:paraId="0E8EEAE4" w14:textId="77777777" w:rsidR="00F534E6" w:rsidRPr="00AD3607" w:rsidRDefault="00F534E6" w:rsidP="00DA5FDB">
      <w:pPr>
        <w:pStyle w:val="Titre2"/>
        <w:numPr>
          <w:ilvl w:val="1"/>
          <w:numId w:val="21"/>
        </w:numPr>
        <w:rPr>
          <w:lang w:val="fr-CA"/>
        </w:rPr>
      </w:pPr>
      <w:bookmarkStart w:id="199" w:name="_Toc352059077"/>
      <w:bookmarkStart w:id="200" w:name="_Toc352060046"/>
      <w:bookmarkStart w:id="201" w:name="_Toc352060373"/>
      <w:bookmarkStart w:id="202" w:name="_Toc353872411"/>
      <w:bookmarkStart w:id="203" w:name="_Toc353872486"/>
      <w:bookmarkStart w:id="204" w:name="_Toc399252997"/>
      <w:bookmarkStart w:id="205" w:name="_Toc73534547"/>
      <w:r w:rsidRPr="00AD3607">
        <w:rPr>
          <w:lang w:val="fr-CA"/>
        </w:rPr>
        <w:lastRenderedPageBreak/>
        <w:t>Environnement et milieux naturels</w:t>
      </w:r>
      <w:bookmarkEnd w:id="199"/>
      <w:bookmarkEnd w:id="200"/>
      <w:bookmarkEnd w:id="201"/>
      <w:bookmarkEnd w:id="202"/>
      <w:bookmarkEnd w:id="203"/>
      <w:bookmarkEnd w:id="204"/>
      <w:bookmarkEnd w:id="205"/>
    </w:p>
    <w:p w14:paraId="1BD5F2AA" w14:textId="77777777" w:rsidR="008C2AB9" w:rsidRPr="00AD3607" w:rsidRDefault="00630087" w:rsidP="00080B79">
      <w:pPr>
        <w:jc w:val="both"/>
        <w:rPr>
          <w:lang w:val="fr-CA"/>
        </w:rPr>
      </w:pPr>
      <w:r w:rsidRPr="00AD3607">
        <w:rPr>
          <w:lang w:val="fr-CA"/>
        </w:rPr>
        <w:t>La M</w:t>
      </w:r>
      <w:r w:rsidR="008C2AB9" w:rsidRPr="00AD3607">
        <w:rPr>
          <w:lang w:val="fr-CA"/>
        </w:rPr>
        <w:t xml:space="preserve">unicipalité de Saint-Jules se situe à l’intérieur du bassin versant de la rivière Le Bras, lequel est localisé dans le grand bassin versant de la rivière Chaudière. La portion ouest du territoire municipal draine ses eaux dans le </w:t>
      </w:r>
      <w:proofErr w:type="spellStart"/>
      <w:r w:rsidR="008C2AB9" w:rsidRPr="00AD3607">
        <w:rPr>
          <w:lang w:val="fr-CA"/>
        </w:rPr>
        <w:t>sous-bassin</w:t>
      </w:r>
      <w:proofErr w:type="spellEnd"/>
      <w:r w:rsidR="008C2AB9" w:rsidRPr="00AD3607">
        <w:rPr>
          <w:lang w:val="fr-CA"/>
        </w:rPr>
        <w:t xml:space="preserve"> de la rivière du Cinq, qui rejoint la rivière Le Bras à Saint-Victor. </w:t>
      </w:r>
    </w:p>
    <w:p w14:paraId="79CB2252" w14:textId="77777777" w:rsidR="008C2AB9" w:rsidRPr="00AD3607" w:rsidRDefault="008C2AB9" w:rsidP="00080B79">
      <w:pPr>
        <w:jc w:val="both"/>
        <w:rPr>
          <w:lang w:val="fr-CA"/>
        </w:rPr>
      </w:pPr>
    </w:p>
    <w:p w14:paraId="00F09755" w14:textId="77777777" w:rsidR="009E3316" w:rsidRPr="00AD3607" w:rsidRDefault="00E11B04" w:rsidP="00080B79">
      <w:pPr>
        <w:jc w:val="both"/>
        <w:rPr>
          <w:lang w:val="fr-CA"/>
        </w:rPr>
      </w:pPr>
      <w:r w:rsidRPr="00AD3607">
        <w:rPr>
          <w:lang w:val="fr-CA"/>
        </w:rPr>
        <w:t xml:space="preserve">Les principaux cours d’eau </w:t>
      </w:r>
      <w:r w:rsidR="008C2AB9" w:rsidRPr="00AD3607">
        <w:rPr>
          <w:lang w:val="fr-CA"/>
        </w:rPr>
        <w:t xml:space="preserve">sillonnant le territoire </w:t>
      </w:r>
      <w:r w:rsidRPr="00AD3607">
        <w:rPr>
          <w:lang w:val="fr-CA"/>
        </w:rPr>
        <w:t>sont le Ruisseau des Ormes, longeant le côté ouest du village, et le Ruisseau de</w:t>
      </w:r>
      <w:r w:rsidR="00630087" w:rsidRPr="00AD3607">
        <w:rPr>
          <w:lang w:val="fr-CA"/>
        </w:rPr>
        <w:t>s Castors, situé à l’est de la M</w:t>
      </w:r>
      <w:r w:rsidRPr="00AD3607">
        <w:rPr>
          <w:lang w:val="fr-CA"/>
        </w:rPr>
        <w:t xml:space="preserve">unicipalité. On </w:t>
      </w:r>
      <w:r w:rsidR="002115B9" w:rsidRPr="00AD3607">
        <w:rPr>
          <w:lang w:val="fr-CA"/>
        </w:rPr>
        <w:t xml:space="preserve">compte </w:t>
      </w:r>
      <w:r w:rsidR="008C2AB9" w:rsidRPr="00AD3607">
        <w:rPr>
          <w:lang w:val="fr-CA"/>
        </w:rPr>
        <w:t xml:space="preserve">également </w:t>
      </w:r>
      <w:r w:rsidR="002115B9" w:rsidRPr="00AD3607">
        <w:rPr>
          <w:lang w:val="fr-CA"/>
        </w:rPr>
        <w:t xml:space="preserve">un milieu humide </w:t>
      </w:r>
      <w:r w:rsidR="008C2AB9" w:rsidRPr="00AD3607">
        <w:rPr>
          <w:lang w:val="fr-CA"/>
        </w:rPr>
        <w:t>d’importance à Saint-Jules, couvrant une superficie d’environ</w:t>
      </w:r>
      <w:r w:rsidRPr="00AD3607">
        <w:rPr>
          <w:lang w:val="fr-CA"/>
        </w:rPr>
        <w:t xml:space="preserve"> 4 hectares </w:t>
      </w:r>
      <w:r w:rsidR="008C2AB9" w:rsidRPr="00AD3607">
        <w:rPr>
          <w:lang w:val="fr-CA"/>
        </w:rPr>
        <w:t xml:space="preserve">et situé </w:t>
      </w:r>
      <w:r w:rsidRPr="00AD3607">
        <w:rPr>
          <w:lang w:val="fr-CA"/>
        </w:rPr>
        <w:t>à la tête du Ruisseau des Ormes.</w:t>
      </w:r>
    </w:p>
    <w:p w14:paraId="28EA4EF4" w14:textId="77777777" w:rsidR="006C2190" w:rsidRPr="00AD3607" w:rsidRDefault="006C2190" w:rsidP="00EC1AD8">
      <w:pPr>
        <w:rPr>
          <w:lang w:val="fr-CA"/>
        </w:rPr>
      </w:pPr>
    </w:p>
    <w:p w14:paraId="3FE3AD86" w14:textId="77777777" w:rsidR="00611FB7" w:rsidRPr="00AD3607" w:rsidRDefault="00E54991" w:rsidP="00DA5FDB">
      <w:pPr>
        <w:pStyle w:val="Titre2"/>
        <w:numPr>
          <w:ilvl w:val="1"/>
          <w:numId w:val="21"/>
        </w:numPr>
        <w:rPr>
          <w:lang w:val="fr-CA"/>
        </w:rPr>
      </w:pPr>
      <w:bookmarkStart w:id="206" w:name="_Toc352059078"/>
      <w:bookmarkStart w:id="207" w:name="_Toc352060047"/>
      <w:bookmarkStart w:id="208" w:name="_Toc352060374"/>
      <w:bookmarkStart w:id="209" w:name="_Toc353872412"/>
      <w:bookmarkStart w:id="210" w:name="_Toc353872487"/>
      <w:bookmarkStart w:id="211" w:name="_Toc399252998"/>
      <w:bookmarkStart w:id="212" w:name="_Toc73534548"/>
      <w:r w:rsidRPr="00AD3607">
        <w:rPr>
          <w:lang w:val="fr-CA"/>
        </w:rPr>
        <w:t>Caractéristiques démographiques</w:t>
      </w:r>
      <w:bookmarkEnd w:id="206"/>
      <w:bookmarkEnd w:id="207"/>
      <w:bookmarkEnd w:id="208"/>
      <w:bookmarkEnd w:id="209"/>
      <w:bookmarkEnd w:id="210"/>
      <w:bookmarkEnd w:id="211"/>
      <w:bookmarkEnd w:id="212"/>
      <w:r w:rsidR="00164DBE" w:rsidRPr="00AD3607">
        <w:rPr>
          <w:lang w:val="fr-CA"/>
        </w:rPr>
        <w:t xml:space="preserve"> </w:t>
      </w:r>
    </w:p>
    <w:p w14:paraId="1C84CC94" w14:textId="2D25415A" w:rsidR="00006B3A" w:rsidRPr="00AD3607" w:rsidRDefault="00630087" w:rsidP="00080B79">
      <w:pPr>
        <w:jc w:val="both"/>
        <w:rPr>
          <w:lang w:val="fr-CA"/>
        </w:rPr>
      </w:pPr>
      <w:r w:rsidRPr="00AD3607">
        <w:rPr>
          <w:lang w:val="fr-CA"/>
        </w:rPr>
        <w:t>La M</w:t>
      </w:r>
      <w:r w:rsidR="001F1B99" w:rsidRPr="00AD3607">
        <w:rPr>
          <w:lang w:val="fr-CA"/>
        </w:rPr>
        <w:t xml:space="preserve">unicipalité de </w:t>
      </w:r>
      <w:r w:rsidR="00DE3E93" w:rsidRPr="00AD3607">
        <w:rPr>
          <w:lang w:val="fr-CA"/>
        </w:rPr>
        <w:t>Saint-Jules</w:t>
      </w:r>
      <w:r w:rsidR="00006B3A" w:rsidRPr="00AD3607">
        <w:rPr>
          <w:lang w:val="fr-CA"/>
        </w:rPr>
        <w:t xml:space="preserve"> comptait </w:t>
      </w:r>
      <w:r w:rsidR="008D03FF" w:rsidRPr="00AD3607">
        <w:rPr>
          <w:lang w:val="fr-CA"/>
        </w:rPr>
        <w:t>5</w:t>
      </w:r>
      <w:r w:rsidR="003A33C0" w:rsidRPr="00AD3607">
        <w:rPr>
          <w:lang w:val="fr-CA"/>
        </w:rPr>
        <w:t>39</w:t>
      </w:r>
      <w:r w:rsidR="00006B3A" w:rsidRPr="00AD3607">
        <w:rPr>
          <w:lang w:val="fr-CA"/>
        </w:rPr>
        <w:t xml:space="preserve"> habitants</w:t>
      </w:r>
      <w:r w:rsidR="00917033" w:rsidRPr="00AD3607">
        <w:rPr>
          <w:lang w:val="fr-CA"/>
        </w:rPr>
        <w:t xml:space="preserve"> en 201</w:t>
      </w:r>
      <w:r w:rsidR="003A33C0" w:rsidRPr="00AD3607">
        <w:rPr>
          <w:lang w:val="fr-CA"/>
        </w:rPr>
        <w:t>6</w:t>
      </w:r>
      <w:r w:rsidR="00DE3E93" w:rsidRPr="00AD3607">
        <w:rPr>
          <w:lang w:val="fr-CA"/>
        </w:rPr>
        <w:t xml:space="preserve">. Il s’agit </w:t>
      </w:r>
      <w:r w:rsidR="00F34AE7" w:rsidRPr="00AD3607">
        <w:rPr>
          <w:lang w:val="fr-CA"/>
        </w:rPr>
        <w:t>de l’une</w:t>
      </w:r>
      <w:r w:rsidR="00DE3E93" w:rsidRPr="00AD3607">
        <w:rPr>
          <w:lang w:val="fr-CA"/>
        </w:rPr>
        <w:t xml:space="preserve"> des plus petites </w:t>
      </w:r>
      <w:r w:rsidR="00006B3A" w:rsidRPr="00AD3607">
        <w:rPr>
          <w:lang w:val="fr-CA"/>
        </w:rPr>
        <w:t>municipalité</w:t>
      </w:r>
      <w:r w:rsidR="00DE3E93" w:rsidRPr="00AD3607">
        <w:rPr>
          <w:lang w:val="fr-CA"/>
        </w:rPr>
        <w:t>s</w:t>
      </w:r>
      <w:r w:rsidR="00006B3A" w:rsidRPr="00AD3607">
        <w:rPr>
          <w:lang w:val="fr-CA"/>
        </w:rPr>
        <w:t xml:space="preserve"> </w:t>
      </w:r>
      <w:r w:rsidR="00DE3E93" w:rsidRPr="00AD3607">
        <w:rPr>
          <w:lang w:val="fr-CA"/>
        </w:rPr>
        <w:t>de la</w:t>
      </w:r>
      <w:r w:rsidR="00006B3A" w:rsidRPr="00AD3607">
        <w:rPr>
          <w:lang w:val="fr-CA"/>
        </w:rPr>
        <w:t xml:space="preserve"> MRC Robert-Cliche</w:t>
      </w:r>
      <w:r w:rsidR="006E7E3B" w:rsidRPr="00AD3607">
        <w:rPr>
          <w:lang w:val="fr-CA"/>
        </w:rPr>
        <w:t>,</w:t>
      </w:r>
      <w:r w:rsidR="008E3C52" w:rsidRPr="00AD3607">
        <w:rPr>
          <w:lang w:val="fr-CA"/>
        </w:rPr>
        <w:t xml:space="preserve"> soit la quatrième, </w:t>
      </w:r>
      <w:r w:rsidR="001F1B99" w:rsidRPr="00AD3607">
        <w:rPr>
          <w:lang w:val="fr-CA"/>
        </w:rPr>
        <w:t xml:space="preserve">précédant </w:t>
      </w:r>
      <w:r w:rsidR="00DE3E93" w:rsidRPr="00AD3607">
        <w:rPr>
          <w:lang w:val="fr-CA"/>
        </w:rPr>
        <w:t xml:space="preserve">Saint-Alfred, Saint-Joseph-des-Érables et </w:t>
      </w:r>
      <w:proofErr w:type="spellStart"/>
      <w:r w:rsidR="00DE3E93" w:rsidRPr="00AD3607">
        <w:rPr>
          <w:lang w:val="fr-CA"/>
        </w:rPr>
        <w:t>Saint-Séverin</w:t>
      </w:r>
      <w:proofErr w:type="spellEnd"/>
      <w:r w:rsidR="00DE3E93" w:rsidRPr="00AD3607">
        <w:rPr>
          <w:lang w:val="fr-CA"/>
        </w:rPr>
        <w:t>.</w:t>
      </w:r>
      <w:r w:rsidR="00B57454" w:rsidRPr="00AD3607">
        <w:rPr>
          <w:lang w:val="fr-CA"/>
        </w:rPr>
        <w:t xml:space="preserve"> </w:t>
      </w:r>
      <w:r w:rsidRPr="00AD3607">
        <w:rPr>
          <w:lang w:val="fr-CA"/>
        </w:rPr>
        <w:t>La M</w:t>
      </w:r>
      <w:r w:rsidR="008E3C52" w:rsidRPr="00AD3607">
        <w:rPr>
          <w:lang w:val="fr-CA"/>
        </w:rPr>
        <w:t>unicipalité</w:t>
      </w:r>
      <w:r w:rsidR="00B57454" w:rsidRPr="00AD3607">
        <w:rPr>
          <w:lang w:val="fr-CA"/>
        </w:rPr>
        <w:t xml:space="preserve"> possède une densité de 9,</w:t>
      </w:r>
      <w:r w:rsidR="003A33C0" w:rsidRPr="00AD3607">
        <w:rPr>
          <w:lang w:val="fr-CA"/>
        </w:rPr>
        <w:t>7</w:t>
      </w:r>
      <w:r w:rsidR="00C36085" w:rsidRPr="00AD3607">
        <w:rPr>
          <w:lang w:val="fr-CA"/>
        </w:rPr>
        <w:t xml:space="preserve"> habitants par kilomètre carré</w:t>
      </w:r>
      <w:r w:rsidR="00B57454" w:rsidRPr="00AD3607">
        <w:rPr>
          <w:lang w:val="fr-CA"/>
        </w:rPr>
        <w:t>.</w:t>
      </w:r>
    </w:p>
    <w:p w14:paraId="2DA9124C" w14:textId="77777777" w:rsidR="0008709A" w:rsidRPr="00AD3607" w:rsidRDefault="0008709A" w:rsidP="00080B79">
      <w:pPr>
        <w:jc w:val="both"/>
        <w:rPr>
          <w:lang w:val="fr-CA"/>
        </w:rPr>
      </w:pPr>
    </w:p>
    <w:p w14:paraId="4A2FC0DB" w14:textId="12E4C3B4" w:rsidR="008D03FF" w:rsidRPr="00AD3607" w:rsidRDefault="008D03FF" w:rsidP="00080B79">
      <w:pPr>
        <w:jc w:val="both"/>
        <w:rPr>
          <w:lang w:val="fr-CA"/>
        </w:rPr>
      </w:pPr>
      <w:r w:rsidRPr="00AD3607">
        <w:rPr>
          <w:lang w:val="fr-CA"/>
        </w:rPr>
        <w:t>Depuis 1986, Saint-Jules a vu sa population diminuer, passant de 572 à 53</w:t>
      </w:r>
      <w:r w:rsidR="00B5442B" w:rsidRPr="00AD3607">
        <w:rPr>
          <w:lang w:val="fr-CA"/>
        </w:rPr>
        <w:t>9</w:t>
      </w:r>
      <w:r w:rsidRPr="00AD3607">
        <w:rPr>
          <w:lang w:val="fr-CA"/>
        </w:rPr>
        <w:t xml:space="preserve"> sur une période de </w:t>
      </w:r>
      <w:r w:rsidR="00B5442B" w:rsidRPr="00AD3607">
        <w:rPr>
          <w:lang w:val="fr-CA"/>
        </w:rPr>
        <w:t>2</w:t>
      </w:r>
      <w:r w:rsidRPr="00AD3607">
        <w:rPr>
          <w:lang w:val="fr-CA"/>
        </w:rPr>
        <w:t>0 ans.</w:t>
      </w:r>
      <w:r w:rsidR="0038503F">
        <w:rPr>
          <w:lang w:val="fr-CA"/>
        </w:rPr>
        <w:t xml:space="preserve"> </w:t>
      </w:r>
      <w:r w:rsidR="008C5BF5" w:rsidRPr="00AD3607">
        <w:t>Exception faite de l’année 2011, la population de Saint-Jules demeure stable depuis 1996, après avoir connu une baisse entre 1986 et 1996</w:t>
      </w:r>
      <w:r w:rsidR="0038503F">
        <w:t xml:space="preserve"> </w:t>
      </w:r>
      <w:r w:rsidRPr="00AD3607">
        <w:rPr>
          <w:lang w:val="fr-CA"/>
        </w:rPr>
        <w:t>(</w:t>
      </w:r>
      <w:r w:rsidRPr="00AD3607">
        <w:rPr>
          <w:lang w:val="fr-CA"/>
        </w:rPr>
        <w:fldChar w:fldCharType="begin"/>
      </w:r>
      <w:r w:rsidRPr="00AD3607">
        <w:rPr>
          <w:lang w:val="fr-CA"/>
        </w:rPr>
        <w:instrText xml:space="preserve"> REF _Ref314142166 \h  \* MERGEFORMAT </w:instrText>
      </w:r>
      <w:r w:rsidRPr="00AD3607">
        <w:rPr>
          <w:lang w:val="fr-CA"/>
        </w:rPr>
      </w:r>
      <w:r w:rsidRPr="00AD3607">
        <w:rPr>
          <w:lang w:val="fr-CA"/>
        </w:rPr>
        <w:fldChar w:fldCharType="separate"/>
      </w:r>
      <w:r w:rsidR="00506EDD" w:rsidRPr="00AD3607">
        <w:rPr>
          <w:lang w:val="fr-CA"/>
        </w:rPr>
        <w:t xml:space="preserve">Tableau </w:t>
      </w:r>
      <w:r w:rsidR="00506EDD" w:rsidRPr="00AD3607">
        <w:rPr>
          <w:noProof/>
          <w:lang w:val="fr-CA"/>
        </w:rPr>
        <w:t>3.3</w:t>
      </w:r>
      <w:r w:rsidRPr="00AD3607">
        <w:rPr>
          <w:lang w:val="fr-CA"/>
        </w:rPr>
        <w:fldChar w:fldCharType="end"/>
      </w:r>
      <w:r w:rsidRPr="00AD3607">
        <w:rPr>
          <w:lang w:val="fr-CA"/>
        </w:rPr>
        <w:t>).</w:t>
      </w:r>
    </w:p>
    <w:p w14:paraId="250663D5" w14:textId="77777777" w:rsidR="008D03FF" w:rsidRPr="00AD3607" w:rsidRDefault="008D03FF" w:rsidP="002629AE">
      <w:pPr>
        <w:rPr>
          <w:lang w:val="fr-CA"/>
        </w:rPr>
      </w:pPr>
    </w:p>
    <w:p w14:paraId="0130A6CB" w14:textId="2DF6207A" w:rsidR="00BD6FA1" w:rsidRPr="00AD3607" w:rsidRDefault="00485808" w:rsidP="008E3C52">
      <w:pPr>
        <w:pStyle w:val="tableau"/>
      </w:pPr>
      <w:bookmarkStart w:id="213" w:name="_Ref314142166"/>
      <w:bookmarkStart w:id="214" w:name="_Toc313968067"/>
      <w:bookmarkStart w:id="215" w:name="_Toc318272693"/>
      <w:bookmarkStart w:id="216" w:name="_Toc399253063"/>
      <w:bookmarkStart w:id="217" w:name="_Toc399253189"/>
      <w:bookmarkStart w:id="218" w:name="_Toc418145175"/>
      <w:r w:rsidRPr="00AD3607">
        <w:t xml:space="preserve">Tableau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007C1BEC" w:rsidRPr="00AD3607">
        <w:t>.</w:t>
      </w:r>
      <w:r w:rsidR="00BF1F2B" w:rsidRPr="00AD3607">
        <w:rPr>
          <w:noProof/>
        </w:rPr>
        <w:fldChar w:fldCharType="begin"/>
      </w:r>
      <w:r w:rsidR="00BF1F2B" w:rsidRPr="00AD3607">
        <w:rPr>
          <w:noProof/>
        </w:rPr>
        <w:instrText xml:space="preserve"> SEQ Tableau \* ARABIC \s 1 </w:instrText>
      </w:r>
      <w:r w:rsidR="00BF1F2B" w:rsidRPr="00AD3607">
        <w:rPr>
          <w:noProof/>
        </w:rPr>
        <w:fldChar w:fldCharType="separate"/>
      </w:r>
      <w:r w:rsidR="00506EDD" w:rsidRPr="00AD3607">
        <w:rPr>
          <w:noProof/>
        </w:rPr>
        <w:t>3</w:t>
      </w:r>
      <w:r w:rsidR="00BF1F2B" w:rsidRPr="00AD3607">
        <w:rPr>
          <w:noProof/>
        </w:rPr>
        <w:fldChar w:fldCharType="end"/>
      </w:r>
      <w:bookmarkEnd w:id="213"/>
      <w:r w:rsidRPr="00AD3607">
        <w:t xml:space="preserve">  </w:t>
      </w:r>
      <w:r w:rsidR="00173E7A" w:rsidRPr="00AD3607">
        <w:t xml:space="preserve">Caractéristiques démographiques de </w:t>
      </w:r>
      <w:bookmarkEnd w:id="214"/>
      <w:r w:rsidR="00870D4C" w:rsidRPr="00AD3607">
        <w:t>Saint-Jules</w:t>
      </w:r>
      <w:r w:rsidR="008E3C52" w:rsidRPr="00AD3607">
        <w:t xml:space="preserve"> (1986</w:t>
      </w:r>
      <w:r w:rsidR="00EE6DFB" w:rsidRPr="00AD3607">
        <w:t>-201</w:t>
      </w:r>
      <w:r w:rsidR="00F536A8" w:rsidRPr="00AD3607">
        <w:t>6</w:t>
      </w:r>
      <w:r w:rsidR="00EE6DFB" w:rsidRPr="00AD3607">
        <w:t>)</w:t>
      </w:r>
      <w:bookmarkEnd w:id="215"/>
      <w:bookmarkEnd w:id="216"/>
      <w:bookmarkEnd w:id="217"/>
      <w:bookmarkEnd w:id="218"/>
    </w:p>
    <w:tbl>
      <w:tblPr>
        <w:tblStyle w:val="Grilledutableau"/>
        <w:tblW w:w="5000" w:type="pct"/>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435"/>
        <w:gridCol w:w="803"/>
        <w:gridCol w:w="803"/>
        <w:gridCol w:w="803"/>
        <w:gridCol w:w="802"/>
        <w:gridCol w:w="802"/>
        <w:gridCol w:w="802"/>
        <w:gridCol w:w="1180"/>
        <w:gridCol w:w="1180"/>
      </w:tblGrid>
      <w:tr w:rsidR="00F536A8" w:rsidRPr="00AD3607" w14:paraId="6CB925C4" w14:textId="77777777" w:rsidTr="00F536A8">
        <w:trPr>
          <w:jc w:val="center"/>
        </w:trPr>
        <w:tc>
          <w:tcPr>
            <w:tcW w:w="833" w:type="pct"/>
            <w:tcBorders>
              <w:top w:val="single" w:sz="12" w:space="0" w:color="auto"/>
              <w:bottom w:val="single" w:sz="4" w:space="0" w:color="auto"/>
              <w:right w:val="single" w:sz="12" w:space="0" w:color="auto"/>
            </w:tcBorders>
            <w:shd w:val="clear" w:color="auto" w:fill="FF4B4B"/>
            <w:vAlign w:val="center"/>
          </w:tcPr>
          <w:p w14:paraId="427B6701" w14:textId="77777777" w:rsidR="00F536A8" w:rsidRPr="00AD3607" w:rsidRDefault="00F536A8" w:rsidP="00631B6E">
            <w:pPr>
              <w:jc w:val="center"/>
              <w:rPr>
                <w:b/>
                <w:lang w:val="fr-CA"/>
              </w:rPr>
            </w:pPr>
            <w:r w:rsidRPr="00AD3607">
              <w:rPr>
                <w:b/>
                <w:lang w:val="fr-CA"/>
              </w:rPr>
              <w:t>Année</w:t>
            </w:r>
          </w:p>
        </w:tc>
        <w:tc>
          <w:tcPr>
            <w:tcW w:w="466" w:type="pct"/>
            <w:vAlign w:val="center"/>
          </w:tcPr>
          <w:p w14:paraId="132B601E" w14:textId="77777777" w:rsidR="00F536A8" w:rsidRPr="00AD3607" w:rsidRDefault="00F536A8" w:rsidP="00C07F64">
            <w:pPr>
              <w:jc w:val="center"/>
              <w:rPr>
                <w:b/>
                <w:lang w:val="fr-CA"/>
              </w:rPr>
            </w:pPr>
            <w:r w:rsidRPr="00AD3607">
              <w:rPr>
                <w:b/>
                <w:lang w:val="fr-CA"/>
              </w:rPr>
              <w:t>1986</w:t>
            </w:r>
          </w:p>
        </w:tc>
        <w:tc>
          <w:tcPr>
            <w:tcW w:w="466" w:type="pct"/>
            <w:vAlign w:val="center"/>
          </w:tcPr>
          <w:p w14:paraId="02131A2C" w14:textId="77777777" w:rsidR="00F536A8" w:rsidRPr="00AD3607" w:rsidRDefault="00F536A8" w:rsidP="00C07F64">
            <w:pPr>
              <w:jc w:val="center"/>
              <w:rPr>
                <w:b/>
                <w:lang w:val="fr-CA"/>
              </w:rPr>
            </w:pPr>
            <w:r w:rsidRPr="00AD3607">
              <w:rPr>
                <w:b/>
                <w:lang w:val="fr-CA"/>
              </w:rPr>
              <w:t>1991</w:t>
            </w:r>
          </w:p>
        </w:tc>
        <w:tc>
          <w:tcPr>
            <w:tcW w:w="466" w:type="pct"/>
            <w:vAlign w:val="center"/>
          </w:tcPr>
          <w:p w14:paraId="31DFB119" w14:textId="77777777" w:rsidR="00F536A8" w:rsidRPr="00AD3607" w:rsidRDefault="00F536A8" w:rsidP="00C07F64">
            <w:pPr>
              <w:jc w:val="center"/>
              <w:rPr>
                <w:b/>
                <w:lang w:val="fr-CA"/>
              </w:rPr>
            </w:pPr>
            <w:r w:rsidRPr="00AD3607">
              <w:rPr>
                <w:b/>
                <w:lang w:val="fr-CA"/>
              </w:rPr>
              <w:t>1996</w:t>
            </w:r>
          </w:p>
        </w:tc>
        <w:tc>
          <w:tcPr>
            <w:tcW w:w="466" w:type="pct"/>
            <w:vAlign w:val="center"/>
          </w:tcPr>
          <w:p w14:paraId="6D99DEE1" w14:textId="77777777" w:rsidR="00F536A8" w:rsidRPr="00AD3607" w:rsidRDefault="00F536A8" w:rsidP="00C07F64">
            <w:pPr>
              <w:jc w:val="center"/>
              <w:rPr>
                <w:b/>
                <w:lang w:val="fr-CA"/>
              </w:rPr>
            </w:pPr>
            <w:r w:rsidRPr="00AD3607">
              <w:rPr>
                <w:b/>
                <w:lang w:val="fr-CA"/>
              </w:rPr>
              <w:t>2001</w:t>
            </w:r>
          </w:p>
        </w:tc>
        <w:tc>
          <w:tcPr>
            <w:tcW w:w="466" w:type="pct"/>
            <w:vAlign w:val="center"/>
          </w:tcPr>
          <w:p w14:paraId="43084391" w14:textId="77777777" w:rsidR="00F536A8" w:rsidRPr="00AD3607" w:rsidRDefault="00F536A8" w:rsidP="00C07F64">
            <w:pPr>
              <w:jc w:val="center"/>
              <w:rPr>
                <w:b/>
                <w:lang w:val="fr-CA"/>
              </w:rPr>
            </w:pPr>
            <w:r w:rsidRPr="00AD3607">
              <w:rPr>
                <w:b/>
                <w:lang w:val="fr-CA"/>
              </w:rPr>
              <w:t>2006</w:t>
            </w:r>
          </w:p>
        </w:tc>
        <w:tc>
          <w:tcPr>
            <w:tcW w:w="466" w:type="pct"/>
            <w:vAlign w:val="center"/>
          </w:tcPr>
          <w:p w14:paraId="2F14E5D2" w14:textId="77777777" w:rsidR="00F536A8" w:rsidRPr="00AD3607" w:rsidRDefault="00F536A8" w:rsidP="00C07F64">
            <w:pPr>
              <w:jc w:val="center"/>
              <w:rPr>
                <w:b/>
                <w:lang w:val="fr-CA"/>
              </w:rPr>
            </w:pPr>
            <w:r w:rsidRPr="00AD3607">
              <w:rPr>
                <w:b/>
                <w:lang w:val="fr-CA"/>
              </w:rPr>
              <w:t>2011</w:t>
            </w:r>
          </w:p>
        </w:tc>
        <w:tc>
          <w:tcPr>
            <w:tcW w:w="685" w:type="pct"/>
            <w:vAlign w:val="center"/>
          </w:tcPr>
          <w:p w14:paraId="19084889" w14:textId="2E4689A1" w:rsidR="00F536A8" w:rsidRPr="00AD3607" w:rsidRDefault="00F536A8" w:rsidP="00C07F64">
            <w:pPr>
              <w:jc w:val="center"/>
              <w:rPr>
                <w:b/>
                <w:lang w:val="fr-CA"/>
              </w:rPr>
            </w:pPr>
            <w:r w:rsidRPr="00AD3607">
              <w:rPr>
                <w:b/>
                <w:lang w:val="fr-CA"/>
              </w:rPr>
              <w:t>2016</w:t>
            </w:r>
          </w:p>
        </w:tc>
        <w:tc>
          <w:tcPr>
            <w:tcW w:w="685" w:type="pct"/>
            <w:vAlign w:val="center"/>
          </w:tcPr>
          <w:p w14:paraId="4FC18274" w14:textId="1C7A407A" w:rsidR="00F536A8" w:rsidRPr="00AD3607" w:rsidRDefault="00F536A8" w:rsidP="00C07F64">
            <w:pPr>
              <w:jc w:val="center"/>
              <w:rPr>
                <w:b/>
                <w:lang w:val="fr-CA"/>
              </w:rPr>
            </w:pPr>
            <w:r w:rsidRPr="00AD3607">
              <w:rPr>
                <w:b/>
                <w:lang w:val="fr-CA"/>
              </w:rPr>
              <w:t>Variation</w:t>
            </w:r>
          </w:p>
          <w:p w14:paraId="4DB67BD3" w14:textId="4FBAC3F9" w:rsidR="00F536A8" w:rsidRPr="00AD3607" w:rsidRDefault="00F536A8" w:rsidP="00C07F64">
            <w:pPr>
              <w:jc w:val="center"/>
              <w:rPr>
                <w:b/>
                <w:lang w:val="fr-CA"/>
              </w:rPr>
            </w:pPr>
            <w:r w:rsidRPr="00AD3607">
              <w:rPr>
                <w:b/>
                <w:lang w:val="fr-CA"/>
              </w:rPr>
              <w:t>1986-</w:t>
            </w:r>
            <w:r w:rsidR="008C5BF5" w:rsidRPr="00AD3607">
              <w:rPr>
                <w:b/>
                <w:lang w:val="fr-CA"/>
              </w:rPr>
              <w:t>2016</w:t>
            </w:r>
          </w:p>
        </w:tc>
      </w:tr>
      <w:tr w:rsidR="00F536A8" w:rsidRPr="00AD3607" w14:paraId="2533BB31" w14:textId="77777777" w:rsidTr="0038503F">
        <w:trPr>
          <w:trHeight w:val="430"/>
          <w:jc w:val="center"/>
        </w:trPr>
        <w:tc>
          <w:tcPr>
            <w:tcW w:w="833" w:type="pct"/>
            <w:tcBorders>
              <w:top w:val="single" w:sz="4" w:space="0" w:color="auto"/>
              <w:bottom w:val="single" w:sz="12" w:space="0" w:color="auto"/>
              <w:right w:val="single" w:sz="12" w:space="0" w:color="auto"/>
            </w:tcBorders>
            <w:shd w:val="clear" w:color="auto" w:fill="FF4B4B"/>
            <w:vAlign w:val="center"/>
          </w:tcPr>
          <w:p w14:paraId="15EAC16C" w14:textId="77777777" w:rsidR="00F536A8" w:rsidRPr="00AD3607" w:rsidRDefault="00F536A8" w:rsidP="00631B6E">
            <w:pPr>
              <w:jc w:val="center"/>
              <w:rPr>
                <w:b/>
                <w:lang w:val="fr-CA"/>
              </w:rPr>
            </w:pPr>
            <w:r w:rsidRPr="00AD3607">
              <w:rPr>
                <w:b/>
                <w:lang w:val="fr-CA"/>
              </w:rPr>
              <w:t>Population</w:t>
            </w:r>
          </w:p>
        </w:tc>
        <w:tc>
          <w:tcPr>
            <w:tcW w:w="466" w:type="pct"/>
            <w:vAlign w:val="center"/>
          </w:tcPr>
          <w:p w14:paraId="6A0B1164" w14:textId="77777777" w:rsidR="00F536A8" w:rsidRPr="00AD3607" w:rsidRDefault="00F536A8" w:rsidP="00C07F64">
            <w:pPr>
              <w:jc w:val="center"/>
              <w:rPr>
                <w:lang w:val="fr-CA"/>
              </w:rPr>
            </w:pPr>
            <w:r w:rsidRPr="00AD3607">
              <w:rPr>
                <w:lang w:val="fr-CA"/>
              </w:rPr>
              <w:t>572</w:t>
            </w:r>
          </w:p>
        </w:tc>
        <w:tc>
          <w:tcPr>
            <w:tcW w:w="466" w:type="pct"/>
            <w:vAlign w:val="center"/>
          </w:tcPr>
          <w:p w14:paraId="45A71C45" w14:textId="77777777" w:rsidR="00F536A8" w:rsidRPr="00AD3607" w:rsidRDefault="00F536A8" w:rsidP="00C07F64">
            <w:pPr>
              <w:jc w:val="center"/>
              <w:rPr>
                <w:lang w:val="fr-CA"/>
              </w:rPr>
            </w:pPr>
            <w:r w:rsidRPr="00AD3607">
              <w:rPr>
                <w:lang w:val="fr-CA"/>
              </w:rPr>
              <w:t>558</w:t>
            </w:r>
          </w:p>
        </w:tc>
        <w:tc>
          <w:tcPr>
            <w:tcW w:w="466" w:type="pct"/>
            <w:vAlign w:val="center"/>
          </w:tcPr>
          <w:p w14:paraId="36F44EF8" w14:textId="77777777" w:rsidR="00F536A8" w:rsidRPr="00AD3607" w:rsidRDefault="00F536A8" w:rsidP="00C07F64">
            <w:pPr>
              <w:jc w:val="center"/>
              <w:rPr>
                <w:lang w:val="fr-CA"/>
              </w:rPr>
            </w:pPr>
            <w:r w:rsidRPr="00AD3607">
              <w:rPr>
                <w:lang w:val="fr-CA"/>
              </w:rPr>
              <w:t>537</w:t>
            </w:r>
          </w:p>
        </w:tc>
        <w:tc>
          <w:tcPr>
            <w:tcW w:w="466" w:type="pct"/>
            <w:vAlign w:val="center"/>
          </w:tcPr>
          <w:p w14:paraId="55865A02" w14:textId="77777777" w:rsidR="00F536A8" w:rsidRPr="00AD3607" w:rsidRDefault="00F536A8" w:rsidP="00C07F64">
            <w:pPr>
              <w:jc w:val="center"/>
              <w:rPr>
                <w:lang w:val="fr-CA"/>
              </w:rPr>
            </w:pPr>
            <w:r w:rsidRPr="00AD3607">
              <w:rPr>
                <w:lang w:val="fr-CA"/>
              </w:rPr>
              <w:t>535</w:t>
            </w:r>
          </w:p>
        </w:tc>
        <w:tc>
          <w:tcPr>
            <w:tcW w:w="466" w:type="pct"/>
            <w:vAlign w:val="center"/>
          </w:tcPr>
          <w:p w14:paraId="1E37D75E" w14:textId="77777777" w:rsidR="00F536A8" w:rsidRPr="00AD3607" w:rsidRDefault="00F536A8" w:rsidP="00C07F64">
            <w:pPr>
              <w:jc w:val="center"/>
              <w:rPr>
                <w:lang w:val="fr-CA"/>
              </w:rPr>
            </w:pPr>
            <w:r w:rsidRPr="00AD3607">
              <w:rPr>
                <w:lang w:val="fr-CA"/>
              </w:rPr>
              <w:t>534</w:t>
            </w:r>
          </w:p>
        </w:tc>
        <w:tc>
          <w:tcPr>
            <w:tcW w:w="466" w:type="pct"/>
            <w:vAlign w:val="center"/>
          </w:tcPr>
          <w:p w14:paraId="5F4E066A" w14:textId="77777777" w:rsidR="00F536A8" w:rsidRPr="00AD3607" w:rsidRDefault="00F536A8" w:rsidP="00C07F64">
            <w:pPr>
              <w:jc w:val="center"/>
              <w:rPr>
                <w:lang w:val="fr-CA"/>
              </w:rPr>
            </w:pPr>
            <w:r w:rsidRPr="00AD3607">
              <w:rPr>
                <w:lang w:val="fr-CA"/>
              </w:rPr>
              <w:t>573</w:t>
            </w:r>
          </w:p>
        </w:tc>
        <w:tc>
          <w:tcPr>
            <w:tcW w:w="685" w:type="pct"/>
            <w:vAlign w:val="center"/>
          </w:tcPr>
          <w:p w14:paraId="65676D75" w14:textId="1411B74A" w:rsidR="00F536A8" w:rsidRPr="00AD3607" w:rsidRDefault="003A33C0" w:rsidP="0038503F">
            <w:pPr>
              <w:jc w:val="center"/>
              <w:rPr>
                <w:lang w:val="fr-CA"/>
              </w:rPr>
            </w:pPr>
            <w:r w:rsidRPr="00AD3607">
              <w:rPr>
                <w:lang w:val="fr-CA"/>
              </w:rPr>
              <w:t>539</w:t>
            </w:r>
          </w:p>
        </w:tc>
        <w:tc>
          <w:tcPr>
            <w:tcW w:w="685" w:type="pct"/>
            <w:vAlign w:val="center"/>
          </w:tcPr>
          <w:p w14:paraId="4F590578" w14:textId="33AEDC09" w:rsidR="00F536A8" w:rsidRPr="00AD3607" w:rsidRDefault="00A52239" w:rsidP="008D03FF">
            <w:pPr>
              <w:jc w:val="center"/>
              <w:rPr>
                <w:lang w:val="fr-CA"/>
              </w:rPr>
            </w:pPr>
            <w:r w:rsidRPr="00AD3607">
              <w:rPr>
                <w:lang w:val="fr-CA"/>
              </w:rPr>
              <w:t>-</w:t>
            </w:r>
            <w:r w:rsidR="00F536A8" w:rsidRPr="00AD3607">
              <w:rPr>
                <w:lang w:val="fr-CA"/>
              </w:rPr>
              <w:t xml:space="preserve"> </w:t>
            </w:r>
            <w:r w:rsidRPr="00AD3607">
              <w:rPr>
                <w:lang w:val="fr-CA"/>
              </w:rPr>
              <w:t>5</w:t>
            </w:r>
            <w:r w:rsidR="00F536A8" w:rsidRPr="00AD3607">
              <w:rPr>
                <w:lang w:val="fr-CA"/>
              </w:rPr>
              <w:t>,</w:t>
            </w:r>
            <w:r w:rsidRPr="00AD3607">
              <w:rPr>
                <w:lang w:val="fr-CA"/>
              </w:rPr>
              <w:t>8</w:t>
            </w:r>
            <w:r w:rsidR="00F536A8" w:rsidRPr="00AD3607">
              <w:rPr>
                <w:lang w:val="fr-CA"/>
              </w:rPr>
              <w:t>%</w:t>
            </w:r>
          </w:p>
        </w:tc>
      </w:tr>
    </w:tbl>
    <w:p w14:paraId="4CA0FE2C" w14:textId="4F388980" w:rsidR="005653B3" w:rsidRPr="00AD3607" w:rsidRDefault="005653B3" w:rsidP="00917033">
      <w:pPr>
        <w:rPr>
          <w:sz w:val="18"/>
          <w:szCs w:val="18"/>
          <w:lang w:val="fr-CA"/>
        </w:rPr>
      </w:pPr>
      <w:r w:rsidRPr="00AD3607">
        <w:rPr>
          <w:sz w:val="18"/>
          <w:szCs w:val="18"/>
          <w:lang w:val="fr-CA"/>
        </w:rPr>
        <w:t xml:space="preserve">Source : Statistique Canada (1986 à </w:t>
      </w:r>
      <w:r w:rsidR="008D03FF" w:rsidRPr="00AD3607">
        <w:rPr>
          <w:sz w:val="18"/>
          <w:szCs w:val="18"/>
          <w:lang w:val="fr-CA"/>
        </w:rPr>
        <w:t>2</w:t>
      </w:r>
      <w:r w:rsidR="009752AA" w:rsidRPr="00AD3607">
        <w:rPr>
          <w:sz w:val="18"/>
          <w:szCs w:val="18"/>
          <w:lang w:val="fr-CA"/>
        </w:rPr>
        <w:t>0</w:t>
      </w:r>
      <w:r w:rsidR="008D03FF" w:rsidRPr="00AD3607">
        <w:rPr>
          <w:sz w:val="18"/>
          <w:szCs w:val="18"/>
          <w:lang w:val="fr-CA"/>
        </w:rPr>
        <w:t>1</w:t>
      </w:r>
      <w:r w:rsidR="00B5442B" w:rsidRPr="00AD3607">
        <w:rPr>
          <w:sz w:val="18"/>
          <w:szCs w:val="18"/>
          <w:lang w:val="fr-CA"/>
        </w:rPr>
        <w:t>6</w:t>
      </w:r>
      <w:r w:rsidRPr="00AD3607">
        <w:rPr>
          <w:sz w:val="18"/>
          <w:szCs w:val="18"/>
          <w:lang w:val="fr-CA"/>
        </w:rPr>
        <w:t>)</w:t>
      </w:r>
    </w:p>
    <w:p w14:paraId="5743C0BD" w14:textId="77777777" w:rsidR="005653B3" w:rsidRPr="00AD3607" w:rsidRDefault="005653B3" w:rsidP="00173E7A">
      <w:pPr>
        <w:rPr>
          <w:lang w:val="fr-CA"/>
        </w:rPr>
      </w:pPr>
    </w:p>
    <w:p w14:paraId="5D45FBEF" w14:textId="1A0435CE" w:rsidR="00FF186C" w:rsidRPr="00AD3607" w:rsidRDefault="00485CCE" w:rsidP="00080B79">
      <w:pPr>
        <w:jc w:val="both"/>
        <w:rPr>
          <w:lang w:val="fr-CA"/>
        </w:rPr>
      </w:pPr>
      <w:r w:rsidRPr="00AD3607">
        <w:rPr>
          <w:lang w:val="fr-CA"/>
        </w:rPr>
        <w:t>La répartition des groupes d’</w:t>
      </w:r>
      <w:r w:rsidR="007B4F0E" w:rsidRPr="00AD3607">
        <w:rPr>
          <w:lang w:val="fr-CA"/>
        </w:rPr>
        <w:t>âge</w:t>
      </w:r>
      <w:r w:rsidRPr="00AD3607">
        <w:rPr>
          <w:lang w:val="fr-CA"/>
        </w:rPr>
        <w:t xml:space="preserve"> à </w:t>
      </w:r>
      <w:r w:rsidR="00337F7B" w:rsidRPr="00AD3607">
        <w:rPr>
          <w:lang w:val="fr-CA"/>
        </w:rPr>
        <w:t xml:space="preserve">Saint-Jules est </w:t>
      </w:r>
      <w:r w:rsidR="00F34AE7" w:rsidRPr="00AD3607">
        <w:rPr>
          <w:lang w:val="fr-CA"/>
        </w:rPr>
        <w:t>un peu</w:t>
      </w:r>
      <w:r w:rsidR="00990393" w:rsidRPr="00AD3607">
        <w:rPr>
          <w:lang w:val="fr-CA"/>
        </w:rPr>
        <w:t xml:space="preserve"> différente </w:t>
      </w:r>
      <w:r w:rsidR="00E1262E" w:rsidRPr="00AD3607">
        <w:rPr>
          <w:lang w:val="fr-CA"/>
        </w:rPr>
        <w:t>de</w:t>
      </w:r>
      <w:r w:rsidR="00337F7B" w:rsidRPr="00AD3607">
        <w:rPr>
          <w:lang w:val="fr-CA"/>
        </w:rPr>
        <w:t xml:space="preserve"> celle de l’ensemble du Québec et de la région Chaudière-Appalaches </w:t>
      </w:r>
      <w:r w:rsidR="00434EA4" w:rsidRPr="00AD3607">
        <w:rPr>
          <w:lang w:val="fr-CA"/>
        </w:rPr>
        <w:t xml:space="preserve">qui observent une tendance au vieillissement de la population </w:t>
      </w:r>
      <w:r w:rsidR="00BC315D" w:rsidRPr="00AD3607">
        <w:rPr>
          <w:lang w:val="fr-CA"/>
        </w:rPr>
        <w:t>(</w:t>
      </w:r>
      <w:r w:rsidR="00BC315D" w:rsidRPr="00AD3607">
        <w:rPr>
          <w:lang w:val="fr-CA"/>
        </w:rPr>
        <w:fldChar w:fldCharType="begin"/>
      </w:r>
      <w:r w:rsidR="00BC315D" w:rsidRPr="00AD3607">
        <w:rPr>
          <w:lang w:val="fr-CA"/>
        </w:rPr>
        <w:instrText xml:space="preserve"> REF _Ref314142183 \h </w:instrText>
      </w:r>
      <w:r w:rsidR="00267BCC" w:rsidRPr="00AD3607">
        <w:rPr>
          <w:lang w:val="fr-CA"/>
        </w:rPr>
        <w:instrText xml:space="preserve"> \* MERGEFORMAT </w:instrText>
      </w:r>
      <w:r w:rsidR="00BC315D" w:rsidRPr="00AD3607">
        <w:rPr>
          <w:lang w:val="fr-CA"/>
        </w:rPr>
      </w:r>
      <w:r w:rsidR="00BC315D" w:rsidRPr="00AD3607">
        <w:rPr>
          <w:lang w:val="fr-CA"/>
        </w:rPr>
        <w:fldChar w:fldCharType="separate"/>
      </w:r>
      <w:r w:rsidR="00506EDD" w:rsidRPr="00AD3607">
        <w:rPr>
          <w:lang w:val="fr-CA"/>
        </w:rPr>
        <w:t xml:space="preserve">Tableau </w:t>
      </w:r>
      <w:r w:rsidR="00506EDD" w:rsidRPr="00AD3607">
        <w:rPr>
          <w:noProof/>
          <w:lang w:val="fr-CA"/>
        </w:rPr>
        <w:t>3.4</w:t>
      </w:r>
      <w:r w:rsidR="00BC315D" w:rsidRPr="00AD3607">
        <w:rPr>
          <w:lang w:val="fr-CA"/>
        </w:rPr>
        <w:fldChar w:fldCharType="end"/>
      </w:r>
      <w:r w:rsidR="00BC315D" w:rsidRPr="00AD3607">
        <w:rPr>
          <w:lang w:val="fr-CA"/>
        </w:rPr>
        <w:t>)</w:t>
      </w:r>
      <w:r w:rsidR="00434EA4" w:rsidRPr="00AD3607">
        <w:rPr>
          <w:lang w:val="fr-CA"/>
        </w:rPr>
        <w:t xml:space="preserve">. </w:t>
      </w:r>
      <w:r w:rsidR="00F34AE7" w:rsidRPr="00AD3607">
        <w:rPr>
          <w:lang w:val="fr-CA"/>
        </w:rPr>
        <w:t>Saint-Jules</w:t>
      </w:r>
      <w:r w:rsidR="00434EA4" w:rsidRPr="00AD3607">
        <w:rPr>
          <w:lang w:val="fr-CA"/>
        </w:rPr>
        <w:t xml:space="preserve"> compte plutôt sur une bonne représentativité de tous les groupes d’âge desquels se démarquent plus particulièrement</w:t>
      </w:r>
      <w:r w:rsidR="001E2A02" w:rsidRPr="00AD3607">
        <w:rPr>
          <w:lang w:val="fr-CA"/>
        </w:rPr>
        <w:t xml:space="preserve"> les 0-15 ans, les jeunes familles de 25-45 ans ainsi que sur les jeunes retraités de 55-70 ans.</w:t>
      </w:r>
      <w:r w:rsidR="008536F3" w:rsidRPr="00AD3607">
        <w:rPr>
          <w:lang w:val="fr-CA"/>
        </w:rPr>
        <w:t xml:space="preserve"> (</w:t>
      </w:r>
      <w:r w:rsidR="008536F3" w:rsidRPr="00AD3607">
        <w:rPr>
          <w:lang w:val="fr-CA"/>
        </w:rPr>
        <w:fldChar w:fldCharType="begin"/>
      </w:r>
      <w:r w:rsidR="008536F3" w:rsidRPr="00AD3607">
        <w:rPr>
          <w:lang w:val="fr-CA"/>
        </w:rPr>
        <w:instrText xml:space="preserve"> REF _Ref326574647 \h  \* MERGEFORMAT </w:instrText>
      </w:r>
      <w:r w:rsidR="008536F3" w:rsidRPr="00AD3607">
        <w:rPr>
          <w:lang w:val="fr-CA"/>
        </w:rPr>
      </w:r>
      <w:r w:rsidR="008536F3" w:rsidRPr="00AD3607">
        <w:rPr>
          <w:lang w:val="fr-CA"/>
        </w:rPr>
        <w:fldChar w:fldCharType="separate"/>
      </w:r>
      <w:r w:rsidR="001C7E21" w:rsidRPr="001C7E21">
        <w:rPr>
          <w:lang w:val="fr-CA"/>
        </w:rPr>
        <w:t xml:space="preserve">Figure </w:t>
      </w:r>
      <w:r w:rsidR="001C7E21" w:rsidRPr="001C7E21">
        <w:rPr>
          <w:noProof/>
          <w:lang w:val="fr-CA"/>
        </w:rPr>
        <w:t xml:space="preserve">3.1  </w:t>
      </w:r>
      <w:r w:rsidR="001C7E21" w:rsidRPr="00AD3607">
        <w:t>Pyramide des âges 201</w:t>
      </w:r>
      <w:r w:rsidR="008536F3" w:rsidRPr="00AD3607">
        <w:rPr>
          <w:lang w:val="fr-CA"/>
        </w:rPr>
        <w:fldChar w:fldCharType="end"/>
      </w:r>
      <w:r w:rsidR="00A52239" w:rsidRPr="00AD3607">
        <w:rPr>
          <w:lang w:val="fr-CA"/>
        </w:rPr>
        <w:t>6</w:t>
      </w:r>
      <w:r w:rsidR="008536F3" w:rsidRPr="00AD3607">
        <w:rPr>
          <w:lang w:val="fr-CA"/>
        </w:rPr>
        <w:t xml:space="preserve">). </w:t>
      </w:r>
    </w:p>
    <w:p w14:paraId="60DEE187" w14:textId="77777777" w:rsidR="00FF186C" w:rsidRPr="00AD3607" w:rsidRDefault="00FF186C" w:rsidP="00173E7A">
      <w:pPr>
        <w:rPr>
          <w:lang w:val="fr-CA"/>
        </w:rPr>
      </w:pPr>
    </w:p>
    <w:p w14:paraId="617EF2D9" w14:textId="5C4E5DA9" w:rsidR="00CC0688" w:rsidRPr="00AD3607" w:rsidRDefault="00CC0688" w:rsidP="007B4F0E">
      <w:pPr>
        <w:pStyle w:val="tableau"/>
      </w:pPr>
      <w:bookmarkStart w:id="219" w:name="_Ref314142183"/>
      <w:bookmarkStart w:id="220" w:name="_Toc318272694"/>
      <w:bookmarkStart w:id="221" w:name="_Toc399253064"/>
      <w:bookmarkStart w:id="222" w:name="_Toc399253190"/>
      <w:bookmarkStart w:id="223" w:name="_Toc418145176"/>
      <w:r w:rsidRPr="00AD3607">
        <w:t xml:space="preserve">Tableau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007C1BEC" w:rsidRPr="00AD3607">
        <w:t>.</w:t>
      </w:r>
      <w:r w:rsidR="00BF1F2B" w:rsidRPr="00AD3607">
        <w:rPr>
          <w:noProof/>
        </w:rPr>
        <w:fldChar w:fldCharType="begin"/>
      </w:r>
      <w:r w:rsidR="00BF1F2B" w:rsidRPr="00AD3607">
        <w:rPr>
          <w:noProof/>
        </w:rPr>
        <w:instrText xml:space="preserve"> SEQ Tableau \* ARABIC \s 1 </w:instrText>
      </w:r>
      <w:r w:rsidR="00BF1F2B" w:rsidRPr="00AD3607">
        <w:rPr>
          <w:noProof/>
        </w:rPr>
        <w:fldChar w:fldCharType="separate"/>
      </w:r>
      <w:r w:rsidR="00506EDD" w:rsidRPr="00AD3607">
        <w:rPr>
          <w:noProof/>
        </w:rPr>
        <w:t>4</w:t>
      </w:r>
      <w:r w:rsidR="00BF1F2B" w:rsidRPr="00AD3607">
        <w:rPr>
          <w:noProof/>
        </w:rPr>
        <w:fldChar w:fldCharType="end"/>
      </w:r>
      <w:bookmarkEnd w:id="219"/>
      <w:r w:rsidRPr="00AD3607">
        <w:t xml:space="preserve">  Répartition des groupes d’</w:t>
      </w:r>
      <w:r w:rsidR="007B4F0E" w:rsidRPr="00AD3607">
        <w:t>âge</w:t>
      </w:r>
      <w:r w:rsidRPr="00AD3607">
        <w:t xml:space="preserve"> en 20</w:t>
      </w:r>
      <w:bookmarkEnd w:id="220"/>
      <w:r w:rsidR="00267BCC" w:rsidRPr="00AD3607">
        <w:t>1</w:t>
      </w:r>
      <w:bookmarkEnd w:id="221"/>
      <w:bookmarkEnd w:id="222"/>
      <w:bookmarkEnd w:id="223"/>
      <w:r w:rsidR="00A52239" w:rsidRPr="00AD3607">
        <w:t>6</w:t>
      </w:r>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24"/>
        <w:gridCol w:w="1230"/>
        <w:gridCol w:w="1230"/>
        <w:gridCol w:w="1230"/>
        <w:gridCol w:w="1230"/>
        <w:gridCol w:w="1230"/>
        <w:gridCol w:w="1133"/>
      </w:tblGrid>
      <w:tr w:rsidR="00631B6E" w:rsidRPr="00AD3607" w14:paraId="76D836D0" w14:textId="77777777" w:rsidTr="00E1262E">
        <w:tc>
          <w:tcPr>
            <w:tcW w:w="668" w:type="pct"/>
            <w:tcBorders>
              <w:top w:val="single" w:sz="12" w:space="0" w:color="auto"/>
              <w:bottom w:val="single" w:sz="4" w:space="0" w:color="auto"/>
              <w:right w:val="single" w:sz="12" w:space="0" w:color="auto"/>
            </w:tcBorders>
            <w:shd w:val="clear" w:color="auto" w:fill="FF4B4B"/>
            <w:vAlign w:val="center"/>
          </w:tcPr>
          <w:p w14:paraId="5E3763DE" w14:textId="77777777" w:rsidR="00631B6E" w:rsidRPr="00AD3607" w:rsidRDefault="00631B6E" w:rsidP="00F34AE7">
            <w:pPr>
              <w:jc w:val="center"/>
              <w:rPr>
                <w:b/>
                <w:lang w:val="fr-CA"/>
              </w:rPr>
            </w:pPr>
            <w:r w:rsidRPr="00AD3607">
              <w:rPr>
                <w:b/>
                <w:lang w:val="fr-CA"/>
              </w:rPr>
              <w:t>Groupes d’âge</w:t>
            </w:r>
          </w:p>
        </w:tc>
        <w:tc>
          <w:tcPr>
            <w:tcW w:w="731" w:type="pct"/>
            <w:tcBorders>
              <w:left w:val="single" w:sz="12" w:space="0" w:color="auto"/>
            </w:tcBorders>
            <w:vAlign w:val="center"/>
          </w:tcPr>
          <w:p w14:paraId="0DFF3137" w14:textId="77777777" w:rsidR="00631B6E" w:rsidRPr="00AD3607" w:rsidRDefault="00631B6E" w:rsidP="00F34AE7">
            <w:pPr>
              <w:jc w:val="center"/>
              <w:rPr>
                <w:b/>
                <w:lang w:val="fr-CA"/>
              </w:rPr>
            </w:pPr>
            <w:r w:rsidRPr="00AD3607">
              <w:rPr>
                <w:b/>
                <w:lang w:val="fr-CA"/>
              </w:rPr>
              <w:t>0-14 ans</w:t>
            </w:r>
          </w:p>
        </w:tc>
        <w:tc>
          <w:tcPr>
            <w:tcW w:w="731" w:type="pct"/>
            <w:vAlign w:val="center"/>
          </w:tcPr>
          <w:p w14:paraId="120FBE3C" w14:textId="77777777" w:rsidR="00631B6E" w:rsidRPr="00AD3607" w:rsidRDefault="00631B6E" w:rsidP="00F34AE7">
            <w:pPr>
              <w:jc w:val="center"/>
              <w:rPr>
                <w:b/>
                <w:lang w:val="fr-CA"/>
              </w:rPr>
            </w:pPr>
            <w:r w:rsidRPr="00AD3607">
              <w:rPr>
                <w:b/>
                <w:lang w:val="fr-CA"/>
              </w:rPr>
              <w:t>15-29 ans</w:t>
            </w:r>
          </w:p>
        </w:tc>
        <w:tc>
          <w:tcPr>
            <w:tcW w:w="731" w:type="pct"/>
            <w:vAlign w:val="center"/>
          </w:tcPr>
          <w:p w14:paraId="0101C091" w14:textId="77777777" w:rsidR="00631B6E" w:rsidRPr="00AD3607" w:rsidRDefault="00631B6E" w:rsidP="00F34AE7">
            <w:pPr>
              <w:jc w:val="center"/>
              <w:rPr>
                <w:b/>
                <w:lang w:val="fr-CA"/>
              </w:rPr>
            </w:pPr>
            <w:r w:rsidRPr="00AD3607">
              <w:rPr>
                <w:b/>
                <w:lang w:val="fr-CA"/>
              </w:rPr>
              <w:t>30-44 ans</w:t>
            </w:r>
          </w:p>
        </w:tc>
        <w:tc>
          <w:tcPr>
            <w:tcW w:w="731" w:type="pct"/>
            <w:vAlign w:val="center"/>
          </w:tcPr>
          <w:p w14:paraId="3B453A11" w14:textId="77777777" w:rsidR="00631B6E" w:rsidRPr="00AD3607" w:rsidRDefault="00631B6E" w:rsidP="00F34AE7">
            <w:pPr>
              <w:jc w:val="center"/>
              <w:rPr>
                <w:b/>
                <w:lang w:val="fr-CA"/>
              </w:rPr>
            </w:pPr>
            <w:r w:rsidRPr="00AD3607">
              <w:rPr>
                <w:b/>
                <w:lang w:val="fr-CA"/>
              </w:rPr>
              <w:t>45-59 ans</w:t>
            </w:r>
          </w:p>
        </w:tc>
        <w:tc>
          <w:tcPr>
            <w:tcW w:w="731" w:type="pct"/>
            <w:vAlign w:val="center"/>
          </w:tcPr>
          <w:p w14:paraId="69D16B47" w14:textId="77777777" w:rsidR="00631B6E" w:rsidRPr="00AD3607" w:rsidRDefault="00631B6E" w:rsidP="00F34AE7">
            <w:pPr>
              <w:jc w:val="center"/>
              <w:rPr>
                <w:b/>
                <w:lang w:val="fr-CA"/>
              </w:rPr>
            </w:pPr>
            <w:r w:rsidRPr="00AD3607">
              <w:rPr>
                <w:b/>
                <w:lang w:val="fr-CA"/>
              </w:rPr>
              <w:t>60-74 ans</w:t>
            </w:r>
          </w:p>
        </w:tc>
        <w:tc>
          <w:tcPr>
            <w:tcW w:w="674" w:type="pct"/>
            <w:vAlign w:val="center"/>
          </w:tcPr>
          <w:p w14:paraId="220D6494" w14:textId="77777777" w:rsidR="00631B6E" w:rsidRPr="00AD3607" w:rsidRDefault="00631B6E" w:rsidP="00F34AE7">
            <w:pPr>
              <w:jc w:val="center"/>
              <w:rPr>
                <w:b/>
                <w:lang w:val="fr-CA"/>
              </w:rPr>
            </w:pPr>
            <w:r w:rsidRPr="00AD3607">
              <w:rPr>
                <w:b/>
                <w:lang w:val="fr-CA"/>
              </w:rPr>
              <w:t>75 ans +</w:t>
            </w:r>
          </w:p>
        </w:tc>
      </w:tr>
      <w:tr w:rsidR="00631B6E" w:rsidRPr="00AD3607" w14:paraId="18322A54" w14:textId="77777777" w:rsidTr="00E1262E">
        <w:trPr>
          <w:trHeight w:val="339"/>
        </w:trPr>
        <w:tc>
          <w:tcPr>
            <w:tcW w:w="668" w:type="pct"/>
            <w:tcBorders>
              <w:top w:val="single" w:sz="4" w:space="0" w:color="auto"/>
              <w:bottom w:val="single" w:sz="4" w:space="0" w:color="auto"/>
              <w:right w:val="single" w:sz="12" w:space="0" w:color="auto"/>
            </w:tcBorders>
            <w:shd w:val="clear" w:color="auto" w:fill="FF4B4B"/>
            <w:vAlign w:val="center"/>
          </w:tcPr>
          <w:p w14:paraId="5FBBBA7A" w14:textId="77777777" w:rsidR="00631B6E" w:rsidRPr="00AD3607" w:rsidRDefault="00631B6E" w:rsidP="00F34AE7">
            <w:pPr>
              <w:jc w:val="center"/>
              <w:rPr>
                <w:b/>
                <w:lang w:val="fr-CA"/>
              </w:rPr>
            </w:pPr>
            <w:r w:rsidRPr="00AD3607">
              <w:rPr>
                <w:b/>
                <w:lang w:val="fr-CA"/>
              </w:rPr>
              <w:t>Nombre</w:t>
            </w:r>
          </w:p>
        </w:tc>
        <w:tc>
          <w:tcPr>
            <w:tcW w:w="731" w:type="pct"/>
            <w:tcBorders>
              <w:left w:val="single" w:sz="12" w:space="0" w:color="auto"/>
            </w:tcBorders>
            <w:vAlign w:val="center"/>
          </w:tcPr>
          <w:p w14:paraId="3FEDD055" w14:textId="2F41E049" w:rsidR="00631B6E" w:rsidRPr="00AD3607" w:rsidRDefault="00A52239" w:rsidP="00F34AE7">
            <w:pPr>
              <w:jc w:val="center"/>
              <w:rPr>
                <w:lang w:val="fr-CA"/>
              </w:rPr>
            </w:pPr>
            <w:r w:rsidRPr="00AD3607">
              <w:rPr>
                <w:lang w:val="fr-CA"/>
              </w:rPr>
              <w:t>115</w:t>
            </w:r>
          </w:p>
        </w:tc>
        <w:tc>
          <w:tcPr>
            <w:tcW w:w="731" w:type="pct"/>
            <w:vAlign w:val="center"/>
          </w:tcPr>
          <w:p w14:paraId="215E29F1" w14:textId="5A99B0AE" w:rsidR="00631B6E" w:rsidRPr="00AD3607" w:rsidRDefault="00A52239" w:rsidP="00F34AE7">
            <w:pPr>
              <w:jc w:val="center"/>
              <w:rPr>
                <w:lang w:val="fr-CA"/>
              </w:rPr>
            </w:pPr>
            <w:r w:rsidRPr="00AD3607">
              <w:rPr>
                <w:lang w:val="fr-CA"/>
              </w:rPr>
              <w:t>60</w:t>
            </w:r>
          </w:p>
        </w:tc>
        <w:tc>
          <w:tcPr>
            <w:tcW w:w="731" w:type="pct"/>
            <w:vAlign w:val="center"/>
          </w:tcPr>
          <w:p w14:paraId="347BCCF5" w14:textId="77777777" w:rsidR="00631B6E" w:rsidRPr="00AD3607" w:rsidRDefault="00267BCC" w:rsidP="00F34AE7">
            <w:pPr>
              <w:jc w:val="center"/>
              <w:rPr>
                <w:lang w:val="fr-CA"/>
              </w:rPr>
            </w:pPr>
            <w:r w:rsidRPr="00AD3607">
              <w:rPr>
                <w:lang w:val="fr-CA"/>
              </w:rPr>
              <w:t>100</w:t>
            </w:r>
          </w:p>
        </w:tc>
        <w:tc>
          <w:tcPr>
            <w:tcW w:w="731" w:type="pct"/>
            <w:vAlign w:val="center"/>
          </w:tcPr>
          <w:p w14:paraId="0C7294A5" w14:textId="3C618F95" w:rsidR="00631B6E" w:rsidRPr="00AD3607" w:rsidRDefault="00A52239" w:rsidP="00F34AE7">
            <w:pPr>
              <w:jc w:val="center"/>
              <w:rPr>
                <w:lang w:val="fr-CA"/>
              </w:rPr>
            </w:pPr>
            <w:r w:rsidRPr="00AD3607">
              <w:rPr>
                <w:lang w:val="fr-CA"/>
              </w:rPr>
              <w:t>100</w:t>
            </w:r>
          </w:p>
        </w:tc>
        <w:tc>
          <w:tcPr>
            <w:tcW w:w="731" w:type="pct"/>
            <w:vAlign w:val="center"/>
          </w:tcPr>
          <w:p w14:paraId="22BD35EA" w14:textId="6A58C278" w:rsidR="00631B6E" w:rsidRPr="00AD3607" w:rsidRDefault="00A52239" w:rsidP="00F34AE7">
            <w:pPr>
              <w:jc w:val="center"/>
              <w:rPr>
                <w:lang w:val="fr-CA"/>
              </w:rPr>
            </w:pPr>
            <w:r w:rsidRPr="00AD3607">
              <w:rPr>
                <w:lang w:val="fr-CA"/>
              </w:rPr>
              <w:t>115</w:t>
            </w:r>
          </w:p>
        </w:tc>
        <w:tc>
          <w:tcPr>
            <w:tcW w:w="674" w:type="pct"/>
            <w:vAlign w:val="center"/>
          </w:tcPr>
          <w:p w14:paraId="4FCA1FC8" w14:textId="47654202" w:rsidR="00631B6E" w:rsidRPr="00AD3607" w:rsidRDefault="00A52239" w:rsidP="00F34AE7">
            <w:pPr>
              <w:jc w:val="center"/>
              <w:rPr>
                <w:lang w:val="fr-CA"/>
              </w:rPr>
            </w:pPr>
            <w:r w:rsidRPr="00AD3607">
              <w:rPr>
                <w:lang w:val="fr-CA"/>
              </w:rPr>
              <w:t>50</w:t>
            </w:r>
          </w:p>
        </w:tc>
      </w:tr>
      <w:tr w:rsidR="00631B6E" w:rsidRPr="00AD3607" w14:paraId="36B5FD18" w14:textId="77777777" w:rsidTr="00E1262E">
        <w:trPr>
          <w:trHeight w:val="415"/>
        </w:trPr>
        <w:tc>
          <w:tcPr>
            <w:tcW w:w="668" w:type="pct"/>
            <w:tcBorders>
              <w:top w:val="single" w:sz="4" w:space="0" w:color="auto"/>
              <w:bottom w:val="single" w:sz="12" w:space="0" w:color="auto"/>
              <w:right w:val="single" w:sz="12" w:space="0" w:color="auto"/>
            </w:tcBorders>
            <w:shd w:val="clear" w:color="auto" w:fill="FF4B4B"/>
            <w:vAlign w:val="center"/>
          </w:tcPr>
          <w:p w14:paraId="578E96DB" w14:textId="77777777" w:rsidR="00631B6E" w:rsidRPr="00AD3607" w:rsidRDefault="00631B6E" w:rsidP="00F34AE7">
            <w:pPr>
              <w:jc w:val="center"/>
              <w:rPr>
                <w:b/>
                <w:lang w:val="fr-CA"/>
              </w:rPr>
            </w:pPr>
            <w:r w:rsidRPr="00AD3607">
              <w:rPr>
                <w:b/>
                <w:lang w:val="fr-CA"/>
              </w:rPr>
              <w:t>%</w:t>
            </w:r>
          </w:p>
        </w:tc>
        <w:tc>
          <w:tcPr>
            <w:tcW w:w="731" w:type="pct"/>
            <w:tcBorders>
              <w:left w:val="single" w:sz="12" w:space="0" w:color="auto"/>
            </w:tcBorders>
            <w:vAlign w:val="center"/>
          </w:tcPr>
          <w:p w14:paraId="143E2E32" w14:textId="4ABBB29E" w:rsidR="00631B6E" w:rsidRPr="00AD3607" w:rsidRDefault="00267BCC" w:rsidP="00F34AE7">
            <w:pPr>
              <w:jc w:val="center"/>
              <w:rPr>
                <w:lang w:val="fr-CA"/>
              </w:rPr>
            </w:pPr>
            <w:r w:rsidRPr="00AD3607">
              <w:rPr>
                <w:lang w:val="fr-CA"/>
              </w:rPr>
              <w:t>2</w:t>
            </w:r>
            <w:r w:rsidR="00A52239" w:rsidRPr="00AD3607">
              <w:rPr>
                <w:lang w:val="fr-CA"/>
              </w:rPr>
              <w:t>1</w:t>
            </w:r>
            <w:r w:rsidRPr="00AD3607">
              <w:rPr>
                <w:lang w:val="fr-CA"/>
              </w:rPr>
              <w:t>,</w:t>
            </w:r>
            <w:r w:rsidR="00A52239" w:rsidRPr="00AD3607">
              <w:rPr>
                <w:lang w:val="fr-CA"/>
              </w:rPr>
              <w:t>3</w:t>
            </w:r>
            <w:r w:rsidR="00D0593E" w:rsidRPr="00AD3607">
              <w:rPr>
                <w:lang w:val="fr-CA"/>
              </w:rPr>
              <w:t> </w:t>
            </w:r>
            <w:r w:rsidR="00631B6E" w:rsidRPr="00AD3607">
              <w:rPr>
                <w:lang w:val="fr-CA"/>
              </w:rPr>
              <w:t>%</w:t>
            </w:r>
          </w:p>
        </w:tc>
        <w:tc>
          <w:tcPr>
            <w:tcW w:w="731" w:type="pct"/>
            <w:vAlign w:val="center"/>
          </w:tcPr>
          <w:p w14:paraId="307EF773" w14:textId="1EF15990" w:rsidR="00631B6E" w:rsidRPr="00AD3607" w:rsidRDefault="00A52239" w:rsidP="00F34AE7">
            <w:pPr>
              <w:jc w:val="center"/>
              <w:rPr>
                <w:lang w:val="fr-CA"/>
              </w:rPr>
            </w:pPr>
            <w:r w:rsidRPr="00AD3607">
              <w:rPr>
                <w:lang w:val="fr-CA"/>
              </w:rPr>
              <w:t>11</w:t>
            </w:r>
            <w:r w:rsidR="00267BCC" w:rsidRPr="00AD3607">
              <w:rPr>
                <w:lang w:val="fr-CA"/>
              </w:rPr>
              <w:t>,</w:t>
            </w:r>
            <w:r w:rsidRPr="00AD3607">
              <w:rPr>
                <w:lang w:val="fr-CA"/>
              </w:rPr>
              <w:t>1</w:t>
            </w:r>
            <w:r w:rsidR="00D0593E" w:rsidRPr="00AD3607">
              <w:rPr>
                <w:lang w:val="fr-CA"/>
              </w:rPr>
              <w:t> </w:t>
            </w:r>
            <w:r w:rsidR="00631B6E" w:rsidRPr="00AD3607">
              <w:rPr>
                <w:lang w:val="fr-CA"/>
              </w:rPr>
              <w:t>%</w:t>
            </w:r>
          </w:p>
        </w:tc>
        <w:tc>
          <w:tcPr>
            <w:tcW w:w="731" w:type="pct"/>
            <w:vAlign w:val="center"/>
          </w:tcPr>
          <w:p w14:paraId="11E7D4F7" w14:textId="62688A32" w:rsidR="00631B6E" w:rsidRPr="00AD3607" w:rsidRDefault="00A52239" w:rsidP="00F34AE7">
            <w:pPr>
              <w:jc w:val="center"/>
              <w:rPr>
                <w:lang w:val="fr-CA"/>
              </w:rPr>
            </w:pPr>
            <w:r w:rsidRPr="00AD3607">
              <w:rPr>
                <w:lang w:val="fr-CA"/>
              </w:rPr>
              <w:t>18</w:t>
            </w:r>
            <w:r w:rsidR="00267BCC" w:rsidRPr="00AD3607">
              <w:rPr>
                <w:lang w:val="fr-CA"/>
              </w:rPr>
              <w:t>,</w:t>
            </w:r>
            <w:r w:rsidRPr="00AD3607">
              <w:rPr>
                <w:lang w:val="fr-CA"/>
              </w:rPr>
              <w:t>5</w:t>
            </w:r>
            <w:r w:rsidR="00D0593E" w:rsidRPr="00AD3607">
              <w:rPr>
                <w:lang w:val="fr-CA"/>
              </w:rPr>
              <w:t> </w:t>
            </w:r>
            <w:r w:rsidR="00631B6E" w:rsidRPr="00AD3607">
              <w:rPr>
                <w:lang w:val="fr-CA"/>
              </w:rPr>
              <w:t>%</w:t>
            </w:r>
          </w:p>
        </w:tc>
        <w:tc>
          <w:tcPr>
            <w:tcW w:w="731" w:type="pct"/>
            <w:vAlign w:val="center"/>
          </w:tcPr>
          <w:p w14:paraId="05E1C793" w14:textId="62B5D926" w:rsidR="00631B6E" w:rsidRPr="00AD3607" w:rsidRDefault="00267BCC" w:rsidP="00F34AE7">
            <w:pPr>
              <w:jc w:val="center"/>
              <w:rPr>
                <w:lang w:val="fr-CA"/>
              </w:rPr>
            </w:pPr>
            <w:r w:rsidRPr="00AD3607">
              <w:rPr>
                <w:lang w:val="fr-CA"/>
              </w:rPr>
              <w:t>18,</w:t>
            </w:r>
            <w:r w:rsidR="00A52239" w:rsidRPr="00AD3607">
              <w:rPr>
                <w:lang w:val="fr-CA"/>
              </w:rPr>
              <w:t>5</w:t>
            </w:r>
            <w:r w:rsidR="00D0593E" w:rsidRPr="00AD3607">
              <w:rPr>
                <w:lang w:val="fr-CA"/>
              </w:rPr>
              <w:t> </w:t>
            </w:r>
            <w:r w:rsidR="00631B6E" w:rsidRPr="00AD3607">
              <w:rPr>
                <w:lang w:val="fr-CA"/>
              </w:rPr>
              <w:t>%</w:t>
            </w:r>
          </w:p>
        </w:tc>
        <w:tc>
          <w:tcPr>
            <w:tcW w:w="731" w:type="pct"/>
            <w:vAlign w:val="center"/>
          </w:tcPr>
          <w:p w14:paraId="41B1FC96" w14:textId="71363391" w:rsidR="00631B6E" w:rsidRPr="00AD3607" w:rsidRDefault="00A52239" w:rsidP="00F34AE7">
            <w:pPr>
              <w:jc w:val="center"/>
              <w:rPr>
                <w:lang w:val="fr-CA"/>
              </w:rPr>
            </w:pPr>
            <w:r w:rsidRPr="00AD3607">
              <w:rPr>
                <w:lang w:val="fr-CA"/>
              </w:rPr>
              <w:t>21</w:t>
            </w:r>
            <w:r w:rsidR="00267BCC" w:rsidRPr="00AD3607">
              <w:rPr>
                <w:lang w:val="fr-CA"/>
              </w:rPr>
              <w:t>,</w:t>
            </w:r>
            <w:r w:rsidRPr="00AD3607">
              <w:rPr>
                <w:lang w:val="fr-CA"/>
              </w:rPr>
              <w:t>3</w:t>
            </w:r>
            <w:r w:rsidR="00D0593E" w:rsidRPr="00AD3607">
              <w:rPr>
                <w:lang w:val="fr-CA"/>
              </w:rPr>
              <w:t> </w:t>
            </w:r>
            <w:r w:rsidR="00631B6E" w:rsidRPr="00AD3607">
              <w:rPr>
                <w:lang w:val="fr-CA"/>
              </w:rPr>
              <w:t>%</w:t>
            </w:r>
          </w:p>
        </w:tc>
        <w:tc>
          <w:tcPr>
            <w:tcW w:w="674" w:type="pct"/>
            <w:vAlign w:val="center"/>
          </w:tcPr>
          <w:p w14:paraId="6433EA72" w14:textId="26F2DB65" w:rsidR="00631B6E" w:rsidRPr="00AD3607" w:rsidRDefault="00A52239" w:rsidP="00F34AE7">
            <w:pPr>
              <w:jc w:val="center"/>
              <w:rPr>
                <w:lang w:val="fr-CA"/>
              </w:rPr>
            </w:pPr>
            <w:r w:rsidRPr="00AD3607">
              <w:rPr>
                <w:lang w:val="fr-CA"/>
              </w:rPr>
              <w:t>9</w:t>
            </w:r>
            <w:r w:rsidR="00267BCC" w:rsidRPr="00AD3607">
              <w:rPr>
                <w:lang w:val="fr-CA"/>
              </w:rPr>
              <w:t>,</w:t>
            </w:r>
            <w:r w:rsidRPr="00AD3607">
              <w:rPr>
                <w:lang w:val="fr-CA"/>
              </w:rPr>
              <w:t>3</w:t>
            </w:r>
            <w:r w:rsidR="00D0593E" w:rsidRPr="00AD3607">
              <w:rPr>
                <w:lang w:val="fr-CA"/>
              </w:rPr>
              <w:t> </w:t>
            </w:r>
            <w:r w:rsidR="00631B6E" w:rsidRPr="00AD3607">
              <w:rPr>
                <w:lang w:val="fr-CA"/>
              </w:rPr>
              <w:t>%</w:t>
            </w:r>
          </w:p>
        </w:tc>
      </w:tr>
    </w:tbl>
    <w:p w14:paraId="7EBB47D9" w14:textId="6A1E7023" w:rsidR="005653B3" w:rsidRPr="00AD3607" w:rsidRDefault="005653B3" w:rsidP="005653B3">
      <w:pPr>
        <w:rPr>
          <w:sz w:val="18"/>
          <w:szCs w:val="18"/>
          <w:lang w:val="fr-CA"/>
        </w:rPr>
      </w:pPr>
      <w:r w:rsidRPr="00AD3607">
        <w:rPr>
          <w:sz w:val="18"/>
          <w:szCs w:val="18"/>
          <w:lang w:val="fr-CA"/>
        </w:rPr>
        <w:t>S</w:t>
      </w:r>
      <w:r w:rsidR="00267BCC" w:rsidRPr="00AD3607">
        <w:rPr>
          <w:sz w:val="18"/>
          <w:szCs w:val="18"/>
          <w:lang w:val="fr-CA"/>
        </w:rPr>
        <w:t>ource : Statistique Canada (201</w:t>
      </w:r>
      <w:r w:rsidR="008C5BF5" w:rsidRPr="00AD3607">
        <w:rPr>
          <w:sz w:val="18"/>
          <w:szCs w:val="18"/>
          <w:lang w:val="fr-CA"/>
        </w:rPr>
        <w:t>6</w:t>
      </w:r>
      <w:r w:rsidRPr="00AD3607">
        <w:rPr>
          <w:sz w:val="18"/>
          <w:szCs w:val="18"/>
          <w:lang w:val="fr-CA"/>
        </w:rPr>
        <w:t>) Données du recensement : profil des communautés.</w:t>
      </w:r>
    </w:p>
    <w:p w14:paraId="71C050A2" w14:textId="77777777" w:rsidR="00FA1633" w:rsidRPr="00AD3607" w:rsidRDefault="00FA1633" w:rsidP="00281447">
      <w:pPr>
        <w:rPr>
          <w:lang w:val="fr-CA"/>
        </w:rPr>
      </w:pPr>
    </w:p>
    <w:p w14:paraId="79E239FA" w14:textId="77777777" w:rsidR="00247FEA" w:rsidRPr="00AD3607" w:rsidRDefault="00247FEA" w:rsidP="00281447">
      <w:pPr>
        <w:rPr>
          <w:lang w:val="fr-CA"/>
        </w:rPr>
      </w:pPr>
      <w:bookmarkStart w:id="224" w:name="_Ref314142194"/>
      <w:bookmarkStart w:id="225" w:name="_Toc313968068"/>
      <w:r w:rsidRPr="00AD3607">
        <w:rPr>
          <w:lang w:val="fr-CA"/>
        </w:rPr>
        <w:br w:type="page"/>
      </w:r>
    </w:p>
    <w:p w14:paraId="76D73802" w14:textId="022BDBEF" w:rsidR="003C2EDF" w:rsidRPr="00AD3607" w:rsidRDefault="00F57028" w:rsidP="00A15C10">
      <w:pPr>
        <w:pStyle w:val="figure"/>
      </w:pPr>
      <w:bookmarkStart w:id="226" w:name="_Ref318290598"/>
      <w:bookmarkStart w:id="227" w:name="_Toc318272713"/>
      <w:bookmarkStart w:id="228" w:name="_Ref326574647"/>
      <w:bookmarkStart w:id="229" w:name="_Toc352060452"/>
      <w:bookmarkStart w:id="230" w:name="_Toc412196399"/>
      <w:r w:rsidRPr="00AD3607">
        <w:lastRenderedPageBreak/>
        <w:t xml:space="preserve">Figure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Pr="00AD3607">
        <w:t>.</w:t>
      </w:r>
      <w:r w:rsidR="00BF1F2B" w:rsidRPr="00AD3607">
        <w:rPr>
          <w:noProof/>
        </w:rPr>
        <w:fldChar w:fldCharType="begin"/>
      </w:r>
      <w:r w:rsidR="00BF1F2B" w:rsidRPr="00AD3607">
        <w:rPr>
          <w:noProof/>
        </w:rPr>
        <w:instrText xml:space="preserve"> SEQ Figure \* ARABIC \s 1 </w:instrText>
      </w:r>
      <w:r w:rsidR="00BF1F2B" w:rsidRPr="00AD3607">
        <w:rPr>
          <w:noProof/>
        </w:rPr>
        <w:fldChar w:fldCharType="separate"/>
      </w:r>
      <w:r w:rsidR="00506EDD" w:rsidRPr="00AD3607">
        <w:rPr>
          <w:noProof/>
        </w:rPr>
        <w:t>1</w:t>
      </w:r>
      <w:r w:rsidR="00BF1F2B" w:rsidRPr="00AD3607">
        <w:rPr>
          <w:noProof/>
        </w:rPr>
        <w:fldChar w:fldCharType="end"/>
      </w:r>
      <w:bookmarkEnd w:id="224"/>
      <w:bookmarkEnd w:id="226"/>
      <w:r w:rsidR="00485808" w:rsidRPr="00AD3607">
        <w:t xml:space="preserve">  </w:t>
      </w:r>
      <w:r w:rsidR="003C2EDF" w:rsidRPr="00AD3607">
        <w:t>Pyramide des âges 20</w:t>
      </w:r>
      <w:bookmarkEnd w:id="225"/>
      <w:bookmarkEnd w:id="227"/>
      <w:r w:rsidR="00267BCC" w:rsidRPr="00AD3607">
        <w:t>1</w:t>
      </w:r>
      <w:bookmarkEnd w:id="228"/>
      <w:bookmarkEnd w:id="229"/>
      <w:bookmarkEnd w:id="230"/>
      <w:r w:rsidR="00D22D48" w:rsidRPr="00AD3607">
        <w:t>6</w:t>
      </w:r>
    </w:p>
    <w:tbl>
      <w:tblPr>
        <w:tblStyle w:val="Grilledutableau"/>
        <w:tblW w:w="10148" w:type="dxa"/>
        <w:tblInd w:w="-81" w:type="dxa"/>
        <w:tblBorders>
          <w:insideH w:val="none" w:sz="0" w:space="0" w:color="auto"/>
          <w:insideV w:val="none" w:sz="0" w:space="0" w:color="auto"/>
        </w:tblBorders>
        <w:tblLayout w:type="fixed"/>
        <w:tblCellMar>
          <w:top w:w="113" w:type="dxa"/>
          <w:left w:w="70" w:type="dxa"/>
          <w:bottom w:w="113" w:type="dxa"/>
          <w:right w:w="70" w:type="dxa"/>
        </w:tblCellMar>
        <w:tblLook w:val="04A0" w:firstRow="1" w:lastRow="0" w:firstColumn="1" w:lastColumn="0" w:noHBand="0" w:noVBand="1"/>
      </w:tblPr>
      <w:tblGrid>
        <w:gridCol w:w="5074"/>
        <w:gridCol w:w="5074"/>
      </w:tblGrid>
      <w:tr w:rsidR="00BB61A2" w:rsidRPr="00AD3607" w14:paraId="628EFEBA" w14:textId="77777777" w:rsidTr="00E3781B">
        <w:trPr>
          <w:trHeight w:val="5515"/>
        </w:trPr>
        <w:tc>
          <w:tcPr>
            <w:tcW w:w="5074" w:type="dxa"/>
          </w:tcPr>
          <w:p w14:paraId="62C59A09" w14:textId="53F0A634" w:rsidR="00BB61A2" w:rsidRPr="00AD3607" w:rsidRDefault="00E3781B" w:rsidP="002A658D">
            <w:pPr>
              <w:rPr>
                <w:lang w:val="fr-CA"/>
              </w:rPr>
            </w:pPr>
            <w:r w:rsidRPr="00AD3607">
              <w:rPr>
                <w:noProof/>
                <w:lang w:val="fr-CA" w:eastAsia="fr-CA"/>
              </w:rPr>
              <w:drawing>
                <wp:inline distT="0" distB="0" distL="0" distR="0" wp14:anchorId="522505FC" wp14:editId="2E21A7DC">
                  <wp:extent cx="3000375" cy="3543300"/>
                  <wp:effectExtent l="0" t="0" r="9525" b="0"/>
                  <wp:docPr id="19" name="Graphique 1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B9C634C5-4764-4788-94D2-ECE5CE0C57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c>
          <w:tcPr>
            <w:tcW w:w="5074" w:type="dxa"/>
          </w:tcPr>
          <w:p w14:paraId="51B331EC" w14:textId="26E43A65" w:rsidR="00BB61A2" w:rsidRPr="00AD3607" w:rsidRDefault="00E3781B" w:rsidP="002A658D">
            <w:pPr>
              <w:rPr>
                <w:color w:val="FF0000"/>
                <w:lang w:val="fr-CA"/>
              </w:rPr>
            </w:pPr>
            <w:r w:rsidRPr="00AD3607">
              <w:rPr>
                <w:noProof/>
                <w:color w:val="FF0000"/>
                <w:lang w:val="fr-CA" w:eastAsia="fr-CA"/>
              </w:rPr>
              <w:drawing>
                <wp:inline distT="0" distB="0" distL="0" distR="0" wp14:anchorId="1CA0EBB1" wp14:editId="102CDBC6">
                  <wp:extent cx="2952750" cy="3533775"/>
                  <wp:effectExtent l="0" t="0" r="0" b="9525"/>
                  <wp:docPr id="20" name="Graphique 2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645357CC-D14A-4BB8-8E55-2AD518599D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bl>
    <w:p w14:paraId="22CF172A" w14:textId="2F460969" w:rsidR="00611FB7" w:rsidRPr="00AD3607" w:rsidRDefault="002C469C" w:rsidP="002C469C">
      <w:pPr>
        <w:spacing w:line="276" w:lineRule="auto"/>
        <w:rPr>
          <w:sz w:val="18"/>
          <w:szCs w:val="18"/>
          <w:lang w:val="fr-CA"/>
        </w:rPr>
      </w:pPr>
      <w:r w:rsidRPr="00AD3607">
        <w:rPr>
          <w:sz w:val="18"/>
          <w:szCs w:val="18"/>
          <w:lang w:val="fr-CA"/>
        </w:rPr>
        <w:t xml:space="preserve"> </w:t>
      </w:r>
      <w:r w:rsidR="00A74A6A" w:rsidRPr="00AD3607">
        <w:rPr>
          <w:sz w:val="18"/>
          <w:szCs w:val="18"/>
          <w:lang w:val="fr-CA"/>
        </w:rPr>
        <w:t>Source : Statistique</w:t>
      </w:r>
      <w:r w:rsidR="00267BCC" w:rsidRPr="00AD3607">
        <w:rPr>
          <w:sz w:val="18"/>
          <w:szCs w:val="18"/>
          <w:lang w:val="fr-CA"/>
        </w:rPr>
        <w:t xml:space="preserve"> Canada (201</w:t>
      </w:r>
      <w:r w:rsidR="00D22D48" w:rsidRPr="00AD3607">
        <w:rPr>
          <w:sz w:val="18"/>
          <w:szCs w:val="18"/>
          <w:lang w:val="fr-CA"/>
        </w:rPr>
        <w:t>6</w:t>
      </w:r>
      <w:r w:rsidR="00A74A6A" w:rsidRPr="00AD3607">
        <w:rPr>
          <w:sz w:val="18"/>
          <w:szCs w:val="18"/>
          <w:lang w:val="fr-CA"/>
        </w:rPr>
        <w:t>) Données du recensement : profil des communautés.</w:t>
      </w:r>
    </w:p>
    <w:p w14:paraId="7DB867D1" w14:textId="77777777" w:rsidR="009309CA" w:rsidRPr="00AD3607" w:rsidRDefault="009309CA" w:rsidP="00A74A6A">
      <w:pPr>
        <w:rPr>
          <w:lang w:val="fr-CA"/>
        </w:rPr>
      </w:pPr>
    </w:p>
    <w:p w14:paraId="2673BAA8" w14:textId="77777777" w:rsidR="005653B3" w:rsidRPr="00AD3607" w:rsidRDefault="005653B3" w:rsidP="00A74A6A">
      <w:pPr>
        <w:rPr>
          <w:lang w:val="fr-CA"/>
        </w:rPr>
      </w:pPr>
    </w:p>
    <w:p w14:paraId="40CC9114" w14:textId="77777777" w:rsidR="00DA0715" w:rsidRPr="00AD3607" w:rsidRDefault="00DA0715" w:rsidP="00DA5FDB">
      <w:pPr>
        <w:pStyle w:val="Titre3"/>
        <w:numPr>
          <w:ilvl w:val="2"/>
          <w:numId w:val="21"/>
        </w:numPr>
        <w:rPr>
          <w:lang w:val="fr-CA"/>
        </w:rPr>
      </w:pPr>
      <w:bookmarkStart w:id="231" w:name="_Toc290467809"/>
      <w:bookmarkStart w:id="232" w:name="_Toc290472473"/>
      <w:bookmarkStart w:id="233" w:name="_Toc302115562"/>
      <w:bookmarkStart w:id="234" w:name="_Toc302115663"/>
      <w:bookmarkStart w:id="235" w:name="_Toc352059079"/>
      <w:bookmarkStart w:id="236" w:name="_Toc352060048"/>
      <w:bookmarkStart w:id="237" w:name="_Toc352060375"/>
      <w:bookmarkStart w:id="238" w:name="_Toc353872413"/>
      <w:bookmarkStart w:id="239" w:name="_Toc353872488"/>
      <w:bookmarkStart w:id="240" w:name="_Toc399252999"/>
      <w:bookmarkStart w:id="241" w:name="_Toc73534549"/>
      <w:r w:rsidRPr="00AD3607">
        <w:rPr>
          <w:lang w:val="fr-CA"/>
        </w:rPr>
        <w:t>Familles et ménages</w:t>
      </w:r>
      <w:bookmarkEnd w:id="231"/>
      <w:bookmarkEnd w:id="232"/>
      <w:bookmarkEnd w:id="233"/>
      <w:bookmarkEnd w:id="234"/>
      <w:bookmarkEnd w:id="235"/>
      <w:bookmarkEnd w:id="236"/>
      <w:bookmarkEnd w:id="237"/>
      <w:bookmarkEnd w:id="238"/>
      <w:bookmarkEnd w:id="239"/>
      <w:bookmarkEnd w:id="240"/>
      <w:bookmarkEnd w:id="241"/>
    </w:p>
    <w:p w14:paraId="02E68223" w14:textId="746046CA" w:rsidR="00652216" w:rsidRPr="00AD3607" w:rsidRDefault="00630087" w:rsidP="00080B79">
      <w:pPr>
        <w:jc w:val="both"/>
        <w:rPr>
          <w:lang w:val="fr-CA"/>
        </w:rPr>
      </w:pPr>
      <w:r w:rsidRPr="00AD3607">
        <w:rPr>
          <w:lang w:val="fr-CA"/>
        </w:rPr>
        <w:t>La M</w:t>
      </w:r>
      <w:r w:rsidR="0039187E" w:rsidRPr="00AD3607">
        <w:rPr>
          <w:lang w:val="fr-CA"/>
        </w:rPr>
        <w:t xml:space="preserve">unicipalité de </w:t>
      </w:r>
      <w:r w:rsidR="00AF4529" w:rsidRPr="00AD3607">
        <w:rPr>
          <w:lang w:val="fr-CA"/>
        </w:rPr>
        <w:t>Saint-Jules</w:t>
      </w:r>
      <w:r w:rsidR="00DC6C28" w:rsidRPr="00AD3607">
        <w:rPr>
          <w:lang w:val="fr-CA"/>
        </w:rPr>
        <w:t xml:space="preserve"> comptait </w:t>
      </w:r>
      <w:r w:rsidR="00D02F9D" w:rsidRPr="00AD3607">
        <w:rPr>
          <w:lang w:val="fr-CA"/>
        </w:rPr>
        <w:t>210</w:t>
      </w:r>
      <w:r w:rsidR="0039187E" w:rsidRPr="00AD3607">
        <w:rPr>
          <w:lang w:val="fr-CA"/>
        </w:rPr>
        <w:t xml:space="preserve"> ménages en 20</w:t>
      </w:r>
      <w:r w:rsidR="00D02F9D" w:rsidRPr="00AD3607">
        <w:rPr>
          <w:lang w:val="fr-CA"/>
        </w:rPr>
        <w:t>1</w:t>
      </w:r>
      <w:r w:rsidR="002E4A1E" w:rsidRPr="00AD3607">
        <w:rPr>
          <w:lang w:val="fr-CA"/>
        </w:rPr>
        <w:t>6</w:t>
      </w:r>
      <w:r w:rsidR="0039187E" w:rsidRPr="00AD3607">
        <w:rPr>
          <w:lang w:val="fr-CA"/>
        </w:rPr>
        <w:t>, pour une moyenne de 2</w:t>
      </w:r>
      <w:r w:rsidR="00DB15A7" w:rsidRPr="00AD3607">
        <w:rPr>
          <w:lang w:val="fr-CA"/>
        </w:rPr>
        <w:t>,</w:t>
      </w:r>
      <w:r w:rsidR="002E4A1E" w:rsidRPr="00AD3607">
        <w:rPr>
          <w:lang w:val="fr-CA"/>
        </w:rPr>
        <w:t>9</w:t>
      </w:r>
      <w:r w:rsidR="0039187E" w:rsidRPr="00AD3607">
        <w:rPr>
          <w:lang w:val="fr-CA"/>
        </w:rPr>
        <w:t xml:space="preserve"> personnes par ménage</w:t>
      </w:r>
      <w:r w:rsidR="0039187E" w:rsidRPr="00AD3607">
        <w:rPr>
          <w:rStyle w:val="Appelnotedebasdep"/>
          <w:lang w:val="fr-CA"/>
        </w:rPr>
        <w:footnoteReference w:id="5"/>
      </w:r>
      <w:r w:rsidR="0039187E" w:rsidRPr="00AD3607">
        <w:rPr>
          <w:lang w:val="fr-CA"/>
        </w:rPr>
        <w:t xml:space="preserve">. </w:t>
      </w:r>
      <w:r w:rsidR="00DC6C28" w:rsidRPr="00AD3607">
        <w:rPr>
          <w:lang w:val="fr-CA"/>
        </w:rPr>
        <w:t>Près</w:t>
      </w:r>
      <w:r w:rsidR="00E10A85" w:rsidRPr="00AD3607">
        <w:rPr>
          <w:lang w:val="fr-CA"/>
        </w:rPr>
        <w:t xml:space="preserve"> de la moitié des ménages compte un ou plusieurs enfants (</w:t>
      </w:r>
      <w:r w:rsidR="002E4A1E" w:rsidRPr="00AD3607">
        <w:rPr>
          <w:lang w:val="fr-CA"/>
        </w:rPr>
        <w:t>51</w:t>
      </w:r>
      <w:r w:rsidR="00D02F9D" w:rsidRPr="00AD3607">
        <w:rPr>
          <w:lang w:val="fr-CA"/>
        </w:rPr>
        <w:t>,</w:t>
      </w:r>
      <w:r w:rsidR="002E4A1E" w:rsidRPr="00AD3607">
        <w:rPr>
          <w:lang w:val="fr-CA"/>
        </w:rPr>
        <w:t>7</w:t>
      </w:r>
      <w:r w:rsidR="00D0593E" w:rsidRPr="00AD3607">
        <w:rPr>
          <w:lang w:val="fr-CA"/>
        </w:rPr>
        <w:t> </w:t>
      </w:r>
      <w:r w:rsidR="00E10A85" w:rsidRPr="00AD3607">
        <w:rPr>
          <w:lang w:val="fr-CA"/>
        </w:rPr>
        <w:t>%)</w:t>
      </w:r>
      <w:r w:rsidR="00764576" w:rsidRPr="00AD3607">
        <w:rPr>
          <w:lang w:val="fr-CA"/>
        </w:rPr>
        <w:t>, ce qui est légèrement supérieur à la moyenne québécoise (</w:t>
      </w:r>
      <w:r w:rsidR="002E4A1E" w:rsidRPr="00AD3607">
        <w:rPr>
          <w:lang w:val="fr-CA"/>
        </w:rPr>
        <w:t>48</w:t>
      </w:r>
      <w:r w:rsidR="00D0593E" w:rsidRPr="00AD3607">
        <w:rPr>
          <w:lang w:val="fr-CA"/>
        </w:rPr>
        <w:t>,</w:t>
      </w:r>
      <w:r w:rsidR="002E4A1E" w:rsidRPr="00AD3607">
        <w:rPr>
          <w:lang w:val="fr-CA"/>
        </w:rPr>
        <w:t>3</w:t>
      </w:r>
      <w:r w:rsidR="00D0593E" w:rsidRPr="00AD3607">
        <w:rPr>
          <w:lang w:val="fr-CA"/>
        </w:rPr>
        <w:t> </w:t>
      </w:r>
      <w:r w:rsidR="00764576" w:rsidRPr="00AD3607">
        <w:rPr>
          <w:lang w:val="fr-CA"/>
        </w:rPr>
        <w:t>%)</w:t>
      </w:r>
      <w:r w:rsidR="0039187E" w:rsidRPr="00AD3607">
        <w:rPr>
          <w:lang w:val="fr-CA"/>
        </w:rPr>
        <w:t xml:space="preserve"> (</w:t>
      </w:r>
      <w:r w:rsidR="0039187E" w:rsidRPr="00AD3607">
        <w:rPr>
          <w:lang w:val="fr-CA"/>
        </w:rPr>
        <w:fldChar w:fldCharType="begin"/>
      </w:r>
      <w:r w:rsidR="0039187E" w:rsidRPr="00AD3607">
        <w:rPr>
          <w:lang w:val="fr-CA"/>
        </w:rPr>
        <w:instrText xml:space="preserve"> REF _Ref314143845 \h </w:instrText>
      </w:r>
      <w:r w:rsidR="002E4A1E" w:rsidRPr="00AD3607">
        <w:rPr>
          <w:lang w:val="fr-CA"/>
        </w:rPr>
        <w:instrText xml:space="preserve"> \* MERGEFORMAT </w:instrText>
      </w:r>
      <w:r w:rsidR="0039187E" w:rsidRPr="00AD3607">
        <w:rPr>
          <w:lang w:val="fr-CA"/>
        </w:rPr>
      </w:r>
      <w:r w:rsidR="0039187E" w:rsidRPr="00AD3607">
        <w:rPr>
          <w:lang w:val="fr-CA"/>
        </w:rPr>
        <w:fldChar w:fldCharType="separate"/>
      </w:r>
      <w:r w:rsidR="00506EDD" w:rsidRPr="00AD3607">
        <w:t xml:space="preserve">Tableau </w:t>
      </w:r>
      <w:r w:rsidR="00506EDD" w:rsidRPr="00AD3607">
        <w:rPr>
          <w:noProof/>
        </w:rPr>
        <w:t>3</w:t>
      </w:r>
      <w:r w:rsidR="00506EDD" w:rsidRPr="00AD3607">
        <w:t>.</w:t>
      </w:r>
      <w:r w:rsidR="00506EDD" w:rsidRPr="00AD3607">
        <w:rPr>
          <w:noProof/>
        </w:rPr>
        <w:t>5</w:t>
      </w:r>
      <w:r w:rsidR="0039187E" w:rsidRPr="00AD3607">
        <w:rPr>
          <w:lang w:val="fr-CA"/>
        </w:rPr>
        <w:fldChar w:fldCharType="end"/>
      </w:r>
      <w:r w:rsidR="0039187E" w:rsidRPr="00AD3607">
        <w:rPr>
          <w:lang w:val="fr-CA"/>
        </w:rPr>
        <w:t>)</w:t>
      </w:r>
      <w:r w:rsidR="00E10A85" w:rsidRPr="00AD3607">
        <w:rPr>
          <w:lang w:val="fr-CA"/>
        </w:rPr>
        <w:t xml:space="preserve">. </w:t>
      </w:r>
    </w:p>
    <w:p w14:paraId="601B3255" w14:textId="77777777" w:rsidR="00DA0715" w:rsidRPr="00AD3607" w:rsidRDefault="00DA0715" w:rsidP="00DA0715">
      <w:pPr>
        <w:rPr>
          <w:lang w:val="fr-CA"/>
        </w:rPr>
      </w:pPr>
    </w:p>
    <w:p w14:paraId="0E66DAE0" w14:textId="77777777" w:rsidR="00652216" w:rsidRPr="00AD3607" w:rsidRDefault="00631B6E" w:rsidP="00631B6E">
      <w:pPr>
        <w:pStyle w:val="tableau"/>
      </w:pPr>
      <w:bookmarkStart w:id="242" w:name="_Ref314143845"/>
      <w:bookmarkStart w:id="243" w:name="_Toc318272695"/>
      <w:bookmarkStart w:id="244" w:name="_Toc399253065"/>
      <w:bookmarkStart w:id="245" w:name="_Toc399253191"/>
      <w:bookmarkStart w:id="246" w:name="_Toc418145177"/>
      <w:r w:rsidRPr="00AD3607">
        <w:t xml:space="preserve">Tableau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007C1BEC" w:rsidRPr="00AD3607">
        <w:t>.</w:t>
      </w:r>
      <w:r w:rsidR="00BF1F2B" w:rsidRPr="00AD3607">
        <w:rPr>
          <w:noProof/>
        </w:rPr>
        <w:fldChar w:fldCharType="begin"/>
      </w:r>
      <w:r w:rsidR="00BF1F2B" w:rsidRPr="00AD3607">
        <w:rPr>
          <w:noProof/>
        </w:rPr>
        <w:instrText xml:space="preserve"> SEQ Tableau \* ARABIC \s 1 </w:instrText>
      </w:r>
      <w:r w:rsidR="00BF1F2B" w:rsidRPr="00AD3607">
        <w:rPr>
          <w:noProof/>
        </w:rPr>
        <w:fldChar w:fldCharType="separate"/>
      </w:r>
      <w:r w:rsidR="00506EDD" w:rsidRPr="00AD3607">
        <w:rPr>
          <w:noProof/>
        </w:rPr>
        <w:t>5</w:t>
      </w:r>
      <w:r w:rsidR="00BF1F2B" w:rsidRPr="00AD3607">
        <w:rPr>
          <w:noProof/>
        </w:rPr>
        <w:fldChar w:fldCharType="end"/>
      </w:r>
      <w:bookmarkEnd w:id="242"/>
      <w:r w:rsidRPr="00AD3607">
        <w:t xml:space="preserve">  Caractéristiques des ménages</w:t>
      </w:r>
      <w:bookmarkEnd w:id="243"/>
      <w:bookmarkEnd w:id="244"/>
      <w:bookmarkEnd w:id="245"/>
      <w:bookmarkEnd w:id="246"/>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617"/>
        <w:gridCol w:w="1722"/>
        <w:gridCol w:w="1722"/>
        <w:gridCol w:w="1722"/>
        <w:gridCol w:w="1624"/>
      </w:tblGrid>
      <w:tr w:rsidR="009226F4" w:rsidRPr="00AD3607" w14:paraId="6DF58C65" w14:textId="77777777" w:rsidTr="00E1262E">
        <w:tc>
          <w:tcPr>
            <w:tcW w:w="962" w:type="pct"/>
            <w:tcBorders>
              <w:top w:val="single" w:sz="12" w:space="0" w:color="auto"/>
              <w:bottom w:val="single" w:sz="4" w:space="0" w:color="auto"/>
              <w:right w:val="single" w:sz="12" w:space="0" w:color="auto"/>
            </w:tcBorders>
            <w:shd w:val="clear" w:color="auto" w:fill="FF4B4B"/>
            <w:vAlign w:val="center"/>
          </w:tcPr>
          <w:p w14:paraId="1AE76E63" w14:textId="77777777" w:rsidR="009226F4" w:rsidRPr="00AD3607" w:rsidRDefault="009226F4" w:rsidP="009226F4">
            <w:pPr>
              <w:jc w:val="center"/>
              <w:rPr>
                <w:lang w:val="fr-CA"/>
              </w:rPr>
            </w:pPr>
            <w:r w:rsidRPr="00AD3607">
              <w:rPr>
                <w:b/>
                <w:lang w:val="fr-CA"/>
              </w:rPr>
              <w:t>Type de ménage</w:t>
            </w:r>
          </w:p>
        </w:tc>
        <w:tc>
          <w:tcPr>
            <w:tcW w:w="1024" w:type="pct"/>
            <w:tcBorders>
              <w:left w:val="single" w:sz="12" w:space="0" w:color="auto"/>
            </w:tcBorders>
            <w:vAlign w:val="center"/>
          </w:tcPr>
          <w:p w14:paraId="3B82897B" w14:textId="77777777" w:rsidR="009226F4" w:rsidRPr="00AD3607" w:rsidRDefault="009226F4" w:rsidP="009226F4">
            <w:pPr>
              <w:jc w:val="center"/>
              <w:rPr>
                <w:lang w:val="fr-CA"/>
              </w:rPr>
            </w:pPr>
            <w:r w:rsidRPr="00AD3607">
              <w:rPr>
                <w:lang w:val="fr-CA"/>
              </w:rPr>
              <w:t>Couple sans enfants</w:t>
            </w:r>
          </w:p>
        </w:tc>
        <w:tc>
          <w:tcPr>
            <w:tcW w:w="1024" w:type="pct"/>
            <w:vAlign w:val="center"/>
          </w:tcPr>
          <w:p w14:paraId="19E11265" w14:textId="77777777" w:rsidR="009226F4" w:rsidRPr="00AD3607" w:rsidRDefault="009226F4" w:rsidP="009226F4">
            <w:pPr>
              <w:jc w:val="center"/>
              <w:rPr>
                <w:lang w:val="fr-CA"/>
              </w:rPr>
            </w:pPr>
            <w:r w:rsidRPr="00AD3607">
              <w:rPr>
                <w:lang w:val="fr-CA"/>
              </w:rPr>
              <w:t>Couple avec enfants</w:t>
            </w:r>
          </w:p>
        </w:tc>
        <w:tc>
          <w:tcPr>
            <w:tcW w:w="1024" w:type="pct"/>
            <w:vAlign w:val="center"/>
          </w:tcPr>
          <w:p w14:paraId="6A8B76F1" w14:textId="77777777" w:rsidR="009226F4" w:rsidRPr="00AD3607" w:rsidRDefault="009226F4" w:rsidP="009226F4">
            <w:pPr>
              <w:jc w:val="center"/>
              <w:rPr>
                <w:lang w:val="fr-CA"/>
              </w:rPr>
            </w:pPr>
            <w:r w:rsidRPr="00AD3607">
              <w:rPr>
                <w:lang w:val="fr-CA"/>
              </w:rPr>
              <w:t>Famille monoparentale</w:t>
            </w:r>
          </w:p>
        </w:tc>
        <w:tc>
          <w:tcPr>
            <w:tcW w:w="966" w:type="pct"/>
            <w:vAlign w:val="center"/>
          </w:tcPr>
          <w:p w14:paraId="035EFBFB" w14:textId="77777777" w:rsidR="009226F4" w:rsidRPr="00AD3607" w:rsidRDefault="009226F4" w:rsidP="009226F4">
            <w:pPr>
              <w:jc w:val="center"/>
              <w:rPr>
                <w:lang w:val="fr-CA"/>
              </w:rPr>
            </w:pPr>
            <w:r w:rsidRPr="00AD3607">
              <w:rPr>
                <w:lang w:val="fr-CA"/>
              </w:rPr>
              <w:t>Personne seule</w:t>
            </w:r>
          </w:p>
        </w:tc>
      </w:tr>
      <w:tr w:rsidR="009226F4" w:rsidRPr="00AD3607" w14:paraId="0129B21D" w14:textId="77777777" w:rsidTr="00E1262E">
        <w:tc>
          <w:tcPr>
            <w:tcW w:w="962" w:type="pct"/>
            <w:tcBorders>
              <w:top w:val="single" w:sz="4" w:space="0" w:color="auto"/>
              <w:bottom w:val="single" w:sz="12" w:space="0" w:color="auto"/>
              <w:right w:val="single" w:sz="12" w:space="0" w:color="auto"/>
            </w:tcBorders>
            <w:shd w:val="clear" w:color="auto" w:fill="FF4B4B"/>
            <w:vAlign w:val="center"/>
          </w:tcPr>
          <w:p w14:paraId="0017F216" w14:textId="77777777" w:rsidR="009226F4" w:rsidRPr="00AD3607" w:rsidRDefault="009226F4" w:rsidP="009226F4">
            <w:pPr>
              <w:jc w:val="center"/>
              <w:rPr>
                <w:b/>
                <w:lang w:val="fr-CA"/>
              </w:rPr>
            </w:pPr>
            <w:r w:rsidRPr="00AD3607">
              <w:rPr>
                <w:b/>
                <w:lang w:val="fr-CA"/>
              </w:rPr>
              <w:t>%</w:t>
            </w:r>
          </w:p>
        </w:tc>
        <w:tc>
          <w:tcPr>
            <w:tcW w:w="1024" w:type="pct"/>
            <w:tcBorders>
              <w:left w:val="single" w:sz="12" w:space="0" w:color="auto"/>
            </w:tcBorders>
            <w:vAlign w:val="center"/>
          </w:tcPr>
          <w:p w14:paraId="31AEDEFB" w14:textId="0E6BEC19" w:rsidR="009226F4" w:rsidRPr="00AD3607" w:rsidRDefault="00DC6C28" w:rsidP="009226F4">
            <w:pPr>
              <w:jc w:val="center"/>
              <w:rPr>
                <w:lang w:val="fr-CA"/>
              </w:rPr>
            </w:pPr>
            <w:r w:rsidRPr="00AD3607">
              <w:rPr>
                <w:lang w:val="fr-CA"/>
              </w:rPr>
              <w:t>3</w:t>
            </w:r>
            <w:r w:rsidR="002E4A1E" w:rsidRPr="00AD3607">
              <w:rPr>
                <w:lang w:val="fr-CA"/>
              </w:rPr>
              <w:t>5</w:t>
            </w:r>
            <w:r w:rsidRPr="00AD3607">
              <w:rPr>
                <w:lang w:val="fr-CA"/>
              </w:rPr>
              <w:t>,</w:t>
            </w:r>
            <w:r w:rsidR="002E4A1E" w:rsidRPr="00AD3607">
              <w:rPr>
                <w:lang w:val="fr-CA"/>
              </w:rPr>
              <w:t>8</w:t>
            </w:r>
            <w:r w:rsidR="00D0593E" w:rsidRPr="00AD3607">
              <w:rPr>
                <w:lang w:val="fr-CA"/>
              </w:rPr>
              <w:t> </w:t>
            </w:r>
            <w:r w:rsidR="00764576" w:rsidRPr="00AD3607">
              <w:rPr>
                <w:lang w:val="fr-CA"/>
              </w:rPr>
              <w:t>%</w:t>
            </w:r>
          </w:p>
        </w:tc>
        <w:tc>
          <w:tcPr>
            <w:tcW w:w="1024" w:type="pct"/>
            <w:vAlign w:val="center"/>
          </w:tcPr>
          <w:p w14:paraId="1CAD0460" w14:textId="455D922F" w:rsidR="009226F4" w:rsidRPr="00AD3607" w:rsidRDefault="002E4A1E" w:rsidP="009226F4">
            <w:pPr>
              <w:jc w:val="center"/>
              <w:rPr>
                <w:lang w:val="fr-CA"/>
              </w:rPr>
            </w:pPr>
            <w:r w:rsidRPr="00AD3607">
              <w:rPr>
                <w:lang w:val="fr-CA"/>
              </w:rPr>
              <w:t>35,8</w:t>
            </w:r>
            <w:r w:rsidR="00764576" w:rsidRPr="00AD3607">
              <w:rPr>
                <w:lang w:val="fr-CA"/>
              </w:rPr>
              <w:t>%</w:t>
            </w:r>
          </w:p>
        </w:tc>
        <w:tc>
          <w:tcPr>
            <w:tcW w:w="1024" w:type="pct"/>
            <w:vAlign w:val="center"/>
          </w:tcPr>
          <w:p w14:paraId="348D990A" w14:textId="1FEB9AD8" w:rsidR="009226F4" w:rsidRPr="00AD3607" w:rsidRDefault="002E4A1E" w:rsidP="009226F4">
            <w:pPr>
              <w:jc w:val="center"/>
              <w:rPr>
                <w:lang w:val="fr-CA"/>
              </w:rPr>
            </w:pPr>
            <w:r w:rsidRPr="00AD3607">
              <w:rPr>
                <w:lang w:val="fr-CA"/>
              </w:rPr>
              <w:t>7</w:t>
            </w:r>
            <w:r w:rsidR="00D02F9D" w:rsidRPr="00AD3607">
              <w:rPr>
                <w:lang w:val="fr-CA"/>
              </w:rPr>
              <w:t>,</w:t>
            </w:r>
            <w:r w:rsidRPr="00AD3607">
              <w:rPr>
                <w:lang w:val="fr-CA"/>
              </w:rPr>
              <w:t>1</w:t>
            </w:r>
            <w:r w:rsidR="00D0593E" w:rsidRPr="00AD3607">
              <w:rPr>
                <w:lang w:val="fr-CA"/>
              </w:rPr>
              <w:t> </w:t>
            </w:r>
            <w:r w:rsidR="00764576" w:rsidRPr="00AD3607">
              <w:rPr>
                <w:lang w:val="fr-CA"/>
              </w:rPr>
              <w:t>%</w:t>
            </w:r>
          </w:p>
        </w:tc>
        <w:tc>
          <w:tcPr>
            <w:tcW w:w="966" w:type="pct"/>
            <w:vAlign w:val="center"/>
          </w:tcPr>
          <w:p w14:paraId="3734D705" w14:textId="77777777" w:rsidR="009226F4" w:rsidRPr="00AD3607" w:rsidRDefault="00D02F9D" w:rsidP="009226F4">
            <w:pPr>
              <w:jc w:val="center"/>
              <w:rPr>
                <w:lang w:val="fr-CA"/>
              </w:rPr>
            </w:pPr>
            <w:r w:rsidRPr="00AD3607">
              <w:rPr>
                <w:lang w:val="fr-CA"/>
              </w:rPr>
              <w:t>21,4</w:t>
            </w:r>
            <w:r w:rsidR="00D0593E" w:rsidRPr="00AD3607">
              <w:rPr>
                <w:lang w:val="fr-CA"/>
              </w:rPr>
              <w:t> </w:t>
            </w:r>
            <w:r w:rsidR="00764576" w:rsidRPr="00AD3607">
              <w:rPr>
                <w:lang w:val="fr-CA"/>
              </w:rPr>
              <w:t>%</w:t>
            </w:r>
          </w:p>
        </w:tc>
      </w:tr>
    </w:tbl>
    <w:p w14:paraId="37A2A71A" w14:textId="395C886B" w:rsidR="00652216" w:rsidRPr="00AD3607" w:rsidRDefault="002D4185" w:rsidP="00DA0715">
      <w:pPr>
        <w:rPr>
          <w:sz w:val="18"/>
          <w:szCs w:val="18"/>
          <w:lang w:val="fr-CA"/>
        </w:rPr>
      </w:pPr>
      <w:r w:rsidRPr="00AD3607">
        <w:rPr>
          <w:sz w:val="18"/>
          <w:szCs w:val="18"/>
          <w:lang w:val="fr-CA"/>
        </w:rPr>
        <w:t>Source : Statistique Canada (</w:t>
      </w:r>
      <w:r w:rsidR="00D02F9D" w:rsidRPr="00AD3607">
        <w:rPr>
          <w:sz w:val="18"/>
          <w:szCs w:val="18"/>
          <w:lang w:val="fr-CA"/>
        </w:rPr>
        <w:t>201</w:t>
      </w:r>
      <w:r w:rsidR="002E4A1E" w:rsidRPr="00AD3607">
        <w:rPr>
          <w:sz w:val="18"/>
          <w:szCs w:val="18"/>
          <w:lang w:val="fr-CA"/>
        </w:rPr>
        <w:t>6</w:t>
      </w:r>
      <w:r w:rsidRPr="00AD3607">
        <w:rPr>
          <w:sz w:val="18"/>
          <w:szCs w:val="18"/>
          <w:lang w:val="fr-CA"/>
        </w:rPr>
        <w:t>) Données du recensement : profil des communautés.</w:t>
      </w:r>
    </w:p>
    <w:p w14:paraId="75F15C7F" w14:textId="77777777" w:rsidR="00652216" w:rsidRPr="00AD3607" w:rsidRDefault="00652216" w:rsidP="00DA0715">
      <w:pPr>
        <w:rPr>
          <w:lang w:val="fr-CA"/>
        </w:rPr>
      </w:pPr>
    </w:p>
    <w:p w14:paraId="47766774" w14:textId="77777777" w:rsidR="0039187E" w:rsidRPr="00AD3607" w:rsidRDefault="00841CCF" w:rsidP="00DA5FDB">
      <w:pPr>
        <w:pStyle w:val="Titre3"/>
        <w:numPr>
          <w:ilvl w:val="2"/>
          <w:numId w:val="21"/>
        </w:numPr>
        <w:rPr>
          <w:lang w:val="fr-CA"/>
        </w:rPr>
      </w:pPr>
      <w:bookmarkStart w:id="247" w:name="_Toc352059080"/>
      <w:bookmarkStart w:id="248" w:name="_Toc352060049"/>
      <w:bookmarkStart w:id="249" w:name="_Toc352060376"/>
      <w:bookmarkStart w:id="250" w:name="_Toc353872414"/>
      <w:bookmarkStart w:id="251" w:name="_Toc353872489"/>
      <w:bookmarkStart w:id="252" w:name="_Toc399253000"/>
      <w:bookmarkStart w:id="253" w:name="_Toc73534550"/>
      <w:r w:rsidRPr="00AD3607">
        <w:rPr>
          <w:lang w:val="fr-CA"/>
        </w:rPr>
        <w:t>Scolarité et emploi</w:t>
      </w:r>
      <w:bookmarkEnd w:id="247"/>
      <w:bookmarkEnd w:id="248"/>
      <w:bookmarkEnd w:id="249"/>
      <w:bookmarkEnd w:id="250"/>
      <w:bookmarkEnd w:id="251"/>
      <w:bookmarkEnd w:id="252"/>
      <w:bookmarkEnd w:id="253"/>
    </w:p>
    <w:p w14:paraId="246B9599" w14:textId="77777777" w:rsidR="008068AB" w:rsidRPr="00AD3607" w:rsidRDefault="008068AB" w:rsidP="00DA0715">
      <w:pPr>
        <w:rPr>
          <w:b/>
          <w:lang w:val="fr-CA"/>
        </w:rPr>
      </w:pPr>
      <w:r w:rsidRPr="00AD3607">
        <w:rPr>
          <w:b/>
          <w:lang w:val="fr-CA"/>
        </w:rPr>
        <w:t>Scolarité</w:t>
      </w:r>
    </w:p>
    <w:p w14:paraId="4E56DADC" w14:textId="06029ABF" w:rsidR="0039187E" w:rsidRPr="00AD3607" w:rsidRDefault="003A68BF" w:rsidP="00080B79">
      <w:pPr>
        <w:jc w:val="both"/>
        <w:rPr>
          <w:lang w:val="fr-CA"/>
        </w:rPr>
      </w:pPr>
      <w:r w:rsidRPr="00AD3607">
        <w:rPr>
          <w:lang w:val="fr-CA"/>
        </w:rPr>
        <w:t xml:space="preserve">Près de la moitié </w:t>
      </w:r>
      <w:r w:rsidR="00D356E6" w:rsidRPr="00AD3607">
        <w:rPr>
          <w:lang w:val="fr-CA"/>
        </w:rPr>
        <w:t xml:space="preserve">de la population de </w:t>
      </w:r>
      <w:r w:rsidR="00891849" w:rsidRPr="00AD3607">
        <w:rPr>
          <w:lang w:val="fr-CA"/>
        </w:rPr>
        <w:t>Saint-Jules</w:t>
      </w:r>
      <w:r w:rsidR="00D356E6" w:rsidRPr="00AD3607">
        <w:rPr>
          <w:lang w:val="fr-CA"/>
        </w:rPr>
        <w:t xml:space="preserve"> </w:t>
      </w:r>
      <w:r w:rsidRPr="00AD3607">
        <w:rPr>
          <w:lang w:val="fr-CA"/>
        </w:rPr>
        <w:t>(4</w:t>
      </w:r>
      <w:r w:rsidR="008972A7" w:rsidRPr="00AD3607">
        <w:rPr>
          <w:lang w:val="fr-CA"/>
        </w:rPr>
        <w:t>2,6</w:t>
      </w:r>
      <w:r w:rsidRPr="00AD3607">
        <w:rPr>
          <w:lang w:val="fr-CA"/>
        </w:rPr>
        <w:t xml:space="preserve"> %) </w:t>
      </w:r>
      <w:r w:rsidR="00D356E6" w:rsidRPr="00AD3607">
        <w:rPr>
          <w:lang w:val="fr-CA"/>
        </w:rPr>
        <w:t>ne possède aucun diplôme scolaire</w:t>
      </w:r>
      <w:r w:rsidR="00BC71ED" w:rsidRPr="00AD3607">
        <w:rPr>
          <w:lang w:val="fr-CA"/>
        </w:rPr>
        <w:t xml:space="preserve">, comparativement à </w:t>
      </w:r>
      <w:r w:rsidR="008972A7" w:rsidRPr="00AD3607">
        <w:rPr>
          <w:lang w:val="fr-CA"/>
        </w:rPr>
        <w:t>19,9</w:t>
      </w:r>
      <w:r w:rsidR="00D0593E" w:rsidRPr="00AD3607">
        <w:rPr>
          <w:lang w:val="fr-CA"/>
        </w:rPr>
        <w:t> </w:t>
      </w:r>
      <w:r w:rsidR="00BC71ED" w:rsidRPr="00AD3607">
        <w:rPr>
          <w:lang w:val="fr-CA"/>
        </w:rPr>
        <w:t>% pour l’ensemble du Québec</w:t>
      </w:r>
      <w:r w:rsidR="0070439F" w:rsidRPr="00AD3607">
        <w:rPr>
          <w:lang w:val="fr-CA"/>
        </w:rPr>
        <w:t xml:space="preserve"> (</w:t>
      </w:r>
      <w:r w:rsidR="00732040" w:rsidRPr="00AD3607">
        <w:rPr>
          <w:lang w:val="fr-CA"/>
        </w:rPr>
        <w:fldChar w:fldCharType="begin"/>
      </w:r>
      <w:r w:rsidR="00732040" w:rsidRPr="00AD3607">
        <w:rPr>
          <w:lang w:val="fr-CA"/>
        </w:rPr>
        <w:instrText xml:space="preserve"> REF _Ref318290626 \h </w:instrText>
      </w:r>
      <w:r w:rsidR="00AD3607">
        <w:rPr>
          <w:lang w:val="fr-CA"/>
        </w:rPr>
        <w:instrText xml:space="preserve"> \* MERGEFORMAT </w:instrText>
      </w:r>
      <w:r w:rsidR="00732040" w:rsidRPr="00AD3607">
        <w:rPr>
          <w:lang w:val="fr-CA"/>
        </w:rPr>
      </w:r>
      <w:r w:rsidR="00732040" w:rsidRPr="00AD3607">
        <w:rPr>
          <w:lang w:val="fr-CA"/>
        </w:rPr>
        <w:fldChar w:fldCharType="separate"/>
      </w:r>
      <w:r w:rsidR="00506EDD" w:rsidRPr="00AD3607">
        <w:t xml:space="preserve">Tableau </w:t>
      </w:r>
      <w:r w:rsidR="00506EDD" w:rsidRPr="00AD3607">
        <w:rPr>
          <w:noProof/>
        </w:rPr>
        <w:t>3</w:t>
      </w:r>
      <w:r w:rsidR="00506EDD" w:rsidRPr="00AD3607">
        <w:t>.</w:t>
      </w:r>
      <w:r w:rsidR="00506EDD" w:rsidRPr="00AD3607">
        <w:rPr>
          <w:noProof/>
        </w:rPr>
        <w:t>6</w:t>
      </w:r>
      <w:r w:rsidR="00732040" w:rsidRPr="00AD3607">
        <w:rPr>
          <w:lang w:val="fr-CA"/>
        </w:rPr>
        <w:fldChar w:fldCharType="end"/>
      </w:r>
      <w:r w:rsidR="0070439F" w:rsidRPr="00AD3607">
        <w:rPr>
          <w:lang w:val="fr-CA"/>
        </w:rPr>
        <w:t>)</w:t>
      </w:r>
      <w:r w:rsidR="00D356E6" w:rsidRPr="00AD3607">
        <w:rPr>
          <w:lang w:val="fr-CA"/>
        </w:rPr>
        <w:t>.</w:t>
      </w:r>
      <w:r w:rsidR="00863167" w:rsidRPr="00AD3607">
        <w:rPr>
          <w:lang w:val="fr-CA"/>
        </w:rPr>
        <w:t xml:space="preserve"> </w:t>
      </w:r>
      <w:r w:rsidRPr="00AD3607">
        <w:rPr>
          <w:lang w:val="fr-CA"/>
        </w:rPr>
        <w:t xml:space="preserve">On compte </w:t>
      </w:r>
      <w:r w:rsidR="008972A7" w:rsidRPr="00AD3607">
        <w:rPr>
          <w:lang w:val="fr-CA"/>
        </w:rPr>
        <w:t>4,4</w:t>
      </w:r>
      <w:r w:rsidRPr="00AD3607">
        <w:rPr>
          <w:lang w:val="fr-CA"/>
        </w:rPr>
        <w:t>% de la population qui opte ou a opté pour des études universitaires,</w:t>
      </w:r>
      <w:r w:rsidR="00863167" w:rsidRPr="00AD3607">
        <w:rPr>
          <w:lang w:val="fr-CA"/>
        </w:rPr>
        <w:t xml:space="preserve"> </w:t>
      </w:r>
      <w:r w:rsidR="000C5FFC" w:rsidRPr="00AD3607">
        <w:rPr>
          <w:lang w:val="fr-CA"/>
        </w:rPr>
        <w:t>soit le</w:t>
      </w:r>
      <w:r w:rsidRPr="00AD3607">
        <w:rPr>
          <w:lang w:val="fr-CA"/>
        </w:rPr>
        <w:t xml:space="preserve"> </w:t>
      </w:r>
      <w:r w:rsidR="008972A7" w:rsidRPr="00AD3607">
        <w:rPr>
          <w:lang w:val="fr-CA"/>
        </w:rPr>
        <w:t>cinquième</w:t>
      </w:r>
      <w:r w:rsidRPr="00AD3607">
        <w:rPr>
          <w:lang w:val="fr-CA"/>
        </w:rPr>
        <w:t xml:space="preserve"> de la moyenne provinciale</w:t>
      </w:r>
      <w:r w:rsidR="00DE26DE" w:rsidRPr="00AD3607">
        <w:rPr>
          <w:lang w:val="fr-CA"/>
        </w:rPr>
        <w:t xml:space="preserve"> </w:t>
      </w:r>
      <w:r w:rsidRPr="00AD3607">
        <w:rPr>
          <w:lang w:val="fr-CA"/>
        </w:rPr>
        <w:t>établie à 2</w:t>
      </w:r>
      <w:r w:rsidR="008972A7" w:rsidRPr="00AD3607">
        <w:rPr>
          <w:lang w:val="fr-CA"/>
        </w:rPr>
        <w:t>0</w:t>
      </w:r>
      <w:r w:rsidR="00D0593E" w:rsidRPr="00AD3607">
        <w:rPr>
          <w:lang w:val="fr-CA"/>
        </w:rPr>
        <w:t>,</w:t>
      </w:r>
      <w:r w:rsidR="008972A7" w:rsidRPr="00AD3607">
        <w:rPr>
          <w:lang w:val="fr-CA"/>
        </w:rPr>
        <w:t>5</w:t>
      </w:r>
      <w:r w:rsidR="00D0593E" w:rsidRPr="00AD3607">
        <w:rPr>
          <w:lang w:val="fr-CA"/>
        </w:rPr>
        <w:t> </w:t>
      </w:r>
      <w:r w:rsidR="00DE26DE" w:rsidRPr="00AD3607">
        <w:rPr>
          <w:lang w:val="fr-CA"/>
        </w:rPr>
        <w:t xml:space="preserve">%. </w:t>
      </w:r>
      <w:r w:rsidR="00863167" w:rsidRPr="00AD3607">
        <w:rPr>
          <w:lang w:val="fr-CA"/>
        </w:rPr>
        <w:t>Il est important de souligner</w:t>
      </w:r>
      <w:r w:rsidR="00067CF5" w:rsidRPr="00AD3607">
        <w:rPr>
          <w:lang w:val="fr-CA"/>
        </w:rPr>
        <w:t xml:space="preserve"> que tout comme pour la tendance régionale et québécoise, les jeunes font davantage d’études qu’auparavant</w:t>
      </w:r>
      <w:r w:rsidR="00863167" w:rsidRPr="00AD3607">
        <w:rPr>
          <w:lang w:val="fr-CA"/>
        </w:rPr>
        <w:t xml:space="preserve">, spécialement au niveau professionnel et collégial, </w:t>
      </w:r>
      <w:r w:rsidRPr="00AD3607">
        <w:rPr>
          <w:lang w:val="fr-CA"/>
        </w:rPr>
        <w:t xml:space="preserve">ce qui représente </w:t>
      </w:r>
      <w:r w:rsidR="00863167" w:rsidRPr="00AD3607">
        <w:rPr>
          <w:lang w:val="fr-CA"/>
        </w:rPr>
        <w:t xml:space="preserve">près de 50 % </w:t>
      </w:r>
      <w:r w:rsidRPr="00AD3607">
        <w:rPr>
          <w:lang w:val="fr-CA"/>
        </w:rPr>
        <w:t>du groupe</w:t>
      </w:r>
      <w:r w:rsidR="006D7459" w:rsidRPr="00AD3607">
        <w:rPr>
          <w:lang w:val="fr-CA"/>
        </w:rPr>
        <w:t xml:space="preserve"> d</w:t>
      </w:r>
      <w:r w:rsidR="00863167" w:rsidRPr="00AD3607">
        <w:rPr>
          <w:lang w:val="fr-CA"/>
        </w:rPr>
        <w:t>es 1</w:t>
      </w:r>
      <w:r w:rsidR="008840DC" w:rsidRPr="00AD3607">
        <w:rPr>
          <w:lang w:val="fr-CA"/>
        </w:rPr>
        <w:t xml:space="preserve">5 à </w:t>
      </w:r>
      <w:r w:rsidR="00694D70" w:rsidRPr="00AD3607">
        <w:rPr>
          <w:lang w:val="fr-CA"/>
        </w:rPr>
        <w:t>3</w:t>
      </w:r>
      <w:r w:rsidR="00941C16" w:rsidRPr="00AD3607">
        <w:rPr>
          <w:lang w:val="fr-CA"/>
        </w:rPr>
        <w:t>5</w:t>
      </w:r>
      <w:r w:rsidR="008840DC" w:rsidRPr="00AD3607">
        <w:rPr>
          <w:lang w:val="fr-CA"/>
        </w:rPr>
        <w:t xml:space="preserve"> ans habitant Saint-Jules</w:t>
      </w:r>
      <w:r w:rsidR="0070439F" w:rsidRPr="00AD3607">
        <w:rPr>
          <w:lang w:val="fr-CA"/>
        </w:rPr>
        <w:t xml:space="preserve"> (</w:t>
      </w:r>
      <w:r w:rsidR="0070439F" w:rsidRPr="00AD3607">
        <w:rPr>
          <w:lang w:val="fr-CA"/>
        </w:rPr>
        <w:fldChar w:fldCharType="begin"/>
      </w:r>
      <w:r w:rsidR="0070439F" w:rsidRPr="00AD3607">
        <w:rPr>
          <w:lang w:val="fr-CA"/>
        </w:rPr>
        <w:instrText xml:space="preserve"> REF _Ref314212292 \h </w:instrText>
      </w:r>
      <w:r w:rsidR="00732040" w:rsidRPr="00AD3607">
        <w:rPr>
          <w:lang w:val="fr-CA"/>
        </w:rPr>
        <w:instrText xml:space="preserve"> \* MERGEFORMAT </w:instrText>
      </w:r>
      <w:r w:rsidR="0070439F" w:rsidRPr="00AD3607">
        <w:rPr>
          <w:lang w:val="fr-CA"/>
        </w:rPr>
      </w:r>
      <w:r w:rsidR="0070439F" w:rsidRPr="00AD3607">
        <w:rPr>
          <w:lang w:val="fr-CA"/>
        </w:rPr>
        <w:fldChar w:fldCharType="separate"/>
      </w:r>
      <w:r w:rsidR="00506EDD" w:rsidRPr="00AD3607">
        <w:rPr>
          <w:lang w:val="fr-CA"/>
        </w:rPr>
        <w:t xml:space="preserve">Tableau </w:t>
      </w:r>
      <w:r w:rsidR="00506EDD" w:rsidRPr="00AD3607">
        <w:rPr>
          <w:noProof/>
          <w:lang w:val="fr-CA"/>
        </w:rPr>
        <w:t>3.7</w:t>
      </w:r>
      <w:r w:rsidR="0070439F" w:rsidRPr="00AD3607">
        <w:rPr>
          <w:lang w:val="fr-CA"/>
        </w:rPr>
        <w:fldChar w:fldCharType="end"/>
      </w:r>
      <w:r w:rsidR="0070439F" w:rsidRPr="00AD3607">
        <w:rPr>
          <w:lang w:val="fr-CA"/>
        </w:rPr>
        <w:t>)</w:t>
      </w:r>
      <w:r w:rsidR="00067CF5" w:rsidRPr="00AD3607">
        <w:rPr>
          <w:lang w:val="fr-CA"/>
        </w:rPr>
        <w:t xml:space="preserve">. </w:t>
      </w:r>
    </w:p>
    <w:p w14:paraId="3F122CB4" w14:textId="517FBA70" w:rsidR="003D1BE3" w:rsidRPr="00AD3607" w:rsidRDefault="003D1BE3" w:rsidP="003A68BF">
      <w:pPr>
        <w:rPr>
          <w:lang w:val="fr-CA"/>
        </w:rPr>
      </w:pPr>
      <w:r w:rsidRPr="00AD3607">
        <w:rPr>
          <w:lang w:val="fr-CA"/>
        </w:rPr>
        <w:lastRenderedPageBreak/>
        <w:t>Les données du tableau 3.7 n’ont pas été mises à jour avec le recensement de 2016 car le recensement a été modifié et ne permet pas d’obtenir les informations pour ces groupes d’âge.</w:t>
      </w:r>
    </w:p>
    <w:p w14:paraId="0E73E777" w14:textId="2E90CD8B" w:rsidR="00247FEA" w:rsidRPr="00AD3607" w:rsidRDefault="00247FEA" w:rsidP="00BB2551">
      <w:pPr>
        <w:pStyle w:val="tableau"/>
      </w:pPr>
      <w:bookmarkStart w:id="254" w:name="_Ref314212273"/>
    </w:p>
    <w:p w14:paraId="0F837103" w14:textId="77777777" w:rsidR="00DA0715" w:rsidRPr="00AD3607" w:rsidRDefault="00BB2551" w:rsidP="00BB2551">
      <w:pPr>
        <w:pStyle w:val="tableau"/>
      </w:pPr>
      <w:bookmarkStart w:id="255" w:name="_Ref318290626"/>
      <w:bookmarkStart w:id="256" w:name="_Toc318272696"/>
      <w:bookmarkStart w:id="257" w:name="_Toc399253066"/>
      <w:bookmarkStart w:id="258" w:name="_Toc399253192"/>
      <w:bookmarkStart w:id="259" w:name="_Toc418145178"/>
      <w:r w:rsidRPr="00AD3607">
        <w:t xml:space="preserve">Tableau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007C1BEC" w:rsidRPr="00AD3607">
        <w:t>.</w:t>
      </w:r>
      <w:r w:rsidR="00BF1F2B" w:rsidRPr="00AD3607">
        <w:rPr>
          <w:noProof/>
        </w:rPr>
        <w:fldChar w:fldCharType="begin"/>
      </w:r>
      <w:r w:rsidR="00BF1F2B" w:rsidRPr="00AD3607">
        <w:rPr>
          <w:noProof/>
        </w:rPr>
        <w:instrText xml:space="preserve"> SEQ Tableau \* ARABIC \s 1 </w:instrText>
      </w:r>
      <w:r w:rsidR="00BF1F2B" w:rsidRPr="00AD3607">
        <w:rPr>
          <w:noProof/>
        </w:rPr>
        <w:fldChar w:fldCharType="separate"/>
      </w:r>
      <w:r w:rsidR="00506EDD" w:rsidRPr="00AD3607">
        <w:rPr>
          <w:noProof/>
        </w:rPr>
        <w:t>6</w:t>
      </w:r>
      <w:r w:rsidR="00BF1F2B" w:rsidRPr="00AD3607">
        <w:rPr>
          <w:noProof/>
        </w:rPr>
        <w:fldChar w:fldCharType="end"/>
      </w:r>
      <w:bookmarkEnd w:id="254"/>
      <w:bookmarkEnd w:id="255"/>
      <w:r w:rsidRPr="00AD3607">
        <w:t xml:space="preserve">  </w:t>
      </w:r>
      <w:r w:rsidR="00DA0715" w:rsidRPr="00AD3607">
        <w:t>Niveau de scolarité</w:t>
      </w:r>
      <w:r w:rsidR="00126ED9" w:rsidRPr="00AD3607">
        <w:t xml:space="preserve"> atteint</w:t>
      </w:r>
      <w:r w:rsidR="00D3052A" w:rsidRPr="00AD3607">
        <w:t xml:space="preserve"> chez les 15 ans et plus</w:t>
      </w:r>
      <w:bookmarkEnd w:id="256"/>
      <w:bookmarkEnd w:id="257"/>
      <w:bookmarkEnd w:id="258"/>
      <w:bookmarkEnd w:id="259"/>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445"/>
        <w:gridCol w:w="2531"/>
        <w:gridCol w:w="2431"/>
      </w:tblGrid>
      <w:tr w:rsidR="00D92A63" w:rsidRPr="00AD3607" w14:paraId="08B54F30" w14:textId="77777777" w:rsidTr="00E1262E">
        <w:tc>
          <w:tcPr>
            <w:tcW w:w="2049" w:type="pct"/>
            <w:tcBorders>
              <w:top w:val="single" w:sz="12" w:space="0" w:color="auto"/>
              <w:bottom w:val="single" w:sz="12" w:space="0" w:color="auto"/>
            </w:tcBorders>
            <w:shd w:val="clear" w:color="auto" w:fill="FF4B4B"/>
            <w:vAlign w:val="center"/>
          </w:tcPr>
          <w:p w14:paraId="40933D15" w14:textId="77777777" w:rsidR="00D92A63" w:rsidRPr="00AD3607" w:rsidRDefault="00D92A63" w:rsidP="00D3052A">
            <w:pPr>
              <w:jc w:val="center"/>
              <w:rPr>
                <w:b/>
                <w:lang w:val="fr-CA"/>
              </w:rPr>
            </w:pPr>
            <w:r w:rsidRPr="00AD3607">
              <w:rPr>
                <w:b/>
                <w:lang w:val="fr-CA"/>
              </w:rPr>
              <w:t>Niveau de scolarité</w:t>
            </w:r>
          </w:p>
        </w:tc>
        <w:tc>
          <w:tcPr>
            <w:tcW w:w="1505" w:type="pct"/>
            <w:tcBorders>
              <w:top w:val="single" w:sz="12" w:space="0" w:color="auto"/>
              <w:bottom w:val="single" w:sz="12" w:space="0" w:color="auto"/>
            </w:tcBorders>
            <w:shd w:val="clear" w:color="auto" w:fill="FF4B4B"/>
            <w:vAlign w:val="center"/>
          </w:tcPr>
          <w:p w14:paraId="6B9B22EC" w14:textId="77777777" w:rsidR="00D92A63" w:rsidRPr="00AD3607" w:rsidRDefault="005E5598" w:rsidP="00D3052A">
            <w:pPr>
              <w:jc w:val="center"/>
              <w:rPr>
                <w:b/>
                <w:lang w:val="fr-CA"/>
              </w:rPr>
            </w:pPr>
            <w:r w:rsidRPr="00AD3607">
              <w:rPr>
                <w:b/>
                <w:lang w:val="fr-CA"/>
              </w:rPr>
              <w:t>Saint-Jules</w:t>
            </w:r>
          </w:p>
        </w:tc>
        <w:tc>
          <w:tcPr>
            <w:tcW w:w="1446" w:type="pct"/>
            <w:tcBorders>
              <w:top w:val="single" w:sz="12" w:space="0" w:color="auto"/>
              <w:bottom w:val="single" w:sz="12" w:space="0" w:color="auto"/>
            </w:tcBorders>
            <w:shd w:val="clear" w:color="auto" w:fill="FF4B4B"/>
            <w:vAlign w:val="center"/>
          </w:tcPr>
          <w:p w14:paraId="39979ED6" w14:textId="77777777" w:rsidR="00D92A63" w:rsidRPr="00AD3607" w:rsidRDefault="00D3052A" w:rsidP="00D3052A">
            <w:pPr>
              <w:jc w:val="center"/>
              <w:rPr>
                <w:b/>
                <w:lang w:val="fr-CA"/>
              </w:rPr>
            </w:pPr>
            <w:r w:rsidRPr="00AD3607">
              <w:rPr>
                <w:b/>
                <w:lang w:val="fr-CA"/>
              </w:rPr>
              <w:t>Province de Québec</w:t>
            </w:r>
          </w:p>
        </w:tc>
      </w:tr>
      <w:tr w:rsidR="00D92A63" w:rsidRPr="00AD3607" w14:paraId="5133F089" w14:textId="77777777" w:rsidTr="00E1262E">
        <w:tc>
          <w:tcPr>
            <w:tcW w:w="2049" w:type="pct"/>
            <w:tcBorders>
              <w:top w:val="single" w:sz="12" w:space="0" w:color="auto"/>
            </w:tcBorders>
            <w:vAlign w:val="center"/>
          </w:tcPr>
          <w:p w14:paraId="2EAB96F1" w14:textId="77777777" w:rsidR="00D92A63" w:rsidRPr="00AD3607" w:rsidRDefault="00D92A63" w:rsidP="00D3052A">
            <w:pPr>
              <w:jc w:val="center"/>
              <w:rPr>
                <w:lang w:val="fr-CA"/>
              </w:rPr>
            </w:pPr>
            <w:r w:rsidRPr="00AD3607">
              <w:rPr>
                <w:lang w:val="fr-CA"/>
              </w:rPr>
              <w:t>Aucun diplôme</w:t>
            </w:r>
          </w:p>
        </w:tc>
        <w:tc>
          <w:tcPr>
            <w:tcW w:w="1505" w:type="pct"/>
            <w:tcBorders>
              <w:top w:val="single" w:sz="12" w:space="0" w:color="auto"/>
            </w:tcBorders>
            <w:vAlign w:val="center"/>
          </w:tcPr>
          <w:p w14:paraId="07CA5F5D" w14:textId="1BB5CEF6" w:rsidR="00D92A63" w:rsidRPr="00AD3607" w:rsidRDefault="00B02F62" w:rsidP="00D3052A">
            <w:pPr>
              <w:jc w:val="center"/>
              <w:rPr>
                <w:lang w:val="fr-CA"/>
              </w:rPr>
            </w:pPr>
            <w:r w:rsidRPr="00AD3607">
              <w:rPr>
                <w:lang w:val="fr-CA"/>
              </w:rPr>
              <w:t>4</w:t>
            </w:r>
            <w:r w:rsidR="002E4A1E" w:rsidRPr="00AD3607">
              <w:rPr>
                <w:lang w:val="fr-CA"/>
              </w:rPr>
              <w:t>2</w:t>
            </w:r>
            <w:r w:rsidR="00A131A1" w:rsidRPr="00AD3607">
              <w:rPr>
                <w:lang w:val="fr-CA"/>
              </w:rPr>
              <w:t>,6</w:t>
            </w:r>
            <w:r w:rsidR="00D0593E" w:rsidRPr="00AD3607">
              <w:rPr>
                <w:lang w:val="fr-CA"/>
              </w:rPr>
              <w:t> </w:t>
            </w:r>
            <w:r w:rsidR="00D92A63" w:rsidRPr="00AD3607">
              <w:rPr>
                <w:lang w:val="fr-CA"/>
              </w:rPr>
              <w:t>%</w:t>
            </w:r>
          </w:p>
        </w:tc>
        <w:tc>
          <w:tcPr>
            <w:tcW w:w="1446" w:type="pct"/>
            <w:tcBorders>
              <w:top w:val="single" w:sz="12" w:space="0" w:color="auto"/>
            </w:tcBorders>
            <w:vAlign w:val="center"/>
          </w:tcPr>
          <w:p w14:paraId="79B93505" w14:textId="3E932B4E" w:rsidR="00D92A63" w:rsidRPr="00AD3607" w:rsidRDefault="008972A7" w:rsidP="00D3052A">
            <w:pPr>
              <w:jc w:val="center"/>
              <w:rPr>
                <w:lang w:val="fr-CA"/>
              </w:rPr>
            </w:pPr>
            <w:r w:rsidRPr="00AD3607">
              <w:rPr>
                <w:lang w:val="fr-CA"/>
              </w:rPr>
              <w:t>19</w:t>
            </w:r>
            <w:r w:rsidR="00D0593E" w:rsidRPr="00AD3607">
              <w:rPr>
                <w:lang w:val="fr-CA"/>
              </w:rPr>
              <w:t>,</w:t>
            </w:r>
            <w:r w:rsidRPr="00AD3607">
              <w:rPr>
                <w:lang w:val="fr-CA"/>
              </w:rPr>
              <w:t>9</w:t>
            </w:r>
            <w:r w:rsidR="00D0593E" w:rsidRPr="00AD3607">
              <w:rPr>
                <w:lang w:val="fr-CA"/>
              </w:rPr>
              <w:t> </w:t>
            </w:r>
            <w:r w:rsidR="009F4728" w:rsidRPr="00AD3607">
              <w:rPr>
                <w:lang w:val="fr-CA"/>
              </w:rPr>
              <w:t>%</w:t>
            </w:r>
          </w:p>
        </w:tc>
      </w:tr>
      <w:tr w:rsidR="00D92A63" w:rsidRPr="00AD3607" w14:paraId="446561CE" w14:textId="77777777" w:rsidTr="00E1262E">
        <w:tc>
          <w:tcPr>
            <w:tcW w:w="2049" w:type="pct"/>
            <w:vAlign w:val="center"/>
          </w:tcPr>
          <w:p w14:paraId="509F8B04" w14:textId="77777777" w:rsidR="00D92A63" w:rsidRPr="00AD3607" w:rsidRDefault="00D92A63" w:rsidP="00D3052A">
            <w:pPr>
              <w:jc w:val="center"/>
              <w:rPr>
                <w:lang w:val="fr-CA"/>
              </w:rPr>
            </w:pPr>
            <w:r w:rsidRPr="00AD3607">
              <w:rPr>
                <w:lang w:val="fr-CA"/>
              </w:rPr>
              <w:t>Diplôme d’études secondaires</w:t>
            </w:r>
          </w:p>
        </w:tc>
        <w:tc>
          <w:tcPr>
            <w:tcW w:w="1505" w:type="pct"/>
            <w:vAlign w:val="center"/>
          </w:tcPr>
          <w:p w14:paraId="13A4EABA" w14:textId="33A37ECD" w:rsidR="00D92A63" w:rsidRPr="00AD3607" w:rsidRDefault="00B02F62" w:rsidP="00D3052A">
            <w:pPr>
              <w:jc w:val="center"/>
              <w:rPr>
                <w:lang w:val="fr-CA"/>
              </w:rPr>
            </w:pPr>
            <w:r w:rsidRPr="00AD3607">
              <w:rPr>
                <w:lang w:val="fr-CA"/>
              </w:rPr>
              <w:t>1</w:t>
            </w:r>
            <w:r w:rsidR="002E4A1E" w:rsidRPr="00AD3607">
              <w:rPr>
                <w:lang w:val="fr-CA"/>
              </w:rPr>
              <w:t>3</w:t>
            </w:r>
            <w:r w:rsidR="00A131A1" w:rsidRPr="00AD3607">
              <w:rPr>
                <w:lang w:val="fr-CA"/>
              </w:rPr>
              <w:t>,</w:t>
            </w:r>
            <w:r w:rsidR="008972A7" w:rsidRPr="00AD3607">
              <w:rPr>
                <w:lang w:val="fr-CA"/>
              </w:rPr>
              <w:t>2</w:t>
            </w:r>
            <w:r w:rsidR="00D0593E" w:rsidRPr="00AD3607">
              <w:rPr>
                <w:lang w:val="fr-CA"/>
              </w:rPr>
              <w:t> </w:t>
            </w:r>
            <w:r w:rsidR="00D92A63" w:rsidRPr="00AD3607">
              <w:rPr>
                <w:lang w:val="fr-CA"/>
              </w:rPr>
              <w:t>%</w:t>
            </w:r>
          </w:p>
        </w:tc>
        <w:tc>
          <w:tcPr>
            <w:tcW w:w="1446" w:type="pct"/>
            <w:vAlign w:val="center"/>
          </w:tcPr>
          <w:p w14:paraId="38CDA5FB" w14:textId="12BE670D" w:rsidR="00D92A63" w:rsidRPr="00AD3607" w:rsidRDefault="00D0593E" w:rsidP="00D3052A">
            <w:pPr>
              <w:jc w:val="center"/>
              <w:rPr>
                <w:lang w:val="fr-CA"/>
              </w:rPr>
            </w:pPr>
            <w:r w:rsidRPr="00AD3607">
              <w:rPr>
                <w:lang w:val="fr-CA"/>
              </w:rPr>
              <w:t>2</w:t>
            </w:r>
            <w:r w:rsidR="008972A7" w:rsidRPr="00AD3607">
              <w:rPr>
                <w:lang w:val="fr-CA"/>
              </w:rPr>
              <w:t>1</w:t>
            </w:r>
            <w:r w:rsidRPr="00AD3607">
              <w:rPr>
                <w:lang w:val="fr-CA"/>
              </w:rPr>
              <w:t>,</w:t>
            </w:r>
            <w:r w:rsidR="008972A7" w:rsidRPr="00AD3607">
              <w:rPr>
                <w:lang w:val="fr-CA"/>
              </w:rPr>
              <w:t>5</w:t>
            </w:r>
            <w:r w:rsidRPr="00AD3607">
              <w:rPr>
                <w:lang w:val="fr-CA"/>
              </w:rPr>
              <w:t> </w:t>
            </w:r>
            <w:r w:rsidR="009F4728" w:rsidRPr="00AD3607">
              <w:rPr>
                <w:lang w:val="fr-CA"/>
              </w:rPr>
              <w:t>%</w:t>
            </w:r>
          </w:p>
        </w:tc>
      </w:tr>
      <w:tr w:rsidR="00D92A63" w:rsidRPr="00AD3607" w14:paraId="3192E05B" w14:textId="77777777" w:rsidTr="00E1262E">
        <w:tc>
          <w:tcPr>
            <w:tcW w:w="2049" w:type="pct"/>
            <w:vAlign w:val="center"/>
          </w:tcPr>
          <w:p w14:paraId="0065EA97" w14:textId="77777777" w:rsidR="00D92A63" w:rsidRPr="00AD3607" w:rsidRDefault="00D92A63" w:rsidP="00D3052A">
            <w:pPr>
              <w:jc w:val="center"/>
              <w:rPr>
                <w:lang w:val="fr-CA"/>
              </w:rPr>
            </w:pPr>
            <w:r w:rsidRPr="00AD3607">
              <w:rPr>
                <w:lang w:val="fr-CA"/>
              </w:rPr>
              <w:t>Diplôme d’études professionnelles et École des métiers</w:t>
            </w:r>
          </w:p>
        </w:tc>
        <w:tc>
          <w:tcPr>
            <w:tcW w:w="1505" w:type="pct"/>
            <w:vAlign w:val="center"/>
          </w:tcPr>
          <w:p w14:paraId="60E552A8" w14:textId="31B5157B" w:rsidR="00D92A63" w:rsidRPr="00AD3607" w:rsidRDefault="002E4A1E" w:rsidP="00D3052A">
            <w:pPr>
              <w:jc w:val="center"/>
              <w:rPr>
                <w:lang w:val="fr-CA"/>
              </w:rPr>
            </w:pPr>
            <w:r w:rsidRPr="00AD3607">
              <w:rPr>
                <w:lang w:val="fr-CA"/>
              </w:rPr>
              <w:t>27,</w:t>
            </w:r>
            <w:r w:rsidR="008972A7" w:rsidRPr="00AD3607">
              <w:rPr>
                <w:lang w:val="fr-CA"/>
              </w:rPr>
              <w:t>9</w:t>
            </w:r>
            <w:r w:rsidR="00D92A63" w:rsidRPr="00AD3607">
              <w:rPr>
                <w:lang w:val="fr-CA"/>
              </w:rPr>
              <w:t>%</w:t>
            </w:r>
          </w:p>
        </w:tc>
        <w:tc>
          <w:tcPr>
            <w:tcW w:w="1446" w:type="pct"/>
            <w:vAlign w:val="center"/>
          </w:tcPr>
          <w:p w14:paraId="58A0F2E3" w14:textId="09583286" w:rsidR="00D92A63" w:rsidRPr="00AD3607" w:rsidRDefault="00D0593E" w:rsidP="00D3052A">
            <w:pPr>
              <w:jc w:val="center"/>
              <w:rPr>
                <w:lang w:val="fr-CA"/>
              </w:rPr>
            </w:pPr>
            <w:r w:rsidRPr="00AD3607">
              <w:rPr>
                <w:lang w:val="fr-CA"/>
              </w:rPr>
              <w:t>1</w:t>
            </w:r>
            <w:r w:rsidR="008972A7" w:rsidRPr="00AD3607">
              <w:rPr>
                <w:lang w:val="fr-CA"/>
              </w:rPr>
              <w:t>6</w:t>
            </w:r>
            <w:r w:rsidRPr="00AD3607">
              <w:rPr>
                <w:lang w:val="fr-CA"/>
              </w:rPr>
              <w:t>,</w:t>
            </w:r>
            <w:r w:rsidR="008972A7" w:rsidRPr="00AD3607">
              <w:rPr>
                <w:lang w:val="fr-CA"/>
              </w:rPr>
              <w:t>9</w:t>
            </w:r>
            <w:r w:rsidRPr="00AD3607">
              <w:rPr>
                <w:lang w:val="fr-CA"/>
              </w:rPr>
              <w:t> </w:t>
            </w:r>
            <w:r w:rsidR="009F4728" w:rsidRPr="00AD3607">
              <w:rPr>
                <w:lang w:val="fr-CA"/>
              </w:rPr>
              <w:t>%</w:t>
            </w:r>
          </w:p>
        </w:tc>
      </w:tr>
      <w:tr w:rsidR="00D92A63" w:rsidRPr="00AD3607" w14:paraId="782F45D2" w14:textId="77777777" w:rsidTr="00E1262E">
        <w:tc>
          <w:tcPr>
            <w:tcW w:w="2049" w:type="pct"/>
            <w:vAlign w:val="center"/>
          </w:tcPr>
          <w:p w14:paraId="6AB5E07E" w14:textId="77777777" w:rsidR="00D92A63" w:rsidRPr="00AD3607" w:rsidRDefault="00D92A63" w:rsidP="00D3052A">
            <w:pPr>
              <w:jc w:val="center"/>
              <w:rPr>
                <w:lang w:val="fr-CA"/>
              </w:rPr>
            </w:pPr>
            <w:r w:rsidRPr="00AD3607">
              <w:rPr>
                <w:lang w:val="fr-CA"/>
              </w:rPr>
              <w:t>Diplôme d’études collégiales</w:t>
            </w:r>
          </w:p>
        </w:tc>
        <w:tc>
          <w:tcPr>
            <w:tcW w:w="1505" w:type="pct"/>
            <w:vAlign w:val="center"/>
          </w:tcPr>
          <w:p w14:paraId="5E722F04" w14:textId="5808AFF2" w:rsidR="00D92A63" w:rsidRPr="00AD3607" w:rsidRDefault="00B02F62" w:rsidP="00D3052A">
            <w:pPr>
              <w:jc w:val="center"/>
              <w:rPr>
                <w:lang w:val="fr-CA"/>
              </w:rPr>
            </w:pPr>
            <w:r w:rsidRPr="00AD3607">
              <w:rPr>
                <w:lang w:val="fr-CA"/>
              </w:rPr>
              <w:t>1</w:t>
            </w:r>
            <w:r w:rsidR="00A131A1" w:rsidRPr="00AD3607">
              <w:rPr>
                <w:lang w:val="fr-CA"/>
              </w:rPr>
              <w:t>1</w:t>
            </w:r>
            <w:r w:rsidRPr="00AD3607">
              <w:rPr>
                <w:lang w:val="fr-CA"/>
              </w:rPr>
              <w:t>,</w:t>
            </w:r>
            <w:r w:rsidR="008972A7" w:rsidRPr="00AD3607">
              <w:rPr>
                <w:lang w:val="fr-CA"/>
              </w:rPr>
              <w:t>76</w:t>
            </w:r>
            <w:r w:rsidR="00D0593E" w:rsidRPr="00AD3607">
              <w:rPr>
                <w:lang w:val="fr-CA"/>
              </w:rPr>
              <w:t> </w:t>
            </w:r>
            <w:r w:rsidR="00D92A63" w:rsidRPr="00AD3607">
              <w:rPr>
                <w:lang w:val="fr-CA"/>
              </w:rPr>
              <w:t>%</w:t>
            </w:r>
          </w:p>
        </w:tc>
        <w:tc>
          <w:tcPr>
            <w:tcW w:w="1446" w:type="pct"/>
            <w:vAlign w:val="center"/>
          </w:tcPr>
          <w:p w14:paraId="5D82A636" w14:textId="02460C36" w:rsidR="00D92A63" w:rsidRPr="00AD3607" w:rsidRDefault="00D0593E" w:rsidP="00D3052A">
            <w:pPr>
              <w:jc w:val="center"/>
              <w:rPr>
                <w:lang w:val="fr-CA"/>
              </w:rPr>
            </w:pPr>
            <w:r w:rsidRPr="00AD3607">
              <w:rPr>
                <w:lang w:val="fr-CA"/>
              </w:rPr>
              <w:t>1</w:t>
            </w:r>
            <w:r w:rsidR="008972A7" w:rsidRPr="00AD3607">
              <w:rPr>
                <w:lang w:val="fr-CA"/>
              </w:rPr>
              <w:t>7</w:t>
            </w:r>
            <w:r w:rsidRPr="00AD3607">
              <w:rPr>
                <w:lang w:val="fr-CA"/>
              </w:rPr>
              <w:t>,</w:t>
            </w:r>
            <w:r w:rsidR="008972A7" w:rsidRPr="00AD3607">
              <w:rPr>
                <w:lang w:val="fr-CA"/>
              </w:rPr>
              <w:t>6</w:t>
            </w:r>
            <w:r w:rsidRPr="00AD3607">
              <w:rPr>
                <w:lang w:val="fr-CA"/>
              </w:rPr>
              <w:t> </w:t>
            </w:r>
            <w:r w:rsidR="009F4728" w:rsidRPr="00AD3607">
              <w:rPr>
                <w:lang w:val="fr-CA"/>
              </w:rPr>
              <w:t>%</w:t>
            </w:r>
          </w:p>
        </w:tc>
      </w:tr>
      <w:tr w:rsidR="00D92A63" w:rsidRPr="00AD3607" w14:paraId="043D1C7A" w14:textId="77777777" w:rsidTr="008972A7">
        <w:trPr>
          <w:trHeight w:val="573"/>
        </w:trPr>
        <w:tc>
          <w:tcPr>
            <w:tcW w:w="2049" w:type="pct"/>
            <w:vAlign w:val="center"/>
          </w:tcPr>
          <w:p w14:paraId="4896922F" w14:textId="77777777" w:rsidR="00D92A63" w:rsidRPr="00AD3607" w:rsidRDefault="00D92A63" w:rsidP="00D3052A">
            <w:pPr>
              <w:jc w:val="center"/>
              <w:rPr>
                <w:lang w:val="fr-CA"/>
              </w:rPr>
            </w:pPr>
            <w:r w:rsidRPr="00AD3607">
              <w:rPr>
                <w:lang w:val="fr-CA"/>
              </w:rPr>
              <w:t>Diplôme universitaire inférieur au baccalauréat</w:t>
            </w:r>
          </w:p>
        </w:tc>
        <w:tc>
          <w:tcPr>
            <w:tcW w:w="1505" w:type="pct"/>
            <w:vAlign w:val="center"/>
          </w:tcPr>
          <w:p w14:paraId="5372E984" w14:textId="3D8813DB" w:rsidR="00D92A63" w:rsidRPr="00AD3607" w:rsidRDefault="008972A7" w:rsidP="00D3052A">
            <w:pPr>
              <w:jc w:val="center"/>
              <w:rPr>
                <w:lang w:val="fr-CA"/>
              </w:rPr>
            </w:pPr>
            <w:r w:rsidRPr="00AD3607">
              <w:rPr>
                <w:lang w:val="fr-CA"/>
              </w:rPr>
              <w:t>0,0%</w:t>
            </w:r>
          </w:p>
        </w:tc>
        <w:tc>
          <w:tcPr>
            <w:tcW w:w="1446" w:type="pct"/>
            <w:vAlign w:val="center"/>
          </w:tcPr>
          <w:p w14:paraId="7A7561FD" w14:textId="12405D93" w:rsidR="00D92A63" w:rsidRPr="00AD3607" w:rsidRDefault="008972A7" w:rsidP="00D3052A">
            <w:pPr>
              <w:jc w:val="center"/>
              <w:rPr>
                <w:lang w:val="fr-CA"/>
              </w:rPr>
            </w:pPr>
            <w:r w:rsidRPr="00AD3607">
              <w:rPr>
                <w:lang w:val="fr-CA"/>
              </w:rPr>
              <w:t>3,6%</w:t>
            </w:r>
          </w:p>
        </w:tc>
      </w:tr>
      <w:tr w:rsidR="00D92A63" w:rsidRPr="00AD3607" w14:paraId="3132C22E" w14:textId="77777777" w:rsidTr="00E1262E">
        <w:tc>
          <w:tcPr>
            <w:tcW w:w="2049" w:type="pct"/>
            <w:vAlign w:val="center"/>
          </w:tcPr>
          <w:p w14:paraId="377A27A6" w14:textId="77777777" w:rsidR="00D92A63" w:rsidRPr="00AD3607" w:rsidRDefault="00D92A63" w:rsidP="00D3052A">
            <w:pPr>
              <w:jc w:val="center"/>
              <w:rPr>
                <w:lang w:val="fr-CA"/>
              </w:rPr>
            </w:pPr>
            <w:r w:rsidRPr="00AD3607">
              <w:rPr>
                <w:lang w:val="fr-CA"/>
              </w:rPr>
              <w:t>Diplôme universitaire</w:t>
            </w:r>
          </w:p>
        </w:tc>
        <w:tc>
          <w:tcPr>
            <w:tcW w:w="1505" w:type="pct"/>
            <w:vAlign w:val="center"/>
          </w:tcPr>
          <w:p w14:paraId="644FCF0A" w14:textId="5E95F652" w:rsidR="00D92A63" w:rsidRPr="00AD3607" w:rsidRDefault="00A131A1" w:rsidP="00D3052A">
            <w:pPr>
              <w:jc w:val="center"/>
              <w:rPr>
                <w:lang w:val="fr-CA"/>
              </w:rPr>
            </w:pPr>
            <w:r w:rsidRPr="00AD3607">
              <w:rPr>
                <w:lang w:val="fr-CA"/>
              </w:rPr>
              <w:t>4</w:t>
            </w:r>
            <w:r w:rsidR="00B02F62" w:rsidRPr="00AD3607">
              <w:rPr>
                <w:lang w:val="fr-CA"/>
              </w:rPr>
              <w:t>,</w:t>
            </w:r>
            <w:r w:rsidR="008972A7" w:rsidRPr="00AD3607">
              <w:rPr>
                <w:lang w:val="fr-CA"/>
              </w:rPr>
              <w:t>4</w:t>
            </w:r>
            <w:r w:rsidR="00D0593E" w:rsidRPr="00AD3607">
              <w:rPr>
                <w:lang w:val="fr-CA"/>
              </w:rPr>
              <w:t> </w:t>
            </w:r>
            <w:r w:rsidR="00D92A63" w:rsidRPr="00AD3607">
              <w:rPr>
                <w:lang w:val="fr-CA"/>
              </w:rPr>
              <w:t>%</w:t>
            </w:r>
          </w:p>
        </w:tc>
        <w:tc>
          <w:tcPr>
            <w:tcW w:w="1446" w:type="pct"/>
            <w:vAlign w:val="center"/>
          </w:tcPr>
          <w:p w14:paraId="64C69443" w14:textId="127B965C" w:rsidR="00D92A63" w:rsidRPr="00AD3607" w:rsidRDefault="008972A7" w:rsidP="00D3052A">
            <w:pPr>
              <w:jc w:val="center"/>
              <w:rPr>
                <w:lang w:val="fr-CA"/>
              </w:rPr>
            </w:pPr>
            <w:r w:rsidRPr="00AD3607">
              <w:rPr>
                <w:lang w:val="fr-CA"/>
              </w:rPr>
              <w:t>20</w:t>
            </w:r>
            <w:r w:rsidR="00D0593E" w:rsidRPr="00AD3607">
              <w:rPr>
                <w:lang w:val="fr-CA"/>
              </w:rPr>
              <w:t>,5 </w:t>
            </w:r>
            <w:r w:rsidR="009F4728" w:rsidRPr="00AD3607">
              <w:rPr>
                <w:lang w:val="fr-CA"/>
              </w:rPr>
              <w:t>%</w:t>
            </w:r>
          </w:p>
        </w:tc>
      </w:tr>
    </w:tbl>
    <w:p w14:paraId="03503183" w14:textId="7DFE7C3A" w:rsidR="00DA0715" w:rsidRPr="00AD3607" w:rsidRDefault="00F760E5" w:rsidP="00DA0715">
      <w:pPr>
        <w:rPr>
          <w:sz w:val="18"/>
          <w:szCs w:val="18"/>
          <w:lang w:val="fr-CA"/>
        </w:rPr>
      </w:pPr>
      <w:r w:rsidRPr="00AD3607">
        <w:rPr>
          <w:sz w:val="18"/>
          <w:szCs w:val="18"/>
          <w:lang w:val="fr-CA"/>
        </w:rPr>
        <w:t>Source : Statistique Canada (20</w:t>
      </w:r>
      <w:r w:rsidR="008972A7" w:rsidRPr="00AD3607">
        <w:rPr>
          <w:sz w:val="18"/>
          <w:szCs w:val="18"/>
          <w:lang w:val="fr-CA"/>
        </w:rPr>
        <w:t>16</w:t>
      </w:r>
      <w:r w:rsidRPr="00AD3607">
        <w:rPr>
          <w:sz w:val="18"/>
          <w:szCs w:val="18"/>
          <w:lang w:val="fr-CA"/>
        </w:rPr>
        <w:t xml:space="preserve">) Données du recensement : profil des communautés. </w:t>
      </w:r>
    </w:p>
    <w:p w14:paraId="3688170D" w14:textId="77777777" w:rsidR="00DA0715" w:rsidRPr="00AD3607" w:rsidRDefault="00DA0715" w:rsidP="00DA0715">
      <w:pPr>
        <w:rPr>
          <w:lang w:val="fr-CA"/>
        </w:rPr>
      </w:pPr>
    </w:p>
    <w:p w14:paraId="1DE92ADD" w14:textId="77777777" w:rsidR="00D3052A" w:rsidRPr="00AD3607" w:rsidRDefault="00D3052A" w:rsidP="00D3052A">
      <w:pPr>
        <w:pStyle w:val="tableau"/>
        <w:ind w:left="1316" w:hanging="1316"/>
      </w:pPr>
      <w:bookmarkStart w:id="260" w:name="_Ref314212292"/>
      <w:bookmarkStart w:id="261" w:name="_Toc318272697"/>
      <w:bookmarkStart w:id="262" w:name="_Toc399253067"/>
      <w:bookmarkStart w:id="263" w:name="_Toc399253193"/>
      <w:bookmarkStart w:id="264" w:name="_Toc418145179"/>
      <w:r w:rsidRPr="00AD3607">
        <w:t xml:space="preserve">Tableau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007C1BEC" w:rsidRPr="00AD3607">
        <w:t>.</w:t>
      </w:r>
      <w:r w:rsidR="00BF1F2B" w:rsidRPr="00AD3607">
        <w:rPr>
          <w:noProof/>
        </w:rPr>
        <w:fldChar w:fldCharType="begin"/>
      </w:r>
      <w:r w:rsidR="00BF1F2B" w:rsidRPr="00AD3607">
        <w:rPr>
          <w:noProof/>
        </w:rPr>
        <w:instrText xml:space="preserve"> SEQ Tableau \* ARABIC \s 1 </w:instrText>
      </w:r>
      <w:r w:rsidR="00BF1F2B" w:rsidRPr="00AD3607">
        <w:rPr>
          <w:noProof/>
        </w:rPr>
        <w:fldChar w:fldCharType="separate"/>
      </w:r>
      <w:r w:rsidR="00506EDD" w:rsidRPr="00AD3607">
        <w:rPr>
          <w:noProof/>
        </w:rPr>
        <w:t>7</w:t>
      </w:r>
      <w:r w:rsidR="00BF1F2B" w:rsidRPr="00AD3607">
        <w:rPr>
          <w:noProof/>
        </w:rPr>
        <w:fldChar w:fldCharType="end"/>
      </w:r>
      <w:bookmarkEnd w:id="260"/>
      <w:r w:rsidRPr="00AD3607">
        <w:t xml:space="preserve">  Niveau de scolarité atteint chez la population de </w:t>
      </w:r>
      <w:r w:rsidR="00B02F62" w:rsidRPr="00AD3607">
        <w:t>Saint-Jules</w:t>
      </w:r>
      <w:r w:rsidRPr="00AD3607">
        <w:t>, répartition par groupe d’âge</w:t>
      </w:r>
      <w:bookmarkEnd w:id="261"/>
      <w:bookmarkEnd w:id="262"/>
      <w:bookmarkEnd w:id="263"/>
      <w:bookmarkEnd w:id="264"/>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444"/>
        <w:gridCol w:w="1688"/>
        <w:gridCol w:w="1688"/>
        <w:gridCol w:w="1587"/>
      </w:tblGrid>
      <w:tr w:rsidR="00D3052A" w:rsidRPr="00AD3607" w14:paraId="1F991B7C" w14:textId="77777777" w:rsidTr="00E1262E">
        <w:tc>
          <w:tcPr>
            <w:tcW w:w="2048" w:type="pct"/>
            <w:tcBorders>
              <w:top w:val="single" w:sz="12" w:space="0" w:color="auto"/>
              <w:bottom w:val="single" w:sz="12" w:space="0" w:color="auto"/>
            </w:tcBorders>
            <w:shd w:val="clear" w:color="auto" w:fill="FF4B4B"/>
            <w:vAlign w:val="center"/>
          </w:tcPr>
          <w:p w14:paraId="151E224D" w14:textId="77777777" w:rsidR="00D3052A" w:rsidRPr="00AD3607" w:rsidRDefault="00D3052A" w:rsidP="00D3052A">
            <w:pPr>
              <w:jc w:val="center"/>
              <w:rPr>
                <w:b/>
                <w:lang w:val="fr-CA"/>
              </w:rPr>
            </w:pPr>
            <w:r w:rsidRPr="00AD3607">
              <w:rPr>
                <w:b/>
                <w:lang w:val="fr-CA"/>
              </w:rPr>
              <w:t>Niveau de scolarité</w:t>
            </w:r>
          </w:p>
        </w:tc>
        <w:tc>
          <w:tcPr>
            <w:tcW w:w="1004" w:type="pct"/>
            <w:tcBorders>
              <w:top w:val="single" w:sz="12" w:space="0" w:color="auto"/>
              <w:bottom w:val="single" w:sz="12" w:space="0" w:color="auto"/>
            </w:tcBorders>
            <w:shd w:val="clear" w:color="auto" w:fill="FF4B4B"/>
            <w:vAlign w:val="center"/>
          </w:tcPr>
          <w:p w14:paraId="4016986C" w14:textId="77777777" w:rsidR="00D3052A" w:rsidRPr="00AD3607" w:rsidRDefault="00D3052A" w:rsidP="00D3052A">
            <w:pPr>
              <w:jc w:val="center"/>
              <w:rPr>
                <w:b/>
                <w:lang w:val="fr-CA"/>
              </w:rPr>
            </w:pPr>
            <w:r w:rsidRPr="00AD3607">
              <w:rPr>
                <w:b/>
                <w:lang w:val="fr-CA"/>
              </w:rPr>
              <w:t>15 à 34 ans</w:t>
            </w:r>
          </w:p>
        </w:tc>
        <w:tc>
          <w:tcPr>
            <w:tcW w:w="1004" w:type="pct"/>
            <w:tcBorders>
              <w:top w:val="single" w:sz="12" w:space="0" w:color="auto"/>
              <w:bottom w:val="single" w:sz="12" w:space="0" w:color="auto"/>
            </w:tcBorders>
            <w:shd w:val="clear" w:color="auto" w:fill="FF4B4B"/>
            <w:vAlign w:val="center"/>
          </w:tcPr>
          <w:p w14:paraId="3DE246C5" w14:textId="77777777" w:rsidR="00D3052A" w:rsidRPr="00AD3607" w:rsidRDefault="00D3052A" w:rsidP="00D3052A">
            <w:pPr>
              <w:jc w:val="center"/>
              <w:rPr>
                <w:b/>
                <w:lang w:val="fr-CA"/>
              </w:rPr>
            </w:pPr>
            <w:r w:rsidRPr="00AD3607">
              <w:rPr>
                <w:b/>
                <w:lang w:val="fr-CA"/>
              </w:rPr>
              <w:t>35 à 64 ans</w:t>
            </w:r>
          </w:p>
        </w:tc>
        <w:tc>
          <w:tcPr>
            <w:tcW w:w="944" w:type="pct"/>
            <w:tcBorders>
              <w:top w:val="single" w:sz="12" w:space="0" w:color="auto"/>
              <w:bottom w:val="single" w:sz="12" w:space="0" w:color="auto"/>
            </w:tcBorders>
            <w:shd w:val="clear" w:color="auto" w:fill="FF4B4B"/>
            <w:vAlign w:val="center"/>
          </w:tcPr>
          <w:p w14:paraId="2CC1BDBF" w14:textId="77777777" w:rsidR="00D3052A" w:rsidRPr="00AD3607" w:rsidRDefault="00D3052A" w:rsidP="00D3052A">
            <w:pPr>
              <w:jc w:val="center"/>
              <w:rPr>
                <w:b/>
                <w:lang w:val="fr-CA"/>
              </w:rPr>
            </w:pPr>
            <w:r w:rsidRPr="00AD3607">
              <w:rPr>
                <w:b/>
                <w:lang w:val="fr-CA"/>
              </w:rPr>
              <w:t>65 ans et +</w:t>
            </w:r>
          </w:p>
        </w:tc>
      </w:tr>
      <w:tr w:rsidR="00D3052A" w:rsidRPr="00AD3607" w14:paraId="1CBBB71F" w14:textId="77777777" w:rsidTr="00E1262E">
        <w:tc>
          <w:tcPr>
            <w:tcW w:w="2048" w:type="pct"/>
            <w:tcBorders>
              <w:top w:val="single" w:sz="12" w:space="0" w:color="auto"/>
            </w:tcBorders>
            <w:vAlign w:val="center"/>
          </w:tcPr>
          <w:p w14:paraId="4FC02861" w14:textId="77777777" w:rsidR="00D3052A" w:rsidRPr="00AD3607" w:rsidRDefault="00D3052A" w:rsidP="00D3052A">
            <w:pPr>
              <w:jc w:val="center"/>
              <w:rPr>
                <w:lang w:val="fr-CA"/>
              </w:rPr>
            </w:pPr>
            <w:r w:rsidRPr="00AD3607">
              <w:rPr>
                <w:lang w:val="fr-CA"/>
              </w:rPr>
              <w:t>Aucun diplôme</w:t>
            </w:r>
          </w:p>
        </w:tc>
        <w:tc>
          <w:tcPr>
            <w:tcW w:w="1004" w:type="pct"/>
            <w:tcBorders>
              <w:top w:val="single" w:sz="12" w:space="0" w:color="auto"/>
            </w:tcBorders>
            <w:vAlign w:val="center"/>
          </w:tcPr>
          <w:p w14:paraId="19DA0442" w14:textId="77777777" w:rsidR="00D3052A" w:rsidRPr="00AD3607" w:rsidRDefault="00577282" w:rsidP="00D3052A">
            <w:pPr>
              <w:jc w:val="center"/>
              <w:rPr>
                <w:lang w:val="fr-CA"/>
              </w:rPr>
            </w:pPr>
            <w:r w:rsidRPr="00AD3607">
              <w:rPr>
                <w:lang w:val="fr-CA"/>
              </w:rPr>
              <w:t>35,9</w:t>
            </w:r>
            <w:r w:rsidR="00D0593E" w:rsidRPr="00AD3607">
              <w:rPr>
                <w:lang w:val="fr-CA"/>
              </w:rPr>
              <w:t> </w:t>
            </w:r>
            <w:r w:rsidR="00D3052A" w:rsidRPr="00AD3607">
              <w:rPr>
                <w:lang w:val="fr-CA"/>
              </w:rPr>
              <w:t>%</w:t>
            </w:r>
          </w:p>
        </w:tc>
        <w:tc>
          <w:tcPr>
            <w:tcW w:w="1004" w:type="pct"/>
            <w:tcBorders>
              <w:top w:val="single" w:sz="12" w:space="0" w:color="auto"/>
            </w:tcBorders>
            <w:vAlign w:val="center"/>
          </w:tcPr>
          <w:p w14:paraId="5BE2047C" w14:textId="77777777" w:rsidR="00D3052A" w:rsidRPr="00AD3607" w:rsidRDefault="00531B55" w:rsidP="00D3052A">
            <w:pPr>
              <w:jc w:val="center"/>
              <w:rPr>
                <w:lang w:val="fr-CA"/>
              </w:rPr>
            </w:pPr>
            <w:r w:rsidRPr="00AD3607">
              <w:rPr>
                <w:lang w:val="fr-CA"/>
              </w:rPr>
              <w:t>41,4</w:t>
            </w:r>
            <w:r w:rsidR="00D0593E" w:rsidRPr="00AD3607">
              <w:rPr>
                <w:lang w:val="fr-CA"/>
              </w:rPr>
              <w:t> </w:t>
            </w:r>
            <w:r w:rsidR="00D3052A" w:rsidRPr="00AD3607">
              <w:rPr>
                <w:lang w:val="fr-CA"/>
              </w:rPr>
              <w:t>%</w:t>
            </w:r>
          </w:p>
        </w:tc>
        <w:tc>
          <w:tcPr>
            <w:tcW w:w="944" w:type="pct"/>
            <w:tcBorders>
              <w:top w:val="single" w:sz="12" w:space="0" w:color="auto"/>
            </w:tcBorders>
            <w:vAlign w:val="center"/>
          </w:tcPr>
          <w:p w14:paraId="08D2DED8" w14:textId="77777777" w:rsidR="00D3052A" w:rsidRPr="00AD3607" w:rsidRDefault="00891849" w:rsidP="00D3052A">
            <w:pPr>
              <w:jc w:val="center"/>
              <w:rPr>
                <w:lang w:val="fr-CA"/>
              </w:rPr>
            </w:pPr>
            <w:r w:rsidRPr="00AD3607">
              <w:rPr>
                <w:lang w:val="fr-CA"/>
              </w:rPr>
              <w:t>65</w:t>
            </w:r>
            <w:r w:rsidR="00D0593E" w:rsidRPr="00AD3607">
              <w:rPr>
                <w:lang w:val="fr-CA"/>
              </w:rPr>
              <w:t> </w:t>
            </w:r>
            <w:r w:rsidR="00D3052A" w:rsidRPr="00AD3607">
              <w:rPr>
                <w:lang w:val="fr-CA"/>
              </w:rPr>
              <w:t>%</w:t>
            </w:r>
          </w:p>
        </w:tc>
      </w:tr>
      <w:tr w:rsidR="00D3052A" w:rsidRPr="00AD3607" w14:paraId="2E521813" w14:textId="77777777" w:rsidTr="00E1262E">
        <w:tc>
          <w:tcPr>
            <w:tcW w:w="2048" w:type="pct"/>
            <w:vAlign w:val="center"/>
          </w:tcPr>
          <w:p w14:paraId="686CF202" w14:textId="77777777" w:rsidR="00D3052A" w:rsidRPr="00AD3607" w:rsidRDefault="00D3052A" w:rsidP="00D3052A">
            <w:pPr>
              <w:jc w:val="center"/>
              <w:rPr>
                <w:lang w:val="fr-CA"/>
              </w:rPr>
            </w:pPr>
            <w:r w:rsidRPr="00AD3607">
              <w:rPr>
                <w:lang w:val="fr-CA"/>
              </w:rPr>
              <w:t>Diplôme d’études secondaires</w:t>
            </w:r>
          </w:p>
        </w:tc>
        <w:tc>
          <w:tcPr>
            <w:tcW w:w="1004" w:type="pct"/>
            <w:vAlign w:val="center"/>
          </w:tcPr>
          <w:p w14:paraId="368D1716" w14:textId="77777777" w:rsidR="00D3052A" w:rsidRPr="00AD3607" w:rsidRDefault="00577282" w:rsidP="00D3052A">
            <w:pPr>
              <w:jc w:val="center"/>
              <w:rPr>
                <w:lang w:val="fr-CA"/>
              </w:rPr>
            </w:pPr>
            <w:r w:rsidRPr="00AD3607">
              <w:rPr>
                <w:lang w:val="fr-CA"/>
              </w:rPr>
              <w:t>10,3</w:t>
            </w:r>
            <w:r w:rsidR="00D0593E" w:rsidRPr="00AD3607">
              <w:rPr>
                <w:lang w:val="fr-CA"/>
              </w:rPr>
              <w:t> </w:t>
            </w:r>
            <w:r w:rsidR="00D3052A" w:rsidRPr="00AD3607">
              <w:rPr>
                <w:lang w:val="fr-CA"/>
              </w:rPr>
              <w:t>%</w:t>
            </w:r>
          </w:p>
        </w:tc>
        <w:tc>
          <w:tcPr>
            <w:tcW w:w="1004" w:type="pct"/>
            <w:vAlign w:val="center"/>
          </w:tcPr>
          <w:p w14:paraId="5DBB7118" w14:textId="77777777" w:rsidR="00D3052A" w:rsidRPr="00AD3607" w:rsidRDefault="00531B55" w:rsidP="00D3052A">
            <w:pPr>
              <w:jc w:val="center"/>
              <w:rPr>
                <w:lang w:val="fr-CA"/>
              </w:rPr>
            </w:pPr>
            <w:r w:rsidRPr="00AD3607">
              <w:rPr>
                <w:lang w:val="fr-CA"/>
              </w:rPr>
              <w:t>19,5</w:t>
            </w:r>
            <w:r w:rsidR="00D0593E" w:rsidRPr="00AD3607">
              <w:rPr>
                <w:lang w:val="fr-CA"/>
              </w:rPr>
              <w:t> </w:t>
            </w:r>
            <w:r w:rsidR="00D3052A" w:rsidRPr="00AD3607">
              <w:rPr>
                <w:lang w:val="fr-CA"/>
              </w:rPr>
              <w:t>%</w:t>
            </w:r>
          </w:p>
        </w:tc>
        <w:tc>
          <w:tcPr>
            <w:tcW w:w="944" w:type="pct"/>
            <w:vAlign w:val="center"/>
          </w:tcPr>
          <w:p w14:paraId="7AEE9835" w14:textId="77777777" w:rsidR="00D3052A" w:rsidRPr="00AD3607" w:rsidRDefault="00891849" w:rsidP="00D3052A">
            <w:pPr>
              <w:jc w:val="center"/>
              <w:rPr>
                <w:lang w:val="fr-CA"/>
              </w:rPr>
            </w:pPr>
            <w:r w:rsidRPr="00AD3607">
              <w:rPr>
                <w:lang w:val="fr-CA"/>
              </w:rPr>
              <w:t>35</w:t>
            </w:r>
            <w:r w:rsidR="00D0593E" w:rsidRPr="00AD3607">
              <w:rPr>
                <w:lang w:val="fr-CA"/>
              </w:rPr>
              <w:t> </w:t>
            </w:r>
            <w:r w:rsidR="00D3052A" w:rsidRPr="00AD3607">
              <w:rPr>
                <w:lang w:val="fr-CA"/>
              </w:rPr>
              <w:t>%</w:t>
            </w:r>
          </w:p>
        </w:tc>
      </w:tr>
      <w:tr w:rsidR="00D3052A" w:rsidRPr="00AD3607" w14:paraId="62587765" w14:textId="77777777" w:rsidTr="00E1262E">
        <w:tc>
          <w:tcPr>
            <w:tcW w:w="2048" w:type="pct"/>
            <w:vAlign w:val="center"/>
          </w:tcPr>
          <w:p w14:paraId="1E725D42" w14:textId="77777777" w:rsidR="00D3052A" w:rsidRPr="00AD3607" w:rsidRDefault="00D3052A" w:rsidP="00D3052A">
            <w:pPr>
              <w:jc w:val="center"/>
              <w:rPr>
                <w:lang w:val="fr-CA"/>
              </w:rPr>
            </w:pPr>
            <w:r w:rsidRPr="00AD3607">
              <w:rPr>
                <w:lang w:val="fr-CA"/>
              </w:rPr>
              <w:t>Diplôme d’études professionnelles et École des métiers</w:t>
            </w:r>
          </w:p>
        </w:tc>
        <w:tc>
          <w:tcPr>
            <w:tcW w:w="1004" w:type="pct"/>
            <w:vAlign w:val="center"/>
          </w:tcPr>
          <w:p w14:paraId="247063FA" w14:textId="77777777" w:rsidR="00D3052A" w:rsidRPr="00AD3607" w:rsidRDefault="00577282" w:rsidP="00D3052A">
            <w:pPr>
              <w:jc w:val="center"/>
              <w:rPr>
                <w:lang w:val="fr-CA"/>
              </w:rPr>
            </w:pPr>
            <w:r w:rsidRPr="00AD3607">
              <w:rPr>
                <w:lang w:val="fr-CA"/>
              </w:rPr>
              <w:t>20,5</w:t>
            </w:r>
            <w:r w:rsidR="00D0593E" w:rsidRPr="00AD3607">
              <w:rPr>
                <w:lang w:val="fr-CA"/>
              </w:rPr>
              <w:t> </w:t>
            </w:r>
            <w:r w:rsidR="00D3052A" w:rsidRPr="00AD3607">
              <w:rPr>
                <w:lang w:val="fr-CA"/>
              </w:rPr>
              <w:t>%</w:t>
            </w:r>
          </w:p>
        </w:tc>
        <w:tc>
          <w:tcPr>
            <w:tcW w:w="1004" w:type="pct"/>
            <w:vAlign w:val="center"/>
          </w:tcPr>
          <w:p w14:paraId="06B82DBD" w14:textId="77777777" w:rsidR="00D3052A" w:rsidRPr="00AD3607" w:rsidRDefault="00531B55" w:rsidP="00D3052A">
            <w:pPr>
              <w:jc w:val="center"/>
              <w:rPr>
                <w:lang w:val="fr-CA"/>
              </w:rPr>
            </w:pPr>
            <w:r w:rsidRPr="00AD3607">
              <w:rPr>
                <w:lang w:val="fr-CA"/>
              </w:rPr>
              <w:t>17,1</w:t>
            </w:r>
            <w:r w:rsidR="00D0593E" w:rsidRPr="00AD3607">
              <w:rPr>
                <w:lang w:val="fr-CA"/>
              </w:rPr>
              <w:t> </w:t>
            </w:r>
            <w:r w:rsidR="00D3052A" w:rsidRPr="00AD3607">
              <w:rPr>
                <w:lang w:val="fr-CA"/>
              </w:rPr>
              <w:t>%</w:t>
            </w:r>
          </w:p>
        </w:tc>
        <w:tc>
          <w:tcPr>
            <w:tcW w:w="944" w:type="pct"/>
            <w:vAlign w:val="center"/>
          </w:tcPr>
          <w:p w14:paraId="62BF5CD0" w14:textId="77777777" w:rsidR="00D3052A" w:rsidRPr="00AD3607" w:rsidRDefault="00891849" w:rsidP="00D3052A">
            <w:pPr>
              <w:jc w:val="center"/>
              <w:rPr>
                <w:lang w:val="fr-CA"/>
              </w:rPr>
            </w:pPr>
            <w:r w:rsidRPr="00AD3607">
              <w:rPr>
                <w:lang w:val="fr-CA"/>
              </w:rPr>
              <w:t>0,0</w:t>
            </w:r>
            <w:r w:rsidR="00D0593E" w:rsidRPr="00AD3607">
              <w:rPr>
                <w:lang w:val="fr-CA"/>
              </w:rPr>
              <w:t> </w:t>
            </w:r>
            <w:r w:rsidR="00D3052A" w:rsidRPr="00AD3607">
              <w:rPr>
                <w:lang w:val="fr-CA"/>
              </w:rPr>
              <w:t>%</w:t>
            </w:r>
          </w:p>
        </w:tc>
      </w:tr>
      <w:tr w:rsidR="00D3052A" w:rsidRPr="00AD3607" w14:paraId="25C4C7A3" w14:textId="77777777" w:rsidTr="00E1262E">
        <w:tc>
          <w:tcPr>
            <w:tcW w:w="2048" w:type="pct"/>
            <w:vAlign w:val="center"/>
          </w:tcPr>
          <w:p w14:paraId="76E943BE" w14:textId="77777777" w:rsidR="00D3052A" w:rsidRPr="00AD3607" w:rsidRDefault="00D3052A" w:rsidP="00D3052A">
            <w:pPr>
              <w:jc w:val="center"/>
              <w:rPr>
                <w:lang w:val="fr-CA"/>
              </w:rPr>
            </w:pPr>
            <w:r w:rsidRPr="00AD3607">
              <w:rPr>
                <w:lang w:val="fr-CA"/>
              </w:rPr>
              <w:t>Diplôme d’études collégiales</w:t>
            </w:r>
          </w:p>
        </w:tc>
        <w:tc>
          <w:tcPr>
            <w:tcW w:w="1004" w:type="pct"/>
            <w:vAlign w:val="center"/>
          </w:tcPr>
          <w:p w14:paraId="6DD8B8FF" w14:textId="77777777" w:rsidR="00D3052A" w:rsidRPr="00AD3607" w:rsidRDefault="00577282" w:rsidP="00D3052A">
            <w:pPr>
              <w:jc w:val="center"/>
              <w:rPr>
                <w:lang w:val="fr-CA"/>
              </w:rPr>
            </w:pPr>
            <w:r w:rsidRPr="00AD3607">
              <w:rPr>
                <w:lang w:val="fr-CA"/>
              </w:rPr>
              <w:t>28,2</w:t>
            </w:r>
            <w:r w:rsidR="00D0593E" w:rsidRPr="00AD3607">
              <w:rPr>
                <w:lang w:val="fr-CA"/>
              </w:rPr>
              <w:t> </w:t>
            </w:r>
            <w:r w:rsidR="00D3052A" w:rsidRPr="00AD3607">
              <w:rPr>
                <w:lang w:val="fr-CA"/>
              </w:rPr>
              <w:t>%</w:t>
            </w:r>
          </w:p>
        </w:tc>
        <w:tc>
          <w:tcPr>
            <w:tcW w:w="1004" w:type="pct"/>
            <w:vAlign w:val="center"/>
          </w:tcPr>
          <w:p w14:paraId="2E3DFAE9" w14:textId="77777777" w:rsidR="00D3052A" w:rsidRPr="00AD3607" w:rsidRDefault="00531B55" w:rsidP="00D3052A">
            <w:pPr>
              <w:jc w:val="center"/>
              <w:rPr>
                <w:lang w:val="fr-CA"/>
              </w:rPr>
            </w:pPr>
            <w:r w:rsidRPr="00AD3607">
              <w:rPr>
                <w:lang w:val="fr-CA"/>
              </w:rPr>
              <w:t>12,2</w:t>
            </w:r>
            <w:r w:rsidR="00D0593E" w:rsidRPr="00AD3607">
              <w:rPr>
                <w:lang w:val="fr-CA"/>
              </w:rPr>
              <w:t> </w:t>
            </w:r>
            <w:r w:rsidR="00D3052A" w:rsidRPr="00AD3607">
              <w:rPr>
                <w:lang w:val="fr-CA"/>
              </w:rPr>
              <w:t>%</w:t>
            </w:r>
          </w:p>
        </w:tc>
        <w:tc>
          <w:tcPr>
            <w:tcW w:w="944" w:type="pct"/>
            <w:vAlign w:val="center"/>
          </w:tcPr>
          <w:p w14:paraId="1ACF8241" w14:textId="77777777" w:rsidR="00D3052A" w:rsidRPr="00AD3607" w:rsidRDefault="00D0593E" w:rsidP="00D3052A">
            <w:pPr>
              <w:jc w:val="center"/>
              <w:rPr>
                <w:lang w:val="fr-CA"/>
              </w:rPr>
            </w:pPr>
            <w:r w:rsidRPr="00AD3607">
              <w:rPr>
                <w:lang w:val="fr-CA"/>
              </w:rPr>
              <w:t>0,0 </w:t>
            </w:r>
            <w:r w:rsidR="00D3052A" w:rsidRPr="00AD3607">
              <w:rPr>
                <w:lang w:val="fr-CA"/>
              </w:rPr>
              <w:t>%</w:t>
            </w:r>
          </w:p>
        </w:tc>
      </w:tr>
      <w:tr w:rsidR="00D3052A" w:rsidRPr="00AD3607" w14:paraId="22E6D0A7" w14:textId="77777777" w:rsidTr="00E1262E">
        <w:tc>
          <w:tcPr>
            <w:tcW w:w="2048" w:type="pct"/>
            <w:vAlign w:val="center"/>
          </w:tcPr>
          <w:p w14:paraId="092B91C2" w14:textId="77777777" w:rsidR="00D3052A" w:rsidRPr="00AD3607" w:rsidRDefault="00D3052A" w:rsidP="00D3052A">
            <w:pPr>
              <w:jc w:val="center"/>
              <w:rPr>
                <w:lang w:val="fr-CA"/>
              </w:rPr>
            </w:pPr>
            <w:r w:rsidRPr="00AD3607">
              <w:rPr>
                <w:lang w:val="fr-CA"/>
              </w:rPr>
              <w:t>Diplôme universitaire inférieur au baccalauréat</w:t>
            </w:r>
          </w:p>
        </w:tc>
        <w:tc>
          <w:tcPr>
            <w:tcW w:w="1004" w:type="pct"/>
            <w:vAlign w:val="center"/>
          </w:tcPr>
          <w:p w14:paraId="67837546" w14:textId="77777777" w:rsidR="00D3052A" w:rsidRPr="00AD3607" w:rsidRDefault="00D0593E" w:rsidP="00D3052A">
            <w:pPr>
              <w:jc w:val="center"/>
              <w:rPr>
                <w:lang w:val="fr-CA"/>
              </w:rPr>
            </w:pPr>
            <w:r w:rsidRPr="00AD3607">
              <w:rPr>
                <w:lang w:val="fr-CA"/>
              </w:rPr>
              <w:t>0,0 </w:t>
            </w:r>
            <w:r w:rsidR="00D3052A" w:rsidRPr="00AD3607">
              <w:rPr>
                <w:lang w:val="fr-CA"/>
              </w:rPr>
              <w:t>%</w:t>
            </w:r>
          </w:p>
        </w:tc>
        <w:tc>
          <w:tcPr>
            <w:tcW w:w="1004" w:type="pct"/>
            <w:vAlign w:val="center"/>
          </w:tcPr>
          <w:p w14:paraId="3936E84E" w14:textId="77777777" w:rsidR="00D3052A" w:rsidRPr="00AD3607" w:rsidRDefault="00531B55" w:rsidP="00D3052A">
            <w:pPr>
              <w:jc w:val="center"/>
              <w:rPr>
                <w:lang w:val="fr-CA"/>
              </w:rPr>
            </w:pPr>
            <w:r w:rsidRPr="00AD3607">
              <w:rPr>
                <w:lang w:val="fr-CA"/>
              </w:rPr>
              <w:t xml:space="preserve">4,9 </w:t>
            </w:r>
            <w:r w:rsidR="00D3052A" w:rsidRPr="00AD3607">
              <w:rPr>
                <w:lang w:val="fr-CA"/>
              </w:rPr>
              <w:t>%</w:t>
            </w:r>
          </w:p>
        </w:tc>
        <w:tc>
          <w:tcPr>
            <w:tcW w:w="944" w:type="pct"/>
            <w:vAlign w:val="center"/>
          </w:tcPr>
          <w:p w14:paraId="0A7AC511" w14:textId="77777777" w:rsidR="00D3052A" w:rsidRPr="00AD3607" w:rsidRDefault="00891849" w:rsidP="00D3052A">
            <w:pPr>
              <w:jc w:val="center"/>
              <w:rPr>
                <w:lang w:val="fr-CA"/>
              </w:rPr>
            </w:pPr>
            <w:r w:rsidRPr="00AD3607">
              <w:rPr>
                <w:lang w:val="fr-CA"/>
              </w:rPr>
              <w:t>0,0</w:t>
            </w:r>
            <w:r w:rsidR="00D0593E" w:rsidRPr="00AD3607">
              <w:rPr>
                <w:lang w:val="fr-CA"/>
              </w:rPr>
              <w:t> </w:t>
            </w:r>
            <w:r w:rsidR="00D3052A" w:rsidRPr="00AD3607">
              <w:rPr>
                <w:lang w:val="fr-CA"/>
              </w:rPr>
              <w:t>%</w:t>
            </w:r>
          </w:p>
        </w:tc>
      </w:tr>
      <w:tr w:rsidR="00D3052A" w:rsidRPr="00AD3607" w14:paraId="66C7C39C" w14:textId="77777777" w:rsidTr="00E1262E">
        <w:tc>
          <w:tcPr>
            <w:tcW w:w="2048" w:type="pct"/>
            <w:vAlign w:val="center"/>
          </w:tcPr>
          <w:p w14:paraId="0BDF6858" w14:textId="77777777" w:rsidR="00D3052A" w:rsidRPr="00AD3607" w:rsidRDefault="00D3052A" w:rsidP="00D3052A">
            <w:pPr>
              <w:jc w:val="center"/>
              <w:rPr>
                <w:lang w:val="fr-CA"/>
              </w:rPr>
            </w:pPr>
            <w:r w:rsidRPr="00AD3607">
              <w:rPr>
                <w:lang w:val="fr-CA"/>
              </w:rPr>
              <w:t>Diplôme universitaire</w:t>
            </w:r>
          </w:p>
        </w:tc>
        <w:tc>
          <w:tcPr>
            <w:tcW w:w="1004" w:type="pct"/>
            <w:vAlign w:val="center"/>
          </w:tcPr>
          <w:p w14:paraId="14B2AAFF" w14:textId="77777777" w:rsidR="00D3052A" w:rsidRPr="00AD3607" w:rsidRDefault="00577282" w:rsidP="00D3052A">
            <w:pPr>
              <w:jc w:val="center"/>
              <w:rPr>
                <w:lang w:val="fr-CA"/>
              </w:rPr>
            </w:pPr>
            <w:r w:rsidRPr="00AD3607">
              <w:rPr>
                <w:lang w:val="fr-CA"/>
              </w:rPr>
              <w:t>5,1</w:t>
            </w:r>
            <w:r w:rsidR="00D0593E" w:rsidRPr="00AD3607">
              <w:rPr>
                <w:lang w:val="fr-CA"/>
              </w:rPr>
              <w:t> </w:t>
            </w:r>
            <w:r w:rsidR="00D3052A" w:rsidRPr="00AD3607">
              <w:rPr>
                <w:lang w:val="fr-CA"/>
              </w:rPr>
              <w:t>%</w:t>
            </w:r>
          </w:p>
        </w:tc>
        <w:tc>
          <w:tcPr>
            <w:tcW w:w="1004" w:type="pct"/>
            <w:vAlign w:val="center"/>
          </w:tcPr>
          <w:p w14:paraId="2556C6DD" w14:textId="77777777" w:rsidR="00D3052A" w:rsidRPr="00AD3607" w:rsidRDefault="00531B55" w:rsidP="00D3052A">
            <w:pPr>
              <w:jc w:val="center"/>
              <w:rPr>
                <w:lang w:val="fr-CA"/>
              </w:rPr>
            </w:pPr>
            <w:r w:rsidRPr="00AD3607">
              <w:rPr>
                <w:lang w:val="fr-CA"/>
              </w:rPr>
              <w:t>4,9</w:t>
            </w:r>
            <w:r w:rsidR="00D0593E" w:rsidRPr="00AD3607">
              <w:rPr>
                <w:lang w:val="fr-CA"/>
              </w:rPr>
              <w:t> </w:t>
            </w:r>
            <w:r w:rsidR="00D3052A" w:rsidRPr="00AD3607">
              <w:rPr>
                <w:lang w:val="fr-CA"/>
              </w:rPr>
              <w:t>%</w:t>
            </w:r>
          </w:p>
        </w:tc>
        <w:tc>
          <w:tcPr>
            <w:tcW w:w="944" w:type="pct"/>
            <w:vAlign w:val="center"/>
          </w:tcPr>
          <w:p w14:paraId="0D17D80B" w14:textId="77777777" w:rsidR="00D3052A" w:rsidRPr="00AD3607" w:rsidRDefault="00D0593E" w:rsidP="00D3052A">
            <w:pPr>
              <w:jc w:val="center"/>
              <w:rPr>
                <w:lang w:val="fr-CA"/>
              </w:rPr>
            </w:pPr>
            <w:r w:rsidRPr="00AD3607">
              <w:rPr>
                <w:lang w:val="fr-CA"/>
              </w:rPr>
              <w:t>0</w:t>
            </w:r>
            <w:r w:rsidR="00891849" w:rsidRPr="00AD3607">
              <w:rPr>
                <w:lang w:val="fr-CA"/>
              </w:rPr>
              <w:t>,0</w:t>
            </w:r>
            <w:r w:rsidRPr="00AD3607">
              <w:rPr>
                <w:lang w:val="fr-CA"/>
              </w:rPr>
              <w:t> </w:t>
            </w:r>
            <w:r w:rsidR="00D3052A" w:rsidRPr="00AD3607">
              <w:rPr>
                <w:lang w:val="fr-CA"/>
              </w:rPr>
              <w:t>%</w:t>
            </w:r>
          </w:p>
        </w:tc>
      </w:tr>
    </w:tbl>
    <w:p w14:paraId="18A8188F" w14:textId="77777777" w:rsidR="00FF6F49" w:rsidRPr="00AD3607" w:rsidRDefault="00FF6F49" w:rsidP="00FF6F49">
      <w:pPr>
        <w:rPr>
          <w:sz w:val="18"/>
          <w:szCs w:val="18"/>
          <w:lang w:val="fr-CA"/>
        </w:rPr>
      </w:pPr>
      <w:r w:rsidRPr="00AD3607">
        <w:rPr>
          <w:sz w:val="18"/>
          <w:szCs w:val="18"/>
          <w:lang w:val="fr-CA"/>
        </w:rPr>
        <w:t xml:space="preserve">Source : Statistique Canada (2006) Données du recensement : profil des communautés. </w:t>
      </w:r>
      <w:r w:rsidR="00891849" w:rsidRPr="00AD3607">
        <w:rPr>
          <w:sz w:val="18"/>
          <w:szCs w:val="18"/>
          <w:lang w:val="fr-CA"/>
        </w:rPr>
        <w:t>(Marge de ± 5 %)</w:t>
      </w:r>
    </w:p>
    <w:p w14:paraId="03C2D41C" w14:textId="77777777" w:rsidR="00D92A63" w:rsidRPr="00AD3607" w:rsidRDefault="00D92A63" w:rsidP="00DA0715">
      <w:pPr>
        <w:rPr>
          <w:lang w:val="fr-CA"/>
        </w:rPr>
      </w:pPr>
    </w:p>
    <w:p w14:paraId="644FE573" w14:textId="77777777" w:rsidR="00D92A63" w:rsidRPr="00AD3607" w:rsidRDefault="008068AB" w:rsidP="00DA0715">
      <w:pPr>
        <w:rPr>
          <w:b/>
          <w:lang w:val="fr-CA"/>
        </w:rPr>
      </w:pPr>
      <w:r w:rsidRPr="00AD3607">
        <w:rPr>
          <w:b/>
          <w:lang w:val="fr-CA"/>
        </w:rPr>
        <w:t>Emploi</w:t>
      </w:r>
    </w:p>
    <w:p w14:paraId="68225E37" w14:textId="0BFFA973" w:rsidR="008068AB" w:rsidRPr="00AD3607" w:rsidRDefault="008068AB" w:rsidP="00080B79">
      <w:pPr>
        <w:jc w:val="both"/>
        <w:rPr>
          <w:lang w:val="fr-CA"/>
        </w:rPr>
      </w:pPr>
      <w:r w:rsidRPr="00AD3607">
        <w:rPr>
          <w:lang w:val="fr-CA"/>
        </w:rPr>
        <w:t>La population active</w:t>
      </w:r>
      <w:r w:rsidR="000812ED" w:rsidRPr="00AD3607">
        <w:rPr>
          <w:rStyle w:val="Appelnotedebasdep"/>
          <w:lang w:val="fr-CA"/>
        </w:rPr>
        <w:footnoteReference w:id="6"/>
      </w:r>
      <w:r w:rsidRPr="00AD3607">
        <w:rPr>
          <w:lang w:val="fr-CA"/>
        </w:rPr>
        <w:t xml:space="preserve"> à </w:t>
      </w:r>
      <w:r w:rsidR="00FD1D2E" w:rsidRPr="00AD3607">
        <w:rPr>
          <w:lang w:val="fr-CA"/>
        </w:rPr>
        <w:t>Saint-</w:t>
      </w:r>
      <w:r w:rsidR="00E13B5B" w:rsidRPr="00AD3607">
        <w:rPr>
          <w:lang w:val="fr-CA"/>
        </w:rPr>
        <w:t>Jules</w:t>
      </w:r>
      <w:r w:rsidRPr="00AD3607">
        <w:rPr>
          <w:lang w:val="fr-CA"/>
        </w:rPr>
        <w:t xml:space="preserve"> s’élevait à </w:t>
      </w:r>
      <w:r w:rsidR="00346571" w:rsidRPr="00AD3607">
        <w:rPr>
          <w:lang w:val="fr-CA"/>
        </w:rPr>
        <w:t>39</w:t>
      </w:r>
      <w:r w:rsidR="00E13B5B" w:rsidRPr="00AD3607">
        <w:rPr>
          <w:lang w:val="fr-CA"/>
        </w:rPr>
        <w:t>,</w:t>
      </w:r>
      <w:r w:rsidR="00346571" w:rsidRPr="00AD3607">
        <w:rPr>
          <w:lang w:val="fr-CA"/>
        </w:rPr>
        <w:t>88</w:t>
      </w:r>
      <w:r w:rsidR="00D0593E" w:rsidRPr="00AD3607">
        <w:rPr>
          <w:lang w:val="fr-CA"/>
        </w:rPr>
        <w:t> </w:t>
      </w:r>
      <w:r w:rsidRPr="00AD3607">
        <w:rPr>
          <w:lang w:val="fr-CA"/>
        </w:rPr>
        <w:t>% en 20</w:t>
      </w:r>
      <w:r w:rsidR="00346571" w:rsidRPr="00AD3607">
        <w:rPr>
          <w:lang w:val="fr-CA"/>
        </w:rPr>
        <w:t>1</w:t>
      </w:r>
      <w:r w:rsidRPr="00AD3607">
        <w:rPr>
          <w:lang w:val="fr-CA"/>
        </w:rPr>
        <w:t xml:space="preserve">6, soit </w:t>
      </w:r>
      <w:r w:rsidR="00E13B5B" w:rsidRPr="00AD3607">
        <w:rPr>
          <w:lang w:val="fr-CA"/>
        </w:rPr>
        <w:t>5</w:t>
      </w:r>
      <w:r w:rsidR="00346571" w:rsidRPr="00AD3607">
        <w:rPr>
          <w:lang w:val="fr-CA"/>
        </w:rPr>
        <w:t>3</w:t>
      </w:r>
      <w:r w:rsidR="00E13B5B" w:rsidRPr="00AD3607">
        <w:rPr>
          <w:lang w:val="fr-CA"/>
        </w:rPr>
        <w:t>,</w:t>
      </w:r>
      <w:r w:rsidR="00346571" w:rsidRPr="00AD3607">
        <w:rPr>
          <w:lang w:val="fr-CA"/>
        </w:rPr>
        <w:t>4</w:t>
      </w:r>
      <w:r w:rsidR="00D0593E" w:rsidRPr="00AD3607">
        <w:rPr>
          <w:lang w:val="fr-CA"/>
        </w:rPr>
        <w:t> </w:t>
      </w:r>
      <w:r w:rsidRPr="00AD3607">
        <w:rPr>
          <w:lang w:val="fr-CA"/>
        </w:rPr>
        <w:t xml:space="preserve">% chez les hommes et </w:t>
      </w:r>
      <w:r w:rsidR="00346571" w:rsidRPr="00AD3607">
        <w:rPr>
          <w:lang w:val="fr-CA"/>
        </w:rPr>
        <w:t>46</w:t>
      </w:r>
      <w:r w:rsidR="00E13B5B" w:rsidRPr="00AD3607">
        <w:rPr>
          <w:lang w:val="fr-CA"/>
        </w:rPr>
        <w:t>,</w:t>
      </w:r>
      <w:r w:rsidR="00346571" w:rsidRPr="00AD3607">
        <w:rPr>
          <w:lang w:val="fr-CA"/>
        </w:rPr>
        <w:t>5</w:t>
      </w:r>
      <w:r w:rsidR="00D0593E" w:rsidRPr="00AD3607">
        <w:rPr>
          <w:lang w:val="fr-CA"/>
        </w:rPr>
        <w:t> </w:t>
      </w:r>
      <w:r w:rsidRPr="00AD3607">
        <w:rPr>
          <w:lang w:val="fr-CA"/>
        </w:rPr>
        <w:t>% chez les femmes.</w:t>
      </w:r>
      <w:r w:rsidR="00E13B5B" w:rsidRPr="00AD3607">
        <w:rPr>
          <w:lang w:val="fr-CA"/>
        </w:rPr>
        <w:t xml:space="preserve"> </w:t>
      </w:r>
      <w:r w:rsidR="00444045" w:rsidRPr="00AD3607">
        <w:rPr>
          <w:lang w:val="fr-CA"/>
        </w:rPr>
        <w:t>Un cinquième</w:t>
      </w:r>
      <w:r w:rsidR="00E13B5B" w:rsidRPr="00AD3607">
        <w:rPr>
          <w:lang w:val="fr-CA"/>
        </w:rPr>
        <w:t xml:space="preserve"> de la population</w:t>
      </w:r>
      <w:r w:rsidRPr="00AD3607">
        <w:rPr>
          <w:lang w:val="fr-CA"/>
        </w:rPr>
        <w:t xml:space="preserve"> </w:t>
      </w:r>
      <w:r w:rsidR="007D0C72" w:rsidRPr="00AD3607">
        <w:rPr>
          <w:lang w:val="fr-CA"/>
        </w:rPr>
        <w:t xml:space="preserve">travaille dans </w:t>
      </w:r>
      <w:r w:rsidR="00BE28E5" w:rsidRPr="00AD3607">
        <w:rPr>
          <w:lang w:val="fr-CA"/>
        </w:rPr>
        <w:t>des professions</w:t>
      </w:r>
      <w:r w:rsidR="00444045" w:rsidRPr="00AD3607">
        <w:rPr>
          <w:lang w:val="fr-CA"/>
        </w:rPr>
        <w:t xml:space="preserve"> de </w:t>
      </w:r>
      <w:r w:rsidR="00EB2381" w:rsidRPr="00AD3607">
        <w:rPr>
          <w:lang w:val="fr-CA"/>
        </w:rPr>
        <w:t>g</w:t>
      </w:r>
      <w:r w:rsidR="00444045" w:rsidRPr="00AD3607">
        <w:rPr>
          <w:lang w:val="fr-CA"/>
        </w:rPr>
        <w:t xml:space="preserve">estion et un autre cinquième de la population </w:t>
      </w:r>
      <w:r w:rsidR="00481F17" w:rsidRPr="00AD3607">
        <w:rPr>
          <w:lang w:val="fr-CA"/>
        </w:rPr>
        <w:t>occupe un emploi dans une profession de vente et service (</w:t>
      </w:r>
      <w:r w:rsidR="00CA2BA5" w:rsidRPr="00AD3607">
        <w:rPr>
          <w:lang w:val="fr-CA"/>
        </w:rPr>
        <w:fldChar w:fldCharType="begin"/>
      </w:r>
      <w:r w:rsidR="00CA2BA5" w:rsidRPr="00AD3607">
        <w:rPr>
          <w:lang w:val="fr-CA"/>
        </w:rPr>
        <w:instrText xml:space="preserve"> REF _Ref318290657 \h </w:instrText>
      </w:r>
      <w:r w:rsidR="00EB2381" w:rsidRPr="00AD3607">
        <w:rPr>
          <w:lang w:val="fr-CA"/>
        </w:rPr>
        <w:instrText xml:space="preserve"> \* MERGEFORMAT </w:instrText>
      </w:r>
      <w:r w:rsidR="00CA2BA5" w:rsidRPr="00AD3607">
        <w:rPr>
          <w:lang w:val="fr-CA"/>
        </w:rPr>
      </w:r>
      <w:r w:rsidR="00CA2BA5" w:rsidRPr="00AD3607">
        <w:rPr>
          <w:lang w:val="fr-CA"/>
        </w:rPr>
        <w:fldChar w:fldCharType="separate"/>
      </w:r>
      <w:r w:rsidR="00506EDD" w:rsidRPr="00AD3607">
        <w:t xml:space="preserve">Tableau </w:t>
      </w:r>
      <w:r w:rsidR="00506EDD" w:rsidRPr="00AD3607">
        <w:rPr>
          <w:noProof/>
        </w:rPr>
        <w:t>3</w:t>
      </w:r>
      <w:r w:rsidR="00506EDD" w:rsidRPr="00AD3607">
        <w:t>.</w:t>
      </w:r>
      <w:r w:rsidR="00506EDD" w:rsidRPr="00AD3607">
        <w:rPr>
          <w:noProof/>
        </w:rPr>
        <w:t>8</w:t>
      </w:r>
      <w:r w:rsidR="00CA2BA5" w:rsidRPr="00AD3607">
        <w:rPr>
          <w:lang w:val="fr-CA"/>
        </w:rPr>
        <w:fldChar w:fldCharType="end"/>
      </w:r>
      <w:r w:rsidR="00892B25" w:rsidRPr="00AD3607">
        <w:rPr>
          <w:lang w:val="fr-CA"/>
        </w:rPr>
        <w:t>)</w:t>
      </w:r>
      <w:r w:rsidR="007D0C72" w:rsidRPr="00AD3607">
        <w:rPr>
          <w:lang w:val="fr-CA"/>
        </w:rPr>
        <w:t>.</w:t>
      </w:r>
      <w:r w:rsidR="00E13B5B" w:rsidRPr="00AD3607">
        <w:rPr>
          <w:lang w:val="fr-CA"/>
        </w:rPr>
        <w:t xml:space="preserve"> </w:t>
      </w:r>
      <w:r w:rsidR="009E3C0B" w:rsidRPr="00AD3607">
        <w:rPr>
          <w:lang w:val="fr-CA"/>
        </w:rPr>
        <w:t>Plus</w:t>
      </w:r>
      <w:r w:rsidR="00503662" w:rsidRPr="00AD3607">
        <w:rPr>
          <w:lang w:val="fr-CA"/>
        </w:rPr>
        <w:t xml:space="preserve"> de 10 % de la population </w:t>
      </w:r>
      <w:r w:rsidR="00BE28E5" w:rsidRPr="00AD3607">
        <w:rPr>
          <w:lang w:val="fr-CA"/>
        </w:rPr>
        <w:t>occupe</w:t>
      </w:r>
      <w:r w:rsidR="00503662" w:rsidRPr="00AD3607">
        <w:rPr>
          <w:lang w:val="fr-CA"/>
        </w:rPr>
        <w:t xml:space="preserve"> également </w:t>
      </w:r>
      <w:r w:rsidR="002877EA" w:rsidRPr="00AD3607">
        <w:rPr>
          <w:lang w:val="fr-CA"/>
        </w:rPr>
        <w:t>des emplois</w:t>
      </w:r>
      <w:r w:rsidR="00503662" w:rsidRPr="00AD3607">
        <w:rPr>
          <w:lang w:val="fr-CA"/>
        </w:rPr>
        <w:t xml:space="preserve"> dans une profession lié</w:t>
      </w:r>
      <w:r w:rsidR="008C5BF5" w:rsidRPr="00AD3607">
        <w:rPr>
          <w:lang w:val="fr-CA"/>
        </w:rPr>
        <w:t>e</w:t>
      </w:r>
      <w:r w:rsidR="00503662" w:rsidRPr="00AD3607">
        <w:rPr>
          <w:lang w:val="fr-CA"/>
        </w:rPr>
        <w:t xml:space="preserve"> au</w:t>
      </w:r>
      <w:r w:rsidR="008C5BF5" w:rsidRPr="00AD3607">
        <w:rPr>
          <w:lang w:val="fr-CA"/>
        </w:rPr>
        <w:t>x</w:t>
      </w:r>
      <w:r w:rsidR="00503662" w:rsidRPr="00AD3607">
        <w:rPr>
          <w:lang w:val="fr-CA"/>
        </w:rPr>
        <w:t xml:space="preserve"> affaires, </w:t>
      </w:r>
      <w:r w:rsidR="001C7E21">
        <w:rPr>
          <w:lang w:val="fr-CA"/>
        </w:rPr>
        <w:t xml:space="preserve">les </w:t>
      </w:r>
      <w:r w:rsidR="00503662" w:rsidRPr="00AD3607">
        <w:rPr>
          <w:lang w:val="fr-CA"/>
        </w:rPr>
        <w:t>finance</w:t>
      </w:r>
      <w:r w:rsidR="001C7E21">
        <w:rPr>
          <w:lang w:val="fr-CA"/>
        </w:rPr>
        <w:t>s</w:t>
      </w:r>
      <w:r w:rsidR="00503662" w:rsidRPr="00AD3607">
        <w:rPr>
          <w:lang w:val="fr-CA"/>
        </w:rPr>
        <w:t xml:space="preserve"> et </w:t>
      </w:r>
      <w:r w:rsidR="001C7E21">
        <w:rPr>
          <w:lang w:val="fr-CA"/>
        </w:rPr>
        <w:t>l’</w:t>
      </w:r>
      <w:r w:rsidR="00503662" w:rsidRPr="00AD3607">
        <w:rPr>
          <w:lang w:val="fr-CA"/>
        </w:rPr>
        <w:t xml:space="preserve">administration (10,9%) ainsi que dans le secteur </w:t>
      </w:r>
      <w:r w:rsidR="001C7E21">
        <w:rPr>
          <w:lang w:val="fr-CA"/>
        </w:rPr>
        <w:t>des</w:t>
      </w:r>
      <w:r w:rsidR="00503662" w:rsidRPr="00AD3607">
        <w:rPr>
          <w:lang w:val="fr-CA"/>
        </w:rPr>
        <w:t xml:space="preserve"> métiers,</w:t>
      </w:r>
      <w:r w:rsidR="001C7E21">
        <w:rPr>
          <w:lang w:val="fr-CA"/>
        </w:rPr>
        <w:t xml:space="preserve"> du</w:t>
      </w:r>
      <w:r w:rsidR="00503662" w:rsidRPr="00AD3607">
        <w:rPr>
          <w:lang w:val="fr-CA"/>
        </w:rPr>
        <w:t xml:space="preserve"> transport, </w:t>
      </w:r>
      <w:r w:rsidR="001C7E21">
        <w:rPr>
          <w:lang w:val="fr-CA"/>
        </w:rPr>
        <w:t xml:space="preserve">de la </w:t>
      </w:r>
      <w:r w:rsidR="00503662" w:rsidRPr="00AD3607">
        <w:rPr>
          <w:lang w:val="fr-CA"/>
        </w:rPr>
        <w:t xml:space="preserve">machinerie et </w:t>
      </w:r>
      <w:r w:rsidR="001C7E21">
        <w:rPr>
          <w:lang w:val="fr-CA"/>
        </w:rPr>
        <w:t xml:space="preserve">autres </w:t>
      </w:r>
      <w:r w:rsidR="00503662" w:rsidRPr="00AD3607">
        <w:rPr>
          <w:lang w:val="fr-CA"/>
        </w:rPr>
        <w:t>domaines apparentés (13%)</w:t>
      </w:r>
      <w:r w:rsidR="005F78E6" w:rsidRPr="00AD3607">
        <w:rPr>
          <w:lang w:val="fr-CA"/>
        </w:rPr>
        <w:t>.</w:t>
      </w:r>
      <w:r w:rsidR="00503662" w:rsidRPr="00AD3607">
        <w:rPr>
          <w:lang w:val="fr-CA"/>
        </w:rPr>
        <w:t xml:space="preserve">  </w:t>
      </w:r>
    </w:p>
    <w:p w14:paraId="09856456" w14:textId="77777777" w:rsidR="00247FEA" w:rsidRPr="00AD3607" w:rsidRDefault="00247FEA" w:rsidP="00080B79">
      <w:pPr>
        <w:jc w:val="both"/>
        <w:rPr>
          <w:lang w:val="fr-CA"/>
        </w:rPr>
      </w:pPr>
    </w:p>
    <w:p w14:paraId="5D66F07C" w14:textId="50313557" w:rsidR="00247FEA" w:rsidRPr="00AD3607" w:rsidRDefault="00A822A7" w:rsidP="00080B79">
      <w:pPr>
        <w:jc w:val="both"/>
        <w:rPr>
          <w:lang w:val="fr-CA"/>
        </w:rPr>
      </w:pPr>
      <w:r w:rsidRPr="00AD3607">
        <w:rPr>
          <w:lang w:val="fr-CA"/>
        </w:rPr>
        <w:t xml:space="preserve">Environ 41,9 % </w:t>
      </w:r>
      <w:r w:rsidR="00A7162D" w:rsidRPr="00AD3607">
        <w:rPr>
          <w:lang w:val="fr-CA"/>
        </w:rPr>
        <w:t>de la population occupe</w:t>
      </w:r>
      <w:r w:rsidR="00630087" w:rsidRPr="00AD3607">
        <w:rPr>
          <w:lang w:val="fr-CA"/>
        </w:rPr>
        <w:t xml:space="preserve"> un emploi à </w:t>
      </w:r>
      <w:r w:rsidR="009E3C0B" w:rsidRPr="00AD3607">
        <w:rPr>
          <w:lang w:val="fr-CA"/>
        </w:rPr>
        <w:t>l’intérieur d’un</w:t>
      </w:r>
      <w:r w:rsidRPr="00AD3607">
        <w:rPr>
          <w:lang w:val="fr-CA"/>
        </w:rPr>
        <w:t xml:space="preserve"> rayon de </w:t>
      </w:r>
      <w:r w:rsidR="00EB2381" w:rsidRPr="00AD3607">
        <w:rPr>
          <w:lang w:val="fr-CA"/>
        </w:rPr>
        <w:t xml:space="preserve">moins de </w:t>
      </w:r>
      <w:r w:rsidRPr="00AD3607">
        <w:rPr>
          <w:lang w:val="fr-CA"/>
        </w:rPr>
        <w:t>15 minutes de leur lieu de domicile</w:t>
      </w:r>
      <w:r w:rsidR="00F0648B" w:rsidRPr="00AD3607">
        <w:rPr>
          <w:lang w:val="fr-CA"/>
        </w:rPr>
        <w:t xml:space="preserve">. On compte </w:t>
      </w:r>
      <w:r w:rsidRPr="00AD3607">
        <w:rPr>
          <w:lang w:val="fr-CA"/>
        </w:rPr>
        <w:t xml:space="preserve">également près de la moitié </w:t>
      </w:r>
      <w:r w:rsidR="00F0648B" w:rsidRPr="00AD3607">
        <w:rPr>
          <w:lang w:val="fr-CA"/>
        </w:rPr>
        <w:t xml:space="preserve">des </w:t>
      </w:r>
      <w:r w:rsidR="00EF3964" w:rsidRPr="00AD3607">
        <w:rPr>
          <w:lang w:val="fr-CA"/>
        </w:rPr>
        <w:t>travailleurs</w:t>
      </w:r>
      <w:r w:rsidR="00F0648B" w:rsidRPr="00AD3607">
        <w:rPr>
          <w:lang w:val="fr-CA"/>
        </w:rPr>
        <w:t xml:space="preserve"> qui </w:t>
      </w:r>
      <w:r w:rsidRPr="00AD3607">
        <w:rPr>
          <w:lang w:val="fr-CA"/>
        </w:rPr>
        <w:t>occupe</w:t>
      </w:r>
      <w:r w:rsidR="00EB2381" w:rsidRPr="00AD3607">
        <w:rPr>
          <w:lang w:val="fr-CA"/>
        </w:rPr>
        <w:t xml:space="preserve"> un</w:t>
      </w:r>
      <w:r w:rsidRPr="00AD3607">
        <w:rPr>
          <w:lang w:val="fr-CA"/>
        </w:rPr>
        <w:t xml:space="preserve"> emploi dans un rayon </w:t>
      </w:r>
      <w:r w:rsidR="00EB2381" w:rsidRPr="00AD3607">
        <w:rPr>
          <w:lang w:val="fr-CA"/>
        </w:rPr>
        <w:t xml:space="preserve">entre 15 </w:t>
      </w:r>
      <w:r w:rsidRPr="00AD3607">
        <w:rPr>
          <w:lang w:val="fr-CA"/>
        </w:rPr>
        <w:t xml:space="preserve">de </w:t>
      </w:r>
      <w:r w:rsidR="00F4443B" w:rsidRPr="00AD3607">
        <w:rPr>
          <w:lang w:val="fr-CA"/>
        </w:rPr>
        <w:t>29</w:t>
      </w:r>
      <w:r w:rsidRPr="00AD3607">
        <w:rPr>
          <w:lang w:val="fr-CA"/>
        </w:rPr>
        <w:t xml:space="preserve"> minutes de leur lieu de domicile </w:t>
      </w:r>
      <w:r w:rsidR="00247FEA" w:rsidRPr="00AD3607">
        <w:rPr>
          <w:lang w:val="fr-CA"/>
        </w:rPr>
        <w:t>(</w:t>
      </w:r>
      <w:r w:rsidR="00247FEA" w:rsidRPr="00AD3607">
        <w:rPr>
          <w:lang w:val="fr-CA"/>
        </w:rPr>
        <w:fldChar w:fldCharType="begin"/>
      </w:r>
      <w:r w:rsidR="00247FEA" w:rsidRPr="00AD3607">
        <w:rPr>
          <w:lang w:val="fr-CA"/>
        </w:rPr>
        <w:instrText xml:space="preserve"> REF _Ref314216145 \h </w:instrText>
      </w:r>
      <w:r w:rsidR="003F37D6" w:rsidRPr="00AD3607">
        <w:rPr>
          <w:lang w:val="fr-CA"/>
        </w:rPr>
        <w:instrText xml:space="preserve"> \* MERGEFORMAT </w:instrText>
      </w:r>
      <w:r w:rsidR="00247FEA" w:rsidRPr="00AD3607">
        <w:rPr>
          <w:lang w:val="fr-CA"/>
        </w:rPr>
      </w:r>
      <w:r w:rsidR="00247FEA" w:rsidRPr="00AD3607">
        <w:rPr>
          <w:lang w:val="fr-CA"/>
        </w:rPr>
        <w:fldChar w:fldCharType="separate"/>
      </w:r>
      <w:r w:rsidR="00506EDD" w:rsidRPr="00AD3607">
        <w:rPr>
          <w:lang w:val="fr-CA"/>
        </w:rPr>
        <w:t xml:space="preserve">Tableau </w:t>
      </w:r>
      <w:r w:rsidR="00506EDD" w:rsidRPr="00AD3607">
        <w:rPr>
          <w:noProof/>
          <w:lang w:val="fr-CA"/>
        </w:rPr>
        <w:t>3.9</w:t>
      </w:r>
      <w:r w:rsidR="00247FEA" w:rsidRPr="00AD3607">
        <w:rPr>
          <w:lang w:val="fr-CA"/>
        </w:rPr>
        <w:fldChar w:fldCharType="end"/>
      </w:r>
      <w:r w:rsidR="00247FEA" w:rsidRPr="00AD3607">
        <w:rPr>
          <w:lang w:val="fr-CA"/>
        </w:rPr>
        <w:t xml:space="preserve">). </w:t>
      </w:r>
      <w:r w:rsidR="002877EA" w:rsidRPr="00AD3607">
        <w:rPr>
          <w:lang w:val="fr-CA"/>
        </w:rPr>
        <w:t>Cette</w:t>
      </w:r>
      <w:r w:rsidR="009E3C0B" w:rsidRPr="00AD3607">
        <w:rPr>
          <w:lang w:val="fr-CA"/>
        </w:rPr>
        <w:t xml:space="preserve"> répartition est semblable </w:t>
      </w:r>
      <w:r w:rsidR="001C7E21">
        <w:rPr>
          <w:lang w:val="fr-CA"/>
        </w:rPr>
        <w:t>à</w:t>
      </w:r>
      <w:r w:rsidR="009E3C0B" w:rsidRPr="00AD3607">
        <w:rPr>
          <w:lang w:val="fr-CA"/>
        </w:rPr>
        <w:t xml:space="preserve"> celle de la MRC </w:t>
      </w:r>
      <w:r w:rsidR="008C5BF5" w:rsidRPr="00AD3607">
        <w:rPr>
          <w:lang w:val="fr-CA"/>
        </w:rPr>
        <w:t>R</w:t>
      </w:r>
      <w:r w:rsidR="009E3C0B" w:rsidRPr="00AD3607">
        <w:rPr>
          <w:lang w:val="fr-CA"/>
        </w:rPr>
        <w:t>obert</w:t>
      </w:r>
      <w:r w:rsidR="00EB2381" w:rsidRPr="00AD3607">
        <w:rPr>
          <w:lang w:val="fr-CA"/>
        </w:rPr>
        <w:t>-</w:t>
      </w:r>
      <w:r w:rsidR="001C7E21">
        <w:rPr>
          <w:lang w:val="fr-CA"/>
        </w:rPr>
        <w:t>C</w:t>
      </w:r>
      <w:r w:rsidR="00EB2381" w:rsidRPr="00AD3607">
        <w:rPr>
          <w:lang w:val="fr-CA"/>
        </w:rPr>
        <w:t>liche, car</w:t>
      </w:r>
      <w:r w:rsidR="009E3C0B" w:rsidRPr="00AD3607">
        <w:rPr>
          <w:lang w:val="fr-CA"/>
        </w:rPr>
        <w:t xml:space="preserve"> la majorité de la population réside à moins de </w:t>
      </w:r>
      <w:r w:rsidR="00F4443B" w:rsidRPr="00AD3607">
        <w:rPr>
          <w:lang w:val="fr-CA"/>
        </w:rPr>
        <w:t>29</w:t>
      </w:r>
      <w:r w:rsidR="009E3C0B" w:rsidRPr="00AD3607">
        <w:rPr>
          <w:lang w:val="fr-CA"/>
        </w:rPr>
        <w:t xml:space="preserve"> minutes de leur lieu de travail soit 44,6 % </w:t>
      </w:r>
      <w:r w:rsidR="00EB2381" w:rsidRPr="00AD3607">
        <w:rPr>
          <w:lang w:val="fr-CA"/>
        </w:rPr>
        <w:lastRenderedPageBreak/>
        <w:t>à</w:t>
      </w:r>
      <w:r w:rsidR="009E3C0B" w:rsidRPr="00AD3607">
        <w:rPr>
          <w:lang w:val="fr-CA"/>
        </w:rPr>
        <w:t xml:space="preserve"> 15 minutes et </w:t>
      </w:r>
      <w:r w:rsidR="00F4443B" w:rsidRPr="00AD3607">
        <w:rPr>
          <w:lang w:val="fr-CA"/>
        </w:rPr>
        <w:t>moins</w:t>
      </w:r>
      <w:r w:rsidR="009E3C0B" w:rsidRPr="00AD3607">
        <w:rPr>
          <w:lang w:val="fr-CA"/>
        </w:rPr>
        <w:t xml:space="preserve"> </w:t>
      </w:r>
      <w:r w:rsidR="00F4443B" w:rsidRPr="00AD3607">
        <w:rPr>
          <w:lang w:val="fr-CA"/>
        </w:rPr>
        <w:t>et 32,7% entre 15 et 29 minutes</w:t>
      </w:r>
      <w:r w:rsidR="008C5BF5" w:rsidRPr="00AD3607">
        <w:rPr>
          <w:lang w:val="fr-CA"/>
        </w:rPr>
        <w:t>.</w:t>
      </w:r>
      <w:r w:rsidR="00F4443B" w:rsidRPr="00AD3607">
        <w:rPr>
          <w:lang w:val="fr-CA"/>
        </w:rPr>
        <w:t xml:space="preserve"> </w:t>
      </w:r>
    </w:p>
    <w:p w14:paraId="5124BC8F" w14:textId="77777777" w:rsidR="008068AB" w:rsidRPr="00AD3607" w:rsidRDefault="008068AB" w:rsidP="00257B13">
      <w:pPr>
        <w:rPr>
          <w:lang w:val="fr-CA"/>
        </w:rPr>
      </w:pPr>
    </w:p>
    <w:p w14:paraId="242BB0CF" w14:textId="77777777" w:rsidR="008068AB" w:rsidRPr="00AD3607" w:rsidRDefault="00FF6F49" w:rsidP="00FF6F49">
      <w:pPr>
        <w:pStyle w:val="tableau"/>
      </w:pPr>
      <w:bookmarkStart w:id="265" w:name="_Ref314215830"/>
      <w:bookmarkStart w:id="266" w:name="_Ref318290657"/>
      <w:bookmarkStart w:id="267" w:name="_Toc318272698"/>
      <w:bookmarkStart w:id="268" w:name="_Toc399253068"/>
      <w:bookmarkStart w:id="269" w:name="_Toc399253194"/>
      <w:bookmarkStart w:id="270" w:name="_Toc418145180"/>
      <w:r w:rsidRPr="00AD3607">
        <w:t xml:space="preserve">Tableau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007C1BEC" w:rsidRPr="00AD3607">
        <w:t>.</w:t>
      </w:r>
      <w:r w:rsidR="00BF1F2B" w:rsidRPr="00AD3607">
        <w:rPr>
          <w:noProof/>
        </w:rPr>
        <w:fldChar w:fldCharType="begin"/>
      </w:r>
      <w:r w:rsidR="00BF1F2B" w:rsidRPr="00AD3607">
        <w:rPr>
          <w:noProof/>
        </w:rPr>
        <w:instrText xml:space="preserve"> SEQ Tableau \* ARABIC \s 1 </w:instrText>
      </w:r>
      <w:r w:rsidR="00BF1F2B" w:rsidRPr="00AD3607">
        <w:rPr>
          <w:noProof/>
        </w:rPr>
        <w:fldChar w:fldCharType="separate"/>
      </w:r>
      <w:r w:rsidR="00506EDD" w:rsidRPr="00AD3607">
        <w:rPr>
          <w:noProof/>
        </w:rPr>
        <w:t>8</w:t>
      </w:r>
      <w:r w:rsidR="00BF1F2B" w:rsidRPr="00AD3607">
        <w:rPr>
          <w:noProof/>
        </w:rPr>
        <w:fldChar w:fldCharType="end"/>
      </w:r>
      <w:bookmarkEnd w:id="265"/>
      <w:bookmarkEnd w:id="266"/>
      <w:r w:rsidRPr="00AD3607">
        <w:t xml:space="preserve">  Domaines d’emploi de la population de </w:t>
      </w:r>
      <w:bookmarkEnd w:id="267"/>
      <w:r w:rsidR="000403FB" w:rsidRPr="00AD3607">
        <w:t>Saint-Jules</w:t>
      </w:r>
      <w:bookmarkEnd w:id="268"/>
      <w:bookmarkEnd w:id="269"/>
      <w:bookmarkEnd w:id="270"/>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824"/>
        <w:gridCol w:w="3583"/>
      </w:tblGrid>
      <w:tr w:rsidR="00FF6F49" w:rsidRPr="00AD3607" w14:paraId="006B401D" w14:textId="77777777" w:rsidTr="00E1262E">
        <w:tc>
          <w:tcPr>
            <w:tcW w:w="2869" w:type="pct"/>
            <w:tcBorders>
              <w:top w:val="single" w:sz="12" w:space="0" w:color="auto"/>
              <w:bottom w:val="single" w:sz="12" w:space="0" w:color="auto"/>
            </w:tcBorders>
            <w:shd w:val="clear" w:color="auto" w:fill="FF4B4B"/>
            <w:vAlign w:val="center"/>
          </w:tcPr>
          <w:p w14:paraId="3B2ABE54" w14:textId="77777777" w:rsidR="00FF6F49" w:rsidRPr="00AD3607" w:rsidRDefault="00FF6F49" w:rsidP="00FF6F49">
            <w:pPr>
              <w:jc w:val="center"/>
              <w:rPr>
                <w:b/>
                <w:lang w:val="fr-CA"/>
              </w:rPr>
            </w:pPr>
            <w:r w:rsidRPr="00AD3607">
              <w:rPr>
                <w:b/>
                <w:lang w:val="fr-CA"/>
              </w:rPr>
              <w:t>Domaine d’emploi</w:t>
            </w:r>
          </w:p>
        </w:tc>
        <w:tc>
          <w:tcPr>
            <w:tcW w:w="2131" w:type="pct"/>
            <w:tcBorders>
              <w:top w:val="single" w:sz="12" w:space="0" w:color="auto"/>
              <w:bottom w:val="single" w:sz="12" w:space="0" w:color="auto"/>
            </w:tcBorders>
            <w:shd w:val="clear" w:color="auto" w:fill="FF4B4B"/>
            <w:vAlign w:val="center"/>
          </w:tcPr>
          <w:p w14:paraId="71D48124" w14:textId="77777777" w:rsidR="00FF6F49" w:rsidRPr="00AD3607" w:rsidRDefault="00FF6F49" w:rsidP="00FF6F49">
            <w:pPr>
              <w:jc w:val="center"/>
              <w:rPr>
                <w:b/>
                <w:lang w:val="fr-CA"/>
              </w:rPr>
            </w:pPr>
            <w:r w:rsidRPr="00AD3607">
              <w:rPr>
                <w:b/>
                <w:lang w:val="fr-CA"/>
              </w:rPr>
              <w:t>Pourcentage (%)</w:t>
            </w:r>
          </w:p>
        </w:tc>
      </w:tr>
      <w:tr w:rsidR="00AA037B" w:rsidRPr="00AD3607" w14:paraId="224D9069" w14:textId="77777777" w:rsidTr="00E1262E">
        <w:tc>
          <w:tcPr>
            <w:tcW w:w="2869" w:type="pct"/>
            <w:tcBorders>
              <w:top w:val="single" w:sz="12" w:space="0" w:color="auto"/>
            </w:tcBorders>
          </w:tcPr>
          <w:p w14:paraId="2D8739BB" w14:textId="31177E67" w:rsidR="00AA037B" w:rsidRPr="001C7E21" w:rsidRDefault="003D1BE3" w:rsidP="00483EE8">
            <w:pPr>
              <w:rPr>
                <w:lang w:val="fr-CA"/>
              </w:rPr>
            </w:pPr>
            <w:r w:rsidRPr="001C7E21">
              <w:rPr>
                <w:lang w:val="fr-CA"/>
              </w:rPr>
              <w:t>Gestion</w:t>
            </w:r>
            <w:r w:rsidR="00E13B5B" w:rsidRPr="001C7E21">
              <w:rPr>
                <w:lang w:val="fr-CA"/>
              </w:rPr>
              <w:t xml:space="preserve"> </w:t>
            </w:r>
          </w:p>
        </w:tc>
        <w:tc>
          <w:tcPr>
            <w:tcW w:w="2131" w:type="pct"/>
            <w:tcBorders>
              <w:top w:val="single" w:sz="12" w:space="0" w:color="auto"/>
            </w:tcBorders>
          </w:tcPr>
          <w:p w14:paraId="37BE8052" w14:textId="26FA86C0" w:rsidR="00AA037B" w:rsidRPr="001C7E21" w:rsidRDefault="003D1BE3" w:rsidP="00483EE8">
            <w:pPr>
              <w:jc w:val="center"/>
              <w:rPr>
                <w:lang w:val="fr-CA"/>
              </w:rPr>
            </w:pPr>
            <w:r w:rsidRPr="001C7E21">
              <w:rPr>
                <w:lang w:val="fr-CA"/>
              </w:rPr>
              <w:t>21,7</w:t>
            </w:r>
            <w:r w:rsidR="00D0593E" w:rsidRPr="001C7E21">
              <w:rPr>
                <w:lang w:val="fr-CA"/>
              </w:rPr>
              <w:t> </w:t>
            </w:r>
            <w:r w:rsidR="00AA037B" w:rsidRPr="001C7E21">
              <w:rPr>
                <w:lang w:val="fr-CA"/>
              </w:rPr>
              <w:t>%</w:t>
            </w:r>
          </w:p>
        </w:tc>
      </w:tr>
      <w:tr w:rsidR="00AA037B" w:rsidRPr="00AD3607" w14:paraId="3C670EAE" w14:textId="77777777" w:rsidTr="00E1262E">
        <w:tc>
          <w:tcPr>
            <w:tcW w:w="2869" w:type="pct"/>
          </w:tcPr>
          <w:p w14:paraId="14A9DA5F" w14:textId="646B893C" w:rsidR="00AA037B" w:rsidRPr="001C7E21" w:rsidRDefault="003D1BE3" w:rsidP="00483EE8">
            <w:pPr>
              <w:rPr>
                <w:lang w:val="fr-CA"/>
              </w:rPr>
            </w:pPr>
            <w:r w:rsidRPr="001C7E21">
              <w:rPr>
                <w:lang w:val="fr-CA"/>
              </w:rPr>
              <w:t>Affaire, finance et administration</w:t>
            </w:r>
          </w:p>
        </w:tc>
        <w:tc>
          <w:tcPr>
            <w:tcW w:w="2131" w:type="pct"/>
          </w:tcPr>
          <w:p w14:paraId="532B3A43" w14:textId="1ECBB926" w:rsidR="00AA037B" w:rsidRPr="001C7E21" w:rsidRDefault="003D1BE3" w:rsidP="00483EE8">
            <w:pPr>
              <w:jc w:val="center"/>
              <w:rPr>
                <w:lang w:val="fr-CA"/>
              </w:rPr>
            </w:pPr>
            <w:r w:rsidRPr="001C7E21">
              <w:rPr>
                <w:lang w:val="fr-CA"/>
              </w:rPr>
              <w:t>10</w:t>
            </w:r>
            <w:r w:rsidR="00E13B5B" w:rsidRPr="001C7E21">
              <w:rPr>
                <w:lang w:val="fr-CA"/>
              </w:rPr>
              <w:t>,</w:t>
            </w:r>
            <w:r w:rsidRPr="001C7E21">
              <w:rPr>
                <w:lang w:val="fr-CA"/>
              </w:rPr>
              <w:t>9</w:t>
            </w:r>
            <w:r w:rsidR="00D0593E" w:rsidRPr="001C7E21">
              <w:rPr>
                <w:lang w:val="fr-CA"/>
              </w:rPr>
              <w:t> </w:t>
            </w:r>
            <w:r w:rsidR="00AA037B" w:rsidRPr="001C7E21">
              <w:rPr>
                <w:lang w:val="fr-CA"/>
              </w:rPr>
              <w:t>%</w:t>
            </w:r>
          </w:p>
        </w:tc>
      </w:tr>
      <w:tr w:rsidR="00AA037B" w:rsidRPr="00AD3607" w14:paraId="3AE86CCE" w14:textId="77777777" w:rsidTr="00E1262E">
        <w:tc>
          <w:tcPr>
            <w:tcW w:w="2869" w:type="pct"/>
          </w:tcPr>
          <w:p w14:paraId="58AB0A18" w14:textId="21641FFC" w:rsidR="00AA037B" w:rsidRPr="001C7E21" w:rsidRDefault="003D1BE3" w:rsidP="00483EE8">
            <w:pPr>
              <w:rPr>
                <w:b/>
                <w:lang w:val="fr-CA"/>
              </w:rPr>
            </w:pPr>
            <w:r w:rsidRPr="001C7E21">
              <w:rPr>
                <w:shd w:val="clear" w:color="auto" w:fill="FFFFFF"/>
              </w:rPr>
              <w:t> Sciences naturelles et appliquées et domaines apparentés</w:t>
            </w:r>
          </w:p>
        </w:tc>
        <w:tc>
          <w:tcPr>
            <w:tcW w:w="2131" w:type="pct"/>
          </w:tcPr>
          <w:p w14:paraId="34AF0F3D" w14:textId="7BBB1AE0" w:rsidR="00AA037B" w:rsidRPr="001C7E21" w:rsidRDefault="003D1BE3" w:rsidP="00483EE8">
            <w:pPr>
              <w:jc w:val="center"/>
              <w:rPr>
                <w:bCs/>
                <w:lang w:val="fr-CA"/>
              </w:rPr>
            </w:pPr>
            <w:r w:rsidRPr="001C7E21">
              <w:rPr>
                <w:bCs/>
                <w:lang w:val="fr-CA"/>
              </w:rPr>
              <w:t>4</w:t>
            </w:r>
            <w:r w:rsidR="00E13B5B" w:rsidRPr="001C7E21">
              <w:rPr>
                <w:bCs/>
                <w:lang w:val="fr-CA"/>
              </w:rPr>
              <w:t>,4</w:t>
            </w:r>
            <w:r w:rsidR="00D0593E" w:rsidRPr="001C7E21">
              <w:rPr>
                <w:bCs/>
                <w:lang w:val="fr-CA"/>
              </w:rPr>
              <w:t> </w:t>
            </w:r>
            <w:r w:rsidR="00AA037B" w:rsidRPr="001C7E21">
              <w:rPr>
                <w:bCs/>
                <w:lang w:val="fr-CA"/>
              </w:rPr>
              <w:t>%</w:t>
            </w:r>
          </w:p>
        </w:tc>
      </w:tr>
      <w:tr w:rsidR="00AA037B" w:rsidRPr="00AD3607" w14:paraId="7F4DE53E" w14:textId="77777777" w:rsidTr="001C7E21">
        <w:tc>
          <w:tcPr>
            <w:tcW w:w="2869" w:type="pct"/>
            <w:shd w:val="clear" w:color="auto" w:fill="auto"/>
          </w:tcPr>
          <w:p w14:paraId="01A2E5EB" w14:textId="7E2E66BB" w:rsidR="00AA037B" w:rsidRPr="001C7E21" w:rsidRDefault="003D1BE3" w:rsidP="00483EE8">
            <w:pPr>
              <w:rPr>
                <w:lang w:val="fr-CA"/>
              </w:rPr>
            </w:pPr>
            <w:r w:rsidRPr="001C7E21">
              <w:t>Secteur de la santé</w:t>
            </w:r>
          </w:p>
        </w:tc>
        <w:tc>
          <w:tcPr>
            <w:tcW w:w="2131" w:type="pct"/>
            <w:shd w:val="clear" w:color="auto" w:fill="auto"/>
          </w:tcPr>
          <w:p w14:paraId="615B1BFF" w14:textId="02FDF91C" w:rsidR="00AA037B" w:rsidRPr="001C7E21" w:rsidRDefault="003D1BE3" w:rsidP="00483EE8">
            <w:pPr>
              <w:jc w:val="center"/>
              <w:rPr>
                <w:lang w:val="fr-CA"/>
              </w:rPr>
            </w:pPr>
            <w:r w:rsidRPr="001C7E21">
              <w:rPr>
                <w:lang w:val="fr-CA"/>
              </w:rPr>
              <w:t>6</w:t>
            </w:r>
            <w:r w:rsidR="00E13B5B" w:rsidRPr="001C7E21">
              <w:rPr>
                <w:lang w:val="fr-CA"/>
              </w:rPr>
              <w:t>,</w:t>
            </w:r>
            <w:r w:rsidRPr="001C7E21">
              <w:rPr>
                <w:lang w:val="fr-CA"/>
              </w:rPr>
              <w:t>5</w:t>
            </w:r>
            <w:r w:rsidR="00D0593E" w:rsidRPr="001C7E21">
              <w:rPr>
                <w:lang w:val="fr-CA"/>
              </w:rPr>
              <w:t> </w:t>
            </w:r>
            <w:r w:rsidR="00AA037B" w:rsidRPr="001C7E21">
              <w:rPr>
                <w:lang w:val="fr-CA"/>
              </w:rPr>
              <w:t>%</w:t>
            </w:r>
          </w:p>
        </w:tc>
      </w:tr>
      <w:tr w:rsidR="00AA037B" w:rsidRPr="00AD3607" w14:paraId="78E151DD" w14:textId="77777777" w:rsidTr="001C7E21">
        <w:tc>
          <w:tcPr>
            <w:tcW w:w="2869" w:type="pct"/>
            <w:shd w:val="clear" w:color="auto" w:fill="FFFFFF" w:themeFill="background1"/>
          </w:tcPr>
          <w:p w14:paraId="6A607E7F" w14:textId="5ACFC185" w:rsidR="00AA037B" w:rsidRPr="001C7E21" w:rsidRDefault="003D1BE3" w:rsidP="00483EE8">
            <w:pPr>
              <w:rPr>
                <w:lang w:val="fr-CA"/>
              </w:rPr>
            </w:pPr>
            <w:r w:rsidRPr="001C7E21">
              <w:rPr>
                <w:shd w:val="clear" w:color="auto" w:fill="FFFFFF" w:themeFill="background1"/>
              </w:rPr>
              <w:t>Enseignement, droit et services sociaux, communautaires et gouvernementaux</w:t>
            </w:r>
          </w:p>
        </w:tc>
        <w:tc>
          <w:tcPr>
            <w:tcW w:w="2131" w:type="pct"/>
            <w:shd w:val="clear" w:color="auto" w:fill="auto"/>
          </w:tcPr>
          <w:p w14:paraId="12E1BB76" w14:textId="207CC51A" w:rsidR="00AA037B" w:rsidRPr="001C7E21" w:rsidRDefault="003D1BE3" w:rsidP="00483EE8">
            <w:pPr>
              <w:jc w:val="center"/>
              <w:rPr>
                <w:lang w:val="fr-CA"/>
              </w:rPr>
            </w:pPr>
            <w:r w:rsidRPr="001C7E21">
              <w:rPr>
                <w:lang w:val="fr-CA"/>
              </w:rPr>
              <w:t>4,4</w:t>
            </w:r>
            <w:r w:rsidR="00D0593E" w:rsidRPr="001C7E21">
              <w:rPr>
                <w:lang w:val="fr-CA"/>
              </w:rPr>
              <w:t> </w:t>
            </w:r>
            <w:r w:rsidR="00AA037B" w:rsidRPr="001C7E21">
              <w:rPr>
                <w:lang w:val="fr-CA"/>
              </w:rPr>
              <w:t>%</w:t>
            </w:r>
          </w:p>
        </w:tc>
      </w:tr>
      <w:tr w:rsidR="00AA037B" w:rsidRPr="00AD3607" w14:paraId="7CC1A3AE" w14:textId="77777777" w:rsidTr="001C7E21">
        <w:tc>
          <w:tcPr>
            <w:tcW w:w="2869" w:type="pct"/>
            <w:shd w:val="clear" w:color="auto" w:fill="FFFFFF" w:themeFill="background1"/>
          </w:tcPr>
          <w:p w14:paraId="770E8DBB" w14:textId="4330B860" w:rsidR="00AA037B" w:rsidRPr="001C7E21" w:rsidRDefault="003D1BE3" w:rsidP="00483EE8">
            <w:pPr>
              <w:rPr>
                <w:lang w:val="fr-CA"/>
              </w:rPr>
            </w:pPr>
            <w:r w:rsidRPr="001C7E21">
              <w:rPr>
                <w:shd w:val="clear" w:color="auto" w:fill="FFFFFF" w:themeFill="background1"/>
              </w:rPr>
              <w:t>Arts, culture, sports et loisirs</w:t>
            </w:r>
          </w:p>
        </w:tc>
        <w:tc>
          <w:tcPr>
            <w:tcW w:w="2131" w:type="pct"/>
            <w:shd w:val="clear" w:color="auto" w:fill="auto"/>
          </w:tcPr>
          <w:p w14:paraId="04604848" w14:textId="5C0FDD19" w:rsidR="00AA037B" w:rsidRPr="001C7E21" w:rsidRDefault="003D1BE3" w:rsidP="00483EE8">
            <w:pPr>
              <w:jc w:val="center"/>
              <w:rPr>
                <w:lang w:val="fr-CA"/>
              </w:rPr>
            </w:pPr>
            <w:r w:rsidRPr="001C7E21">
              <w:rPr>
                <w:lang w:val="fr-CA"/>
              </w:rPr>
              <w:t>0,0</w:t>
            </w:r>
            <w:r w:rsidR="00AA037B" w:rsidRPr="001C7E21">
              <w:rPr>
                <w:lang w:val="fr-CA"/>
              </w:rPr>
              <w:t>%</w:t>
            </w:r>
          </w:p>
        </w:tc>
      </w:tr>
      <w:tr w:rsidR="00AA037B" w:rsidRPr="00AD3607" w14:paraId="5621E27E" w14:textId="77777777" w:rsidTr="001C7E21">
        <w:tc>
          <w:tcPr>
            <w:tcW w:w="2869" w:type="pct"/>
            <w:shd w:val="clear" w:color="auto" w:fill="FFFFFF" w:themeFill="background1"/>
          </w:tcPr>
          <w:p w14:paraId="2BB14CE3" w14:textId="7FC966D0" w:rsidR="00AA037B" w:rsidRPr="001C7E21" w:rsidRDefault="003D1BE3" w:rsidP="00483EE8">
            <w:pPr>
              <w:rPr>
                <w:lang w:val="fr-CA"/>
              </w:rPr>
            </w:pPr>
            <w:r w:rsidRPr="001C7E21">
              <w:rPr>
                <w:shd w:val="clear" w:color="auto" w:fill="FFFFFF" w:themeFill="background1"/>
              </w:rPr>
              <w:t>Vente et services</w:t>
            </w:r>
          </w:p>
        </w:tc>
        <w:tc>
          <w:tcPr>
            <w:tcW w:w="2131" w:type="pct"/>
            <w:shd w:val="clear" w:color="auto" w:fill="auto"/>
          </w:tcPr>
          <w:p w14:paraId="4BDF71E9" w14:textId="64AD651E" w:rsidR="00AA037B" w:rsidRPr="001C7E21" w:rsidRDefault="00346571" w:rsidP="00483EE8">
            <w:pPr>
              <w:jc w:val="center"/>
              <w:rPr>
                <w:lang w:val="fr-CA"/>
              </w:rPr>
            </w:pPr>
            <w:r w:rsidRPr="001C7E21">
              <w:rPr>
                <w:lang w:val="fr-CA"/>
              </w:rPr>
              <w:t>19</w:t>
            </w:r>
            <w:r w:rsidR="00E13B5B" w:rsidRPr="001C7E21">
              <w:rPr>
                <w:lang w:val="fr-CA"/>
              </w:rPr>
              <w:t>,</w:t>
            </w:r>
            <w:r w:rsidRPr="001C7E21">
              <w:rPr>
                <w:lang w:val="fr-CA"/>
              </w:rPr>
              <w:t>6</w:t>
            </w:r>
            <w:r w:rsidR="00D0593E" w:rsidRPr="001C7E21">
              <w:rPr>
                <w:lang w:val="fr-CA"/>
              </w:rPr>
              <w:t> </w:t>
            </w:r>
            <w:r w:rsidR="00AA037B" w:rsidRPr="001C7E21">
              <w:rPr>
                <w:lang w:val="fr-CA"/>
              </w:rPr>
              <w:t>%</w:t>
            </w:r>
          </w:p>
        </w:tc>
      </w:tr>
      <w:tr w:rsidR="00AA037B" w:rsidRPr="00AD3607" w14:paraId="565E510D" w14:textId="77777777" w:rsidTr="001C7E21">
        <w:tc>
          <w:tcPr>
            <w:tcW w:w="2869" w:type="pct"/>
            <w:shd w:val="clear" w:color="auto" w:fill="FFFFFF" w:themeFill="background1"/>
          </w:tcPr>
          <w:p w14:paraId="6CFAD65C" w14:textId="045434B5" w:rsidR="00AA037B" w:rsidRPr="001C7E21" w:rsidRDefault="003D1BE3" w:rsidP="00483EE8">
            <w:pPr>
              <w:rPr>
                <w:lang w:val="fr-CA"/>
              </w:rPr>
            </w:pPr>
            <w:r w:rsidRPr="001C7E21">
              <w:rPr>
                <w:shd w:val="clear" w:color="auto" w:fill="FFFFFF" w:themeFill="background1"/>
              </w:rPr>
              <w:t>Métiers, transport, machinerie et domaines apparentés</w:t>
            </w:r>
          </w:p>
        </w:tc>
        <w:tc>
          <w:tcPr>
            <w:tcW w:w="2131" w:type="pct"/>
            <w:shd w:val="clear" w:color="auto" w:fill="auto"/>
          </w:tcPr>
          <w:p w14:paraId="6DFE7869" w14:textId="34E2BE10" w:rsidR="00AA037B" w:rsidRPr="001C7E21" w:rsidRDefault="00E13B5B" w:rsidP="00483EE8">
            <w:pPr>
              <w:jc w:val="center"/>
              <w:rPr>
                <w:lang w:val="fr-CA"/>
              </w:rPr>
            </w:pPr>
            <w:r w:rsidRPr="001C7E21">
              <w:rPr>
                <w:lang w:val="fr-CA"/>
              </w:rPr>
              <w:t>1</w:t>
            </w:r>
            <w:r w:rsidR="00346571" w:rsidRPr="001C7E21">
              <w:rPr>
                <w:lang w:val="fr-CA"/>
              </w:rPr>
              <w:t>3</w:t>
            </w:r>
            <w:r w:rsidRPr="001C7E21">
              <w:rPr>
                <w:lang w:val="fr-CA"/>
              </w:rPr>
              <w:t>,</w:t>
            </w:r>
            <w:r w:rsidR="00346571" w:rsidRPr="001C7E21">
              <w:rPr>
                <w:lang w:val="fr-CA"/>
              </w:rPr>
              <w:t>0</w:t>
            </w:r>
            <w:r w:rsidR="00D0593E" w:rsidRPr="001C7E21">
              <w:rPr>
                <w:lang w:val="fr-CA"/>
              </w:rPr>
              <w:t> </w:t>
            </w:r>
            <w:r w:rsidR="00AA037B" w:rsidRPr="001C7E21">
              <w:rPr>
                <w:lang w:val="fr-CA"/>
              </w:rPr>
              <w:t>%</w:t>
            </w:r>
          </w:p>
        </w:tc>
      </w:tr>
      <w:tr w:rsidR="00AA037B" w:rsidRPr="00AD3607" w14:paraId="466E0A75" w14:textId="77777777" w:rsidTr="001C7E21">
        <w:tc>
          <w:tcPr>
            <w:tcW w:w="2869" w:type="pct"/>
            <w:shd w:val="clear" w:color="auto" w:fill="FFFFFF" w:themeFill="background1"/>
          </w:tcPr>
          <w:p w14:paraId="7B5831C4" w14:textId="18192C86" w:rsidR="00AA037B" w:rsidRPr="001C7E21" w:rsidRDefault="003D1BE3" w:rsidP="00483EE8">
            <w:pPr>
              <w:rPr>
                <w:lang w:val="fr-CA"/>
              </w:rPr>
            </w:pPr>
            <w:r w:rsidRPr="001C7E21">
              <w:rPr>
                <w:shd w:val="clear" w:color="auto" w:fill="FFFFFF"/>
              </w:rPr>
              <w:t>Ressources naturelles, agriculture et production connexe</w:t>
            </w:r>
          </w:p>
        </w:tc>
        <w:tc>
          <w:tcPr>
            <w:tcW w:w="2131" w:type="pct"/>
            <w:shd w:val="clear" w:color="auto" w:fill="auto"/>
          </w:tcPr>
          <w:p w14:paraId="017A2870" w14:textId="7EAD83FD" w:rsidR="00AA037B" w:rsidRPr="001C7E21" w:rsidRDefault="00346571" w:rsidP="00483EE8">
            <w:pPr>
              <w:jc w:val="center"/>
              <w:rPr>
                <w:lang w:val="fr-CA"/>
              </w:rPr>
            </w:pPr>
            <w:r w:rsidRPr="001C7E21">
              <w:rPr>
                <w:lang w:val="fr-CA"/>
              </w:rPr>
              <w:t>6</w:t>
            </w:r>
            <w:r w:rsidR="00E13B5B" w:rsidRPr="001C7E21">
              <w:rPr>
                <w:lang w:val="fr-CA"/>
              </w:rPr>
              <w:t>,</w:t>
            </w:r>
            <w:r w:rsidRPr="001C7E21">
              <w:rPr>
                <w:lang w:val="fr-CA"/>
              </w:rPr>
              <w:t>5</w:t>
            </w:r>
            <w:r w:rsidR="00E13B5B" w:rsidRPr="001C7E21">
              <w:rPr>
                <w:lang w:val="fr-CA"/>
              </w:rPr>
              <w:t xml:space="preserve"> </w:t>
            </w:r>
            <w:r w:rsidR="00AA037B" w:rsidRPr="001C7E21">
              <w:rPr>
                <w:lang w:val="fr-CA"/>
              </w:rPr>
              <w:t>%</w:t>
            </w:r>
          </w:p>
        </w:tc>
      </w:tr>
      <w:tr w:rsidR="00AA037B" w:rsidRPr="00AD3607" w14:paraId="26F43DAB" w14:textId="77777777" w:rsidTr="001C7E21">
        <w:tc>
          <w:tcPr>
            <w:tcW w:w="2869" w:type="pct"/>
            <w:shd w:val="clear" w:color="auto" w:fill="FFFFFF" w:themeFill="background1"/>
          </w:tcPr>
          <w:p w14:paraId="06940612" w14:textId="04A7D758" w:rsidR="00AA037B" w:rsidRPr="001C7E21" w:rsidRDefault="003D1BE3" w:rsidP="00483EE8">
            <w:pPr>
              <w:rPr>
                <w:lang w:val="fr-CA"/>
              </w:rPr>
            </w:pPr>
            <w:r w:rsidRPr="001C7E21">
              <w:rPr>
                <w:shd w:val="clear" w:color="auto" w:fill="FFFFFF" w:themeFill="background1"/>
              </w:rPr>
              <w:t>Fabrication et services d'utilité publique</w:t>
            </w:r>
          </w:p>
        </w:tc>
        <w:tc>
          <w:tcPr>
            <w:tcW w:w="2131" w:type="pct"/>
            <w:shd w:val="clear" w:color="auto" w:fill="auto"/>
          </w:tcPr>
          <w:p w14:paraId="77B99E21" w14:textId="59344949" w:rsidR="00AA037B" w:rsidRPr="001C7E21" w:rsidRDefault="00346571" w:rsidP="00483EE8">
            <w:pPr>
              <w:jc w:val="center"/>
              <w:rPr>
                <w:lang w:val="fr-CA"/>
              </w:rPr>
            </w:pPr>
            <w:r w:rsidRPr="001C7E21">
              <w:rPr>
                <w:lang w:val="fr-CA"/>
              </w:rPr>
              <w:t>8</w:t>
            </w:r>
            <w:r w:rsidR="00E13B5B" w:rsidRPr="001C7E21">
              <w:rPr>
                <w:lang w:val="fr-CA"/>
              </w:rPr>
              <w:t>,</w:t>
            </w:r>
            <w:r w:rsidRPr="001C7E21">
              <w:rPr>
                <w:lang w:val="fr-CA"/>
              </w:rPr>
              <w:t>7</w:t>
            </w:r>
            <w:r w:rsidR="00D0593E" w:rsidRPr="001C7E21">
              <w:rPr>
                <w:lang w:val="fr-CA"/>
              </w:rPr>
              <w:t> </w:t>
            </w:r>
            <w:r w:rsidR="00AA037B" w:rsidRPr="001C7E21">
              <w:rPr>
                <w:lang w:val="fr-CA"/>
              </w:rPr>
              <w:t>%</w:t>
            </w:r>
          </w:p>
        </w:tc>
      </w:tr>
      <w:tr w:rsidR="00AA037B" w:rsidRPr="00AD3607" w14:paraId="58FBBEAB" w14:textId="77777777" w:rsidTr="00E1262E">
        <w:tc>
          <w:tcPr>
            <w:tcW w:w="2869" w:type="pct"/>
          </w:tcPr>
          <w:p w14:paraId="02EE8F55" w14:textId="77777777" w:rsidR="00AA037B" w:rsidRPr="001C7E21" w:rsidRDefault="00AA037B" w:rsidP="00483EE8">
            <w:pPr>
              <w:rPr>
                <w:lang w:val="fr-CA"/>
              </w:rPr>
            </w:pPr>
            <w:r w:rsidRPr="001C7E21">
              <w:rPr>
                <w:lang w:val="fr-CA"/>
              </w:rPr>
              <w:t>Autres</w:t>
            </w:r>
          </w:p>
        </w:tc>
        <w:tc>
          <w:tcPr>
            <w:tcW w:w="2131" w:type="pct"/>
          </w:tcPr>
          <w:p w14:paraId="14FD6AED" w14:textId="4E58507E" w:rsidR="00AA037B" w:rsidRPr="001C7E21" w:rsidRDefault="003D1BE3" w:rsidP="00483EE8">
            <w:pPr>
              <w:jc w:val="center"/>
              <w:rPr>
                <w:lang w:val="fr-CA"/>
              </w:rPr>
            </w:pPr>
            <w:r w:rsidRPr="001C7E21">
              <w:rPr>
                <w:lang w:val="fr-CA"/>
              </w:rPr>
              <w:t>4,4</w:t>
            </w:r>
            <w:r w:rsidR="00D0593E" w:rsidRPr="001C7E21">
              <w:rPr>
                <w:lang w:val="fr-CA"/>
              </w:rPr>
              <w:t> </w:t>
            </w:r>
            <w:r w:rsidR="00AA037B" w:rsidRPr="001C7E21">
              <w:rPr>
                <w:lang w:val="fr-CA"/>
              </w:rPr>
              <w:t>%</w:t>
            </w:r>
          </w:p>
        </w:tc>
      </w:tr>
    </w:tbl>
    <w:p w14:paraId="4CCE9C48" w14:textId="0F7E0F59" w:rsidR="007A0F1A" w:rsidRPr="00AD3607" w:rsidRDefault="007A0F1A" w:rsidP="007A0F1A">
      <w:pPr>
        <w:rPr>
          <w:sz w:val="18"/>
          <w:szCs w:val="18"/>
          <w:lang w:val="fr-CA"/>
        </w:rPr>
      </w:pPr>
      <w:r w:rsidRPr="00AD3607">
        <w:rPr>
          <w:sz w:val="18"/>
          <w:szCs w:val="18"/>
          <w:lang w:val="fr-CA"/>
        </w:rPr>
        <w:t>Source : Statistique Canada (20</w:t>
      </w:r>
      <w:r w:rsidR="002877EA" w:rsidRPr="00AD3607">
        <w:rPr>
          <w:sz w:val="18"/>
          <w:szCs w:val="18"/>
          <w:lang w:val="fr-CA"/>
        </w:rPr>
        <w:t>1</w:t>
      </w:r>
      <w:r w:rsidRPr="00AD3607">
        <w:rPr>
          <w:sz w:val="18"/>
          <w:szCs w:val="18"/>
          <w:lang w:val="fr-CA"/>
        </w:rPr>
        <w:t xml:space="preserve">6) Données du recensement : profil des communautés. </w:t>
      </w:r>
    </w:p>
    <w:p w14:paraId="2D4E6128" w14:textId="77777777" w:rsidR="00AA037B" w:rsidRPr="00AD3607" w:rsidRDefault="00AA037B" w:rsidP="00DA0715">
      <w:pPr>
        <w:rPr>
          <w:lang w:val="fr-CA"/>
        </w:rPr>
      </w:pPr>
    </w:p>
    <w:p w14:paraId="089E580E" w14:textId="34359E72" w:rsidR="00BC480B" w:rsidRPr="00AD3607" w:rsidRDefault="00A0664F" w:rsidP="001C7E21">
      <w:pPr>
        <w:pStyle w:val="tableau"/>
        <w:ind w:left="1276" w:hanging="1276"/>
      </w:pPr>
      <w:bookmarkStart w:id="271" w:name="_Ref314216145"/>
      <w:bookmarkStart w:id="272" w:name="_Toc318272699"/>
      <w:bookmarkStart w:id="273" w:name="_Toc399253069"/>
      <w:bookmarkStart w:id="274" w:name="_Toc399253195"/>
      <w:bookmarkStart w:id="275" w:name="_Toc418145181"/>
      <w:r w:rsidRPr="00AD3607">
        <w:t xml:space="preserve">Tableau </w:t>
      </w:r>
      <w:r w:rsidR="00BF1F2B" w:rsidRPr="00AD3607">
        <w:rPr>
          <w:noProof/>
        </w:rPr>
        <w:fldChar w:fldCharType="begin"/>
      </w:r>
      <w:r w:rsidR="00BF1F2B" w:rsidRPr="00AD3607">
        <w:rPr>
          <w:noProof/>
        </w:rPr>
        <w:instrText xml:space="preserve"> STYLEREF 1 \s </w:instrText>
      </w:r>
      <w:r w:rsidR="00BF1F2B" w:rsidRPr="00AD3607">
        <w:rPr>
          <w:noProof/>
        </w:rPr>
        <w:fldChar w:fldCharType="separate"/>
      </w:r>
      <w:r w:rsidR="00506EDD" w:rsidRPr="00AD3607">
        <w:rPr>
          <w:noProof/>
        </w:rPr>
        <w:t>3</w:t>
      </w:r>
      <w:r w:rsidR="00BF1F2B" w:rsidRPr="00AD3607">
        <w:rPr>
          <w:noProof/>
        </w:rPr>
        <w:fldChar w:fldCharType="end"/>
      </w:r>
      <w:r w:rsidR="007C1BEC" w:rsidRPr="00AD3607">
        <w:t>.</w:t>
      </w:r>
      <w:r w:rsidR="00BF1F2B" w:rsidRPr="00AD3607">
        <w:rPr>
          <w:noProof/>
        </w:rPr>
        <w:fldChar w:fldCharType="begin"/>
      </w:r>
      <w:r w:rsidR="00BF1F2B" w:rsidRPr="00AD3607">
        <w:rPr>
          <w:noProof/>
        </w:rPr>
        <w:instrText xml:space="preserve"> SEQ Tableau \* ARABIC \s 1 </w:instrText>
      </w:r>
      <w:r w:rsidR="00BF1F2B" w:rsidRPr="00AD3607">
        <w:rPr>
          <w:noProof/>
        </w:rPr>
        <w:fldChar w:fldCharType="separate"/>
      </w:r>
      <w:r w:rsidR="00506EDD" w:rsidRPr="00AD3607">
        <w:rPr>
          <w:noProof/>
        </w:rPr>
        <w:t>9</w:t>
      </w:r>
      <w:r w:rsidR="00BF1F2B" w:rsidRPr="00AD3607">
        <w:rPr>
          <w:noProof/>
        </w:rPr>
        <w:fldChar w:fldCharType="end"/>
      </w:r>
      <w:bookmarkEnd w:id="271"/>
      <w:r w:rsidRPr="00AD3607">
        <w:t xml:space="preserve">  </w:t>
      </w:r>
      <w:r w:rsidR="00503662" w:rsidRPr="00AD3607">
        <w:t>Durée du trajet domicile-lieu de travail pour la population </w:t>
      </w:r>
      <w:r w:rsidR="00381FC5" w:rsidRPr="00AD3607">
        <w:t xml:space="preserve">de </w:t>
      </w:r>
      <w:bookmarkEnd w:id="272"/>
      <w:r w:rsidR="00D23C13" w:rsidRPr="00AD3607">
        <w:t>Saint-Jules</w:t>
      </w:r>
      <w:bookmarkEnd w:id="273"/>
      <w:bookmarkEnd w:id="274"/>
      <w:bookmarkEnd w:id="275"/>
    </w:p>
    <w:tbl>
      <w:tblPr>
        <w:tblStyle w:val="Grilledutableau"/>
        <w:tblpPr w:leftFromText="141" w:rightFromText="141" w:vertAnchor="text" w:horzAnchor="margin" w:tblpX="108" w:tblpY="83"/>
        <w:tblW w:w="4863"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112"/>
        <w:gridCol w:w="1417"/>
        <w:gridCol w:w="1276"/>
        <w:gridCol w:w="1134"/>
        <w:gridCol w:w="1134"/>
        <w:gridCol w:w="1301"/>
      </w:tblGrid>
      <w:tr w:rsidR="00381FC5" w:rsidRPr="00AD3607" w14:paraId="19FA0543" w14:textId="77777777" w:rsidTr="001C7E21">
        <w:tc>
          <w:tcPr>
            <w:tcW w:w="1261" w:type="pct"/>
            <w:tcBorders>
              <w:top w:val="single" w:sz="12" w:space="0" w:color="auto"/>
              <w:bottom w:val="single" w:sz="4" w:space="0" w:color="auto"/>
              <w:right w:val="single" w:sz="12" w:space="0" w:color="auto"/>
            </w:tcBorders>
            <w:shd w:val="clear" w:color="auto" w:fill="FF4B4B"/>
            <w:vAlign w:val="center"/>
          </w:tcPr>
          <w:p w14:paraId="3DA4C204" w14:textId="7B8C4B4C" w:rsidR="00381FC5" w:rsidRPr="00AD3607" w:rsidRDefault="00503662" w:rsidP="00E1262E">
            <w:pPr>
              <w:jc w:val="center"/>
              <w:rPr>
                <w:b/>
                <w:lang w:val="fr-CA"/>
              </w:rPr>
            </w:pPr>
            <w:r w:rsidRPr="00AD3607">
              <w:rPr>
                <w:b/>
                <w:lang w:val="fr-CA"/>
              </w:rPr>
              <w:t>Duré du trajet domicile-lieu de travail</w:t>
            </w:r>
          </w:p>
        </w:tc>
        <w:tc>
          <w:tcPr>
            <w:tcW w:w="846" w:type="pct"/>
            <w:tcBorders>
              <w:left w:val="single" w:sz="12" w:space="0" w:color="auto"/>
            </w:tcBorders>
            <w:vAlign w:val="center"/>
          </w:tcPr>
          <w:p w14:paraId="74B3DE61" w14:textId="5611C4A1" w:rsidR="00381FC5" w:rsidRPr="00AD3607" w:rsidRDefault="00503662" w:rsidP="00E1262E">
            <w:pPr>
              <w:jc w:val="center"/>
              <w:rPr>
                <w:lang w:val="fr-CA"/>
              </w:rPr>
            </w:pPr>
            <w:r w:rsidRPr="00AD3607">
              <w:rPr>
                <w:lang w:val="fr-CA"/>
              </w:rPr>
              <w:t>Moins de 15 minutes</w:t>
            </w:r>
          </w:p>
        </w:tc>
        <w:tc>
          <w:tcPr>
            <w:tcW w:w="762" w:type="pct"/>
            <w:vAlign w:val="center"/>
          </w:tcPr>
          <w:p w14:paraId="336721A8" w14:textId="7BB84D43" w:rsidR="00381FC5" w:rsidRPr="00AD3607" w:rsidRDefault="00503662" w:rsidP="00E1262E">
            <w:pPr>
              <w:jc w:val="center"/>
              <w:rPr>
                <w:lang w:val="fr-CA"/>
              </w:rPr>
            </w:pPr>
            <w:r w:rsidRPr="00AD3607">
              <w:rPr>
                <w:lang w:val="fr-CA"/>
              </w:rPr>
              <w:t>15 à 29 minutes</w:t>
            </w:r>
            <w:r w:rsidR="00381FC5" w:rsidRPr="00AD3607">
              <w:rPr>
                <w:lang w:val="fr-CA"/>
              </w:rPr>
              <w:t xml:space="preserve"> </w:t>
            </w:r>
          </w:p>
        </w:tc>
        <w:tc>
          <w:tcPr>
            <w:tcW w:w="677" w:type="pct"/>
            <w:vAlign w:val="center"/>
          </w:tcPr>
          <w:p w14:paraId="1682EB99" w14:textId="1AC490BD" w:rsidR="00381FC5" w:rsidRPr="00AD3607" w:rsidRDefault="00503662" w:rsidP="00E1262E">
            <w:pPr>
              <w:jc w:val="center"/>
              <w:rPr>
                <w:lang w:val="fr-CA"/>
              </w:rPr>
            </w:pPr>
            <w:r w:rsidRPr="00AD3607">
              <w:rPr>
                <w:lang w:val="fr-CA"/>
              </w:rPr>
              <w:t>30 à 44 minutes</w:t>
            </w:r>
            <w:r w:rsidR="00381FC5" w:rsidRPr="00AD3607">
              <w:rPr>
                <w:lang w:val="fr-CA"/>
              </w:rPr>
              <w:t xml:space="preserve"> </w:t>
            </w:r>
          </w:p>
        </w:tc>
        <w:tc>
          <w:tcPr>
            <w:tcW w:w="677" w:type="pct"/>
            <w:vAlign w:val="center"/>
          </w:tcPr>
          <w:p w14:paraId="3794FD96" w14:textId="6860D8BF" w:rsidR="00381FC5" w:rsidRPr="00AD3607" w:rsidRDefault="00503662" w:rsidP="00E1262E">
            <w:pPr>
              <w:jc w:val="center"/>
              <w:rPr>
                <w:lang w:val="fr-CA"/>
              </w:rPr>
            </w:pPr>
            <w:r w:rsidRPr="00AD3607">
              <w:rPr>
                <w:lang w:val="fr-CA"/>
              </w:rPr>
              <w:t>45 à 59 minutes</w:t>
            </w:r>
            <w:r w:rsidR="00381FC5" w:rsidRPr="00AD3607">
              <w:rPr>
                <w:lang w:val="fr-CA"/>
              </w:rPr>
              <w:t xml:space="preserve"> </w:t>
            </w:r>
          </w:p>
        </w:tc>
        <w:tc>
          <w:tcPr>
            <w:tcW w:w="777" w:type="pct"/>
            <w:vAlign w:val="center"/>
          </w:tcPr>
          <w:p w14:paraId="69D13563" w14:textId="0E3EB32F" w:rsidR="00381FC5" w:rsidRPr="00AD3607" w:rsidRDefault="00503662" w:rsidP="00E1262E">
            <w:pPr>
              <w:jc w:val="center"/>
              <w:rPr>
                <w:lang w:val="fr-CA"/>
              </w:rPr>
            </w:pPr>
            <w:r w:rsidRPr="00AD3607">
              <w:rPr>
                <w:lang w:val="fr-CA"/>
              </w:rPr>
              <w:t>60 minutes et plus</w:t>
            </w:r>
          </w:p>
        </w:tc>
      </w:tr>
      <w:tr w:rsidR="00381FC5" w:rsidRPr="00AD3607" w14:paraId="0D77E851" w14:textId="77777777" w:rsidTr="001C7E21">
        <w:trPr>
          <w:trHeight w:val="473"/>
        </w:trPr>
        <w:tc>
          <w:tcPr>
            <w:tcW w:w="1261" w:type="pct"/>
            <w:tcBorders>
              <w:top w:val="single" w:sz="4" w:space="0" w:color="auto"/>
              <w:bottom w:val="single" w:sz="12" w:space="0" w:color="auto"/>
              <w:right w:val="single" w:sz="12" w:space="0" w:color="auto"/>
            </w:tcBorders>
            <w:shd w:val="clear" w:color="auto" w:fill="FF4B4B"/>
            <w:vAlign w:val="center"/>
          </w:tcPr>
          <w:p w14:paraId="27A89D34" w14:textId="77777777" w:rsidR="00381FC5" w:rsidRPr="00AD3607" w:rsidRDefault="00381FC5" w:rsidP="00E1262E">
            <w:pPr>
              <w:jc w:val="center"/>
              <w:rPr>
                <w:b/>
                <w:lang w:val="fr-CA"/>
              </w:rPr>
            </w:pPr>
            <w:r w:rsidRPr="00AD3607">
              <w:rPr>
                <w:b/>
                <w:lang w:val="fr-CA"/>
              </w:rPr>
              <w:t>%</w:t>
            </w:r>
          </w:p>
        </w:tc>
        <w:tc>
          <w:tcPr>
            <w:tcW w:w="846" w:type="pct"/>
            <w:tcBorders>
              <w:left w:val="single" w:sz="12" w:space="0" w:color="auto"/>
            </w:tcBorders>
            <w:vAlign w:val="center"/>
          </w:tcPr>
          <w:p w14:paraId="0AA3A0C5" w14:textId="4A3A1D13" w:rsidR="00381FC5" w:rsidRPr="00AD3607" w:rsidRDefault="00A822A7" w:rsidP="00E1262E">
            <w:pPr>
              <w:jc w:val="center"/>
              <w:rPr>
                <w:lang w:val="fr-CA"/>
              </w:rPr>
            </w:pPr>
            <w:r w:rsidRPr="00AD3607">
              <w:rPr>
                <w:lang w:val="fr-CA"/>
              </w:rPr>
              <w:t>41</w:t>
            </w:r>
            <w:r w:rsidR="00D23C13" w:rsidRPr="00AD3607">
              <w:rPr>
                <w:lang w:val="fr-CA"/>
              </w:rPr>
              <w:t>,</w:t>
            </w:r>
            <w:r w:rsidRPr="00AD3607">
              <w:rPr>
                <w:lang w:val="fr-CA"/>
              </w:rPr>
              <w:t>9</w:t>
            </w:r>
            <w:r w:rsidR="00D0593E" w:rsidRPr="00AD3607">
              <w:rPr>
                <w:lang w:val="fr-CA"/>
              </w:rPr>
              <w:t> </w:t>
            </w:r>
            <w:r w:rsidR="00381FC5" w:rsidRPr="00AD3607">
              <w:rPr>
                <w:lang w:val="fr-CA"/>
              </w:rPr>
              <w:t>%</w:t>
            </w:r>
          </w:p>
        </w:tc>
        <w:tc>
          <w:tcPr>
            <w:tcW w:w="762" w:type="pct"/>
            <w:vAlign w:val="center"/>
          </w:tcPr>
          <w:p w14:paraId="425B66FB" w14:textId="25E6E809" w:rsidR="00381FC5" w:rsidRPr="00AD3607" w:rsidRDefault="00A822A7" w:rsidP="00E1262E">
            <w:pPr>
              <w:jc w:val="center"/>
              <w:rPr>
                <w:lang w:val="fr-CA"/>
              </w:rPr>
            </w:pPr>
            <w:r w:rsidRPr="00AD3607">
              <w:rPr>
                <w:lang w:val="fr-CA"/>
              </w:rPr>
              <w:t>45</w:t>
            </w:r>
            <w:r w:rsidR="00D23C13" w:rsidRPr="00AD3607">
              <w:rPr>
                <w:lang w:val="fr-CA"/>
              </w:rPr>
              <w:t>,</w:t>
            </w:r>
            <w:r w:rsidRPr="00AD3607">
              <w:rPr>
                <w:lang w:val="fr-CA"/>
              </w:rPr>
              <w:t>2</w:t>
            </w:r>
            <w:r w:rsidR="00D0593E" w:rsidRPr="00AD3607">
              <w:rPr>
                <w:lang w:val="fr-CA"/>
              </w:rPr>
              <w:t> </w:t>
            </w:r>
            <w:r w:rsidR="00381FC5" w:rsidRPr="00AD3607">
              <w:rPr>
                <w:lang w:val="fr-CA"/>
              </w:rPr>
              <w:t>%</w:t>
            </w:r>
          </w:p>
        </w:tc>
        <w:tc>
          <w:tcPr>
            <w:tcW w:w="677" w:type="pct"/>
            <w:vAlign w:val="center"/>
          </w:tcPr>
          <w:p w14:paraId="478A749D" w14:textId="26606947" w:rsidR="00381FC5" w:rsidRPr="00AD3607" w:rsidRDefault="00D23C13" w:rsidP="00E1262E">
            <w:pPr>
              <w:jc w:val="center"/>
              <w:rPr>
                <w:lang w:val="fr-CA"/>
              </w:rPr>
            </w:pPr>
            <w:r w:rsidRPr="00AD3607">
              <w:rPr>
                <w:lang w:val="fr-CA"/>
              </w:rPr>
              <w:t>0,0</w:t>
            </w:r>
            <w:r w:rsidR="00D0593E" w:rsidRPr="00AD3607">
              <w:rPr>
                <w:lang w:val="fr-CA"/>
              </w:rPr>
              <w:t> </w:t>
            </w:r>
            <w:r w:rsidR="00381FC5" w:rsidRPr="00AD3607">
              <w:rPr>
                <w:lang w:val="fr-CA"/>
              </w:rPr>
              <w:t>%</w:t>
            </w:r>
          </w:p>
        </w:tc>
        <w:tc>
          <w:tcPr>
            <w:tcW w:w="677" w:type="pct"/>
            <w:vAlign w:val="center"/>
          </w:tcPr>
          <w:p w14:paraId="25A8852D" w14:textId="07452702" w:rsidR="00381FC5" w:rsidRPr="00AD3607" w:rsidRDefault="00A822A7" w:rsidP="00E1262E">
            <w:pPr>
              <w:jc w:val="center"/>
              <w:rPr>
                <w:lang w:val="fr-CA"/>
              </w:rPr>
            </w:pPr>
            <w:r w:rsidRPr="00AD3607">
              <w:rPr>
                <w:lang w:val="fr-CA"/>
              </w:rPr>
              <w:t>6,5</w:t>
            </w:r>
            <w:r w:rsidR="00D0593E" w:rsidRPr="00AD3607">
              <w:rPr>
                <w:lang w:val="fr-CA"/>
              </w:rPr>
              <w:t> </w:t>
            </w:r>
            <w:r w:rsidR="00381FC5" w:rsidRPr="00AD3607">
              <w:rPr>
                <w:lang w:val="fr-CA"/>
              </w:rPr>
              <w:t>%</w:t>
            </w:r>
          </w:p>
        </w:tc>
        <w:tc>
          <w:tcPr>
            <w:tcW w:w="777" w:type="pct"/>
            <w:vAlign w:val="center"/>
          </w:tcPr>
          <w:p w14:paraId="4D09D687" w14:textId="26F7D80B" w:rsidR="00381FC5" w:rsidRPr="00AD3607" w:rsidRDefault="00A822A7" w:rsidP="00E1262E">
            <w:pPr>
              <w:jc w:val="center"/>
              <w:rPr>
                <w:lang w:val="fr-CA"/>
              </w:rPr>
            </w:pPr>
            <w:r w:rsidRPr="00AD3607">
              <w:rPr>
                <w:lang w:val="fr-CA"/>
              </w:rPr>
              <w:t>6</w:t>
            </w:r>
            <w:r w:rsidR="00D23C13" w:rsidRPr="00AD3607">
              <w:rPr>
                <w:lang w:val="fr-CA"/>
              </w:rPr>
              <w:t>,</w:t>
            </w:r>
            <w:r w:rsidRPr="00AD3607">
              <w:rPr>
                <w:lang w:val="fr-CA"/>
              </w:rPr>
              <w:t>5</w:t>
            </w:r>
            <w:r w:rsidR="00D0593E" w:rsidRPr="00AD3607">
              <w:rPr>
                <w:lang w:val="fr-CA"/>
              </w:rPr>
              <w:t> </w:t>
            </w:r>
            <w:r w:rsidR="00381FC5" w:rsidRPr="00AD3607">
              <w:rPr>
                <w:lang w:val="fr-CA"/>
              </w:rPr>
              <w:t>%</w:t>
            </w:r>
          </w:p>
        </w:tc>
      </w:tr>
    </w:tbl>
    <w:p w14:paraId="4C1814C9" w14:textId="5ADBC7B1" w:rsidR="00381FC5" w:rsidRPr="00AD3607" w:rsidRDefault="00381FC5" w:rsidP="00A74A6A">
      <w:pPr>
        <w:rPr>
          <w:sz w:val="18"/>
          <w:szCs w:val="18"/>
          <w:lang w:val="fr-CA"/>
        </w:rPr>
      </w:pPr>
      <w:r w:rsidRPr="00AD3607">
        <w:rPr>
          <w:sz w:val="18"/>
          <w:szCs w:val="18"/>
          <w:lang w:val="fr-CA"/>
        </w:rPr>
        <w:t>Source : Statistique Canada (20</w:t>
      </w:r>
      <w:r w:rsidR="00503662" w:rsidRPr="00AD3607">
        <w:rPr>
          <w:sz w:val="18"/>
          <w:szCs w:val="18"/>
          <w:lang w:val="fr-CA"/>
        </w:rPr>
        <w:t>1</w:t>
      </w:r>
      <w:r w:rsidRPr="00AD3607">
        <w:rPr>
          <w:sz w:val="18"/>
          <w:szCs w:val="18"/>
          <w:lang w:val="fr-CA"/>
        </w:rPr>
        <w:t>6) Données du recensement : profil des communautés.</w:t>
      </w:r>
    </w:p>
    <w:p w14:paraId="52E2470C" w14:textId="77777777" w:rsidR="00A0664F" w:rsidRPr="00AD3607" w:rsidRDefault="00A0664F" w:rsidP="00A74A6A">
      <w:pPr>
        <w:rPr>
          <w:lang w:val="fr-CA"/>
        </w:rPr>
      </w:pPr>
    </w:p>
    <w:p w14:paraId="4DCC8401" w14:textId="77777777" w:rsidR="00611FB7" w:rsidRPr="00AD3607" w:rsidRDefault="00611FB7" w:rsidP="00DA5FDB">
      <w:pPr>
        <w:pStyle w:val="Titre2"/>
        <w:numPr>
          <w:ilvl w:val="1"/>
          <w:numId w:val="21"/>
        </w:numPr>
        <w:rPr>
          <w:lang w:val="fr-CA"/>
        </w:rPr>
      </w:pPr>
      <w:bookmarkStart w:id="276" w:name="_Toc290467808"/>
      <w:bookmarkStart w:id="277" w:name="_Toc290472472"/>
      <w:bookmarkStart w:id="278" w:name="_Toc302115561"/>
      <w:bookmarkStart w:id="279" w:name="_Toc302115662"/>
      <w:bookmarkStart w:id="280" w:name="_Toc352059081"/>
      <w:bookmarkStart w:id="281" w:name="_Toc352060050"/>
      <w:bookmarkStart w:id="282" w:name="_Toc352060377"/>
      <w:bookmarkStart w:id="283" w:name="_Toc353872415"/>
      <w:bookmarkStart w:id="284" w:name="_Toc353872490"/>
      <w:bookmarkStart w:id="285" w:name="_Toc399253001"/>
      <w:bookmarkStart w:id="286" w:name="_Toc73534551"/>
      <w:r w:rsidRPr="00AD3607">
        <w:rPr>
          <w:lang w:val="fr-CA"/>
        </w:rPr>
        <w:t>Situation socio-économique</w:t>
      </w:r>
      <w:bookmarkEnd w:id="276"/>
      <w:bookmarkEnd w:id="277"/>
      <w:bookmarkEnd w:id="278"/>
      <w:bookmarkEnd w:id="279"/>
      <w:r w:rsidR="00164DBE" w:rsidRPr="00AD3607">
        <w:rPr>
          <w:lang w:val="fr-CA"/>
        </w:rPr>
        <w:t xml:space="preserve"> et organisation territoriale</w:t>
      </w:r>
      <w:bookmarkEnd w:id="280"/>
      <w:bookmarkEnd w:id="281"/>
      <w:bookmarkEnd w:id="282"/>
      <w:bookmarkEnd w:id="283"/>
      <w:bookmarkEnd w:id="284"/>
      <w:bookmarkEnd w:id="285"/>
      <w:bookmarkEnd w:id="286"/>
    </w:p>
    <w:p w14:paraId="39F102BD" w14:textId="2CF735CE" w:rsidR="00E05113" w:rsidRPr="00AD3607" w:rsidRDefault="00BB2123" w:rsidP="00080B79">
      <w:pPr>
        <w:jc w:val="both"/>
        <w:rPr>
          <w:lang w:val="fr-CA"/>
        </w:rPr>
      </w:pPr>
      <w:r w:rsidRPr="00AD3607">
        <w:rPr>
          <w:lang w:val="fr-CA"/>
        </w:rPr>
        <w:t xml:space="preserve">Le territoire de la </w:t>
      </w:r>
      <w:r w:rsidR="00630087" w:rsidRPr="00AD3607">
        <w:rPr>
          <w:lang w:val="fr-CA"/>
        </w:rPr>
        <w:t>M</w:t>
      </w:r>
      <w:r w:rsidRPr="00AD3607">
        <w:rPr>
          <w:lang w:val="fr-CA"/>
        </w:rPr>
        <w:t>unicipalité de Saint-Jules e</w:t>
      </w:r>
      <w:r w:rsidR="00D67E7E" w:rsidRPr="00AD3607">
        <w:rPr>
          <w:lang w:val="fr-CA"/>
        </w:rPr>
        <w:t>s</w:t>
      </w:r>
      <w:r w:rsidRPr="00AD3607">
        <w:rPr>
          <w:lang w:val="fr-CA"/>
        </w:rPr>
        <w:t xml:space="preserve">t composé d’un total de 438 unités </w:t>
      </w:r>
      <w:r w:rsidR="000C5FFC" w:rsidRPr="00AD3607">
        <w:rPr>
          <w:lang w:val="fr-CA"/>
        </w:rPr>
        <w:t>foncières</w:t>
      </w:r>
      <w:r w:rsidRPr="00AD3607">
        <w:rPr>
          <w:lang w:val="fr-CA"/>
        </w:rPr>
        <w:t xml:space="preserve"> (</w:t>
      </w:r>
      <w:r w:rsidRPr="00AD3607">
        <w:rPr>
          <w:lang w:val="fr-CA"/>
        </w:rPr>
        <w:fldChar w:fldCharType="begin"/>
      </w:r>
      <w:r w:rsidRPr="00AD3607">
        <w:rPr>
          <w:lang w:val="fr-CA"/>
        </w:rPr>
        <w:instrText xml:space="preserve"> REF _Ref318290671 \h </w:instrText>
      </w:r>
      <w:r w:rsidR="00AD3607">
        <w:rPr>
          <w:lang w:val="fr-CA"/>
        </w:rPr>
        <w:instrText xml:space="preserve"> \* MERGEFORMAT </w:instrText>
      </w:r>
      <w:r w:rsidRPr="00AD3607">
        <w:rPr>
          <w:lang w:val="fr-CA"/>
        </w:rPr>
      </w:r>
      <w:r w:rsidRPr="00AD3607">
        <w:rPr>
          <w:lang w:val="fr-CA"/>
        </w:rPr>
        <w:fldChar w:fldCharType="separate"/>
      </w:r>
      <w:r w:rsidR="00506EDD" w:rsidRPr="00AD3607">
        <w:t xml:space="preserve">Tableau </w:t>
      </w:r>
      <w:r w:rsidR="00506EDD" w:rsidRPr="00AD3607">
        <w:rPr>
          <w:noProof/>
        </w:rPr>
        <w:t>3</w:t>
      </w:r>
      <w:r w:rsidR="00506EDD" w:rsidRPr="00AD3607">
        <w:t>.</w:t>
      </w:r>
      <w:r w:rsidR="00506EDD" w:rsidRPr="00AD3607">
        <w:rPr>
          <w:noProof/>
        </w:rPr>
        <w:t>10</w:t>
      </w:r>
      <w:r w:rsidRPr="00AD3607">
        <w:rPr>
          <w:lang w:val="fr-CA"/>
        </w:rPr>
        <w:fldChar w:fldCharType="end"/>
      </w:r>
      <w:r w:rsidRPr="00AD3607">
        <w:rPr>
          <w:lang w:val="fr-CA"/>
        </w:rPr>
        <w:t xml:space="preserve">). </w:t>
      </w:r>
      <w:r w:rsidR="000C5FFC" w:rsidRPr="00AD3607">
        <w:rPr>
          <w:lang w:val="fr-CA"/>
        </w:rPr>
        <w:t>La grande majorité d’entre elles (88 %) sont des propriétés résidentielles, agricoles ou forestières</w:t>
      </w:r>
      <w:r w:rsidR="00D67E7E" w:rsidRPr="00AD3607">
        <w:rPr>
          <w:lang w:val="fr-CA"/>
        </w:rPr>
        <w:t xml:space="preserve">. </w:t>
      </w:r>
      <w:r w:rsidR="00E05113" w:rsidRPr="00AD3607">
        <w:rPr>
          <w:lang w:val="fr-CA"/>
        </w:rPr>
        <w:t xml:space="preserve">La richesse foncière de la </w:t>
      </w:r>
      <w:r w:rsidR="00630087" w:rsidRPr="00AD3607">
        <w:rPr>
          <w:lang w:val="fr-CA"/>
        </w:rPr>
        <w:t>M</w:t>
      </w:r>
      <w:r w:rsidR="00E05113" w:rsidRPr="00AD3607">
        <w:rPr>
          <w:lang w:val="fr-CA"/>
        </w:rPr>
        <w:t xml:space="preserve">unicipalité pour 2011 est évaluée à </w:t>
      </w:r>
      <w:r w:rsidR="005A3176" w:rsidRPr="00AD3607">
        <w:rPr>
          <w:lang w:val="fr-CA"/>
        </w:rPr>
        <w:t>44 611 578</w:t>
      </w:r>
      <w:r w:rsidR="00D0593E" w:rsidRPr="00AD3607">
        <w:rPr>
          <w:lang w:val="fr-CA"/>
        </w:rPr>
        <w:t> </w:t>
      </w:r>
      <w:r w:rsidR="00E05113" w:rsidRPr="00AD3607">
        <w:rPr>
          <w:lang w:val="fr-CA"/>
        </w:rPr>
        <w:t xml:space="preserve">$, ce qui représente </w:t>
      </w:r>
      <w:r w:rsidR="00D67E7E" w:rsidRPr="00AD3607">
        <w:rPr>
          <w:lang w:val="fr-CA"/>
        </w:rPr>
        <w:t>82 006,</w:t>
      </w:r>
      <w:r w:rsidRPr="00AD3607">
        <w:rPr>
          <w:lang w:val="fr-CA"/>
        </w:rPr>
        <w:t>57</w:t>
      </w:r>
      <w:r w:rsidR="00D0593E" w:rsidRPr="00AD3607">
        <w:rPr>
          <w:lang w:val="fr-CA"/>
        </w:rPr>
        <w:t> </w:t>
      </w:r>
      <w:r w:rsidR="00E05113" w:rsidRPr="00AD3607">
        <w:rPr>
          <w:lang w:val="fr-CA"/>
        </w:rPr>
        <w:t>$ par habitant</w:t>
      </w:r>
      <w:r w:rsidR="00E05113" w:rsidRPr="00AD3607">
        <w:rPr>
          <w:rStyle w:val="Appelnotedebasdep"/>
          <w:lang w:val="fr-CA"/>
        </w:rPr>
        <w:footnoteReference w:id="7"/>
      </w:r>
      <w:r w:rsidR="00E05113" w:rsidRPr="00AD3607">
        <w:rPr>
          <w:lang w:val="fr-CA"/>
        </w:rPr>
        <w:t xml:space="preserve">. </w:t>
      </w:r>
    </w:p>
    <w:p w14:paraId="6E02E779" w14:textId="77777777" w:rsidR="00DF5AC9" w:rsidRPr="00AD3607" w:rsidRDefault="00DF5AC9" w:rsidP="00080B79">
      <w:pPr>
        <w:jc w:val="both"/>
        <w:rPr>
          <w:lang w:val="fr-CA"/>
        </w:rPr>
      </w:pPr>
    </w:p>
    <w:p w14:paraId="0076EC7F" w14:textId="22D7DDF4" w:rsidR="000C090C" w:rsidRPr="00CD38B8" w:rsidRDefault="000C090C" w:rsidP="00080B79">
      <w:pPr>
        <w:jc w:val="both"/>
        <w:rPr>
          <w:lang w:val="fr-CA"/>
        </w:rPr>
      </w:pPr>
      <w:r w:rsidRPr="00AD3607">
        <w:rPr>
          <w:lang w:val="fr-CA"/>
        </w:rPr>
        <w:t xml:space="preserve">La </w:t>
      </w:r>
      <w:r w:rsidR="00630087" w:rsidRPr="00AD3607">
        <w:rPr>
          <w:lang w:val="fr-CA"/>
        </w:rPr>
        <w:t>M</w:t>
      </w:r>
      <w:r w:rsidRPr="00AD3607">
        <w:rPr>
          <w:lang w:val="fr-CA"/>
        </w:rPr>
        <w:t>unicipalité de Saint-Jules com</w:t>
      </w:r>
      <w:r w:rsidR="00F665E9" w:rsidRPr="00AD3607">
        <w:rPr>
          <w:lang w:val="fr-CA"/>
        </w:rPr>
        <w:t>pte</w:t>
      </w:r>
      <w:r w:rsidR="00F665E9" w:rsidRPr="00CD38B8">
        <w:rPr>
          <w:lang w:val="fr-CA"/>
        </w:rPr>
        <w:t xml:space="preserve"> un périmètre d’urbanisation</w:t>
      </w:r>
      <w:r w:rsidRPr="00CD38B8">
        <w:rPr>
          <w:lang w:val="fr-CA"/>
        </w:rPr>
        <w:t xml:space="preserve"> d’une superficie totale de </w:t>
      </w:r>
      <w:r w:rsidR="00416ACB">
        <w:rPr>
          <w:lang w:val="fr-CA"/>
        </w:rPr>
        <w:t>49,14</w:t>
      </w:r>
      <w:r w:rsidRPr="00CD38B8">
        <w:rPr>
          <w:lang w:val="fr-CA"/>
        </w:rPr>
        <w:t xml:space="preserve"> hectares, à l’intérieur duquel les usages résidentiels, commerciaux, industriels et institutionnels se côtoient.</w:t>
      </w:r>
      <w:r w:rsidR="00416ACB">
        <w:rPr>
          <w:lang w:val="fr-CA"/>
        </w:rPr>
        <w:t xml:space="preserve"> </w:t>
      </w:r>
    </w:p>
    <w:p w14:paraId="6D5B6806" w14:textId="77777777" w:rsidR="00247FEA" w:rsidRPr="00CD38B8" w:rsidRDefault="00247FEA" w:rsidP="00257B13">
      <w:pPr>
        <w:rPr>
          <w:lang w:val="fr-CA"/>
        </w:rPr>
      </w:pPr>
      <w:bookmarkStart w:id="287" w:name="_Ref314233013"/>
      <w:r w:rsidRPr="00CD38B8">
        <w:rPr>
          <w:lang w:val="fr-CA"/>
        </w:rPr>
        <w:br w:type="page"/>
      </w:r>
    </w:p>
    <w:p w14:paraId="66B2AE9B" w14:textId="77777777" w:rsidR="0001431D" w:rsidRPr="00CD38B8" w:rsidRDefault="0001431D" w:rsidP="0001431D">
      <w:pPr>
        <w:pStyle w:val="tableau"/>
      </w:pPr>
      <w:bookmarkStart w:id="288" w:name="_Ref318290671"/>
      <w:bookmarkStart w:id="289" w:name="_Toc318272700"/>
      <w:bookmarkStart w:id="290" w:name="_Toc399253070"/>
      <w:bookmarkStart w:id="291" w:name="_Toc399253196"/>
      <w:bookmarkStart w:id="292" w:name="_Toc418145182"/>
      <w:r w:rsidRPr="000C5FFC">
        <w:lastRenderedPageBreak/>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007C1BEC" w:rsidRPr="000C5FFC">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10</w:t>
      </w:r>
      <w:r w:rsidR="00BF1F2B">
        <w:rPr>
          <w:noProof/>
        </w:rPr>
        <w:fldChar w:fldCharType="end"/>
      </w:r>
      <w:bookmarkEnd w:id="287"/>
      <w:bookmarkEnd w:id="288"/>
      <w:r w:rsidRPr="000C5FFC">
        <w:t xml:space="preserve">  Répartition des unités d’évaluation </w:t>
      </w:r>
      <w:r w:rsidR="001924D0" w:rsidRPr="000C5FFC">
        <w:t>selon leur usage principal</w:t>
      </w:r>
      <w:bookmarkEnd w:id="289"/>
      <w:bookmarkEnd w:id="290"/>
      <w:bookmarkEnd w:id="291"/>
      <w:bookmarkEnd w:id="292"/>
    </w:p>
    <w:tbl>
      <w:tblPr>
        <w:tblStyle w:val="Grilledutableau"/>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437"/>
        <w:gridCol w:w="3065"/>
      </w:tblGrid>
      <w:tr w:rsidR="0001431D" w:rsidRPr="00CD38B8" w14:paraId="22EDD770" w14:textId="77777777" w:rsidTr="00E1262E">
        <w:tc>
          <w:tcPr>
            <w:tcW w:w="5529" w:type="dxa"/>
            <w:tcBorders>
              <w:top w:val="single" w:sz="12" w:space="0" w:color="auto"/>
              <w:bottom w:val="single" w:sz="12" w:space="0" w:color="auto"/>
            </w:tcBorders>
            <w:shd w:val="clear" w:color="auto" w:fill="FF4B4B"/>
            <w:vAlign w:val="center"/>
          </w:tcPr>
          <w:p w14:paraId="6FE1626C" w14:textId="77777777" w:rsidR="0001431D" w:rsidRPr="00CD38B8" w:rsidRDefault="0001431D" w:rsidP="00E36144">
            <w:pPr>
              <w:jc w:val="center"/>
              <w:rPr>
                <w:lang w:val="fr-CA"/>
              </w:rPr>
            </w:pPr>
            <w:r w:rsidRPr="00CD38B8">
              <w:rPr>
                <w:b/>
                <w:lang w:val="fr-CA"/>
              </w:rPr>
              <w:t>Type d’usage</w:t>
            </w:r>
          </w:p>
        </w:tc>
        <w:tc>
          <w:tcPr>
            <w:tcW w:w="3118" w:type="dxa"/>
            <w:tcBorders>
              <w:top w:val="single" w:sz="12" w:space="0" w:color="auto"/>
              <w:bottom w:val="single" w:sz="12" w:space="0" w:color="auto"/>
            </w:tcBorders>
            <w:shd w:val="clear" w:color="auto" w:fill="FF4B4B"/>
            <w:vAlign w:val="center"/>
          </w:tcPr>
          <w:p w14:paraId="3489BB93" w14:textId="77777777" w:rsidR="0001431D" w:rsidRPr="00CD38B8" w:rsidRDefault="0001431D" w:rsidP="000C5FFC">
            <w:pPr>
              <w:jc w:val="center"/>
              <w:rPr>
                <w:b/>
                <w:lang w:val="fr-CA"/>
              </w:rPr>
            </w:pPr>
            <w:r w:rsidRPr="00CD38B8">
              <w:rPr>
                <w:b/>
                <w:lang w:val="fr-CA"/>
              </w:rPr>
              <w:t xml:space="preserve">Nombre </w:t>
            </w:r>
            <w:r w:rsidR="000C5FFC">
              <w:rPr>
                <w:b/>
                <w:lang w:val="fr-CA"/>
              </w:rPr>
              <w:t>d’unités foncières</w:t>
            </w:r>
          </w:p>
        </w:tc>
      </w:tr>
      <w:tr w:rsidR="0001431D" w:rsidRPr="00CD38B8" w14:paraId="173AD048" w14:textId="77777777" w:rsidTr="00E1262E">
        <w:tc>
          <w:tcPr>
            <w:tcW w:w="5529" w:type="dxa"/>
            <w:tcBorders>
              <w:top w:val="single" w:sz="12" w:space="0" w:color="auto"/>
            </w:tcBorders>
          </w:tcPr>
          <w:p w14:paraId="196E9FC8" w14:textId="77777777" w:rsidR="0001431D" w:rsidRPr="00CD38B8" w:rsidRDefault="0001431D" w:rsidP="004F127D">
            <w:pPr>
              <w:rPr>
                <w:lang w:val="fr-CA"/>
              </w:rPr>
            </w:pPr>
            <w:r w:rsidRPr="00CD38B8">
              <w:rPr>
                <w:lang w:val="fr-CA"/>
              </w:rPr>
              <w:t>Résidentiel</w:t>
            </w:r>
          </w:p>
        </w:tc>
        <w:tc>
          <w:tcPr>
            <w:tcW w:w="3118" w:type="dxa"/>
            <w:tcBorders>
              <w:top w:val="single" w:sz="12" w:space="0" w:color="auto"/>
            </w:tcBorders>
          </w:tcPr>
          <w:p w14:paraId="43F4890F" w14:textId="77777777" w:rsidR="0001431D" w:rsidRPr="00CD38B8" w:rsidRDefault="00917A0F" w:rsidP="004F127D">
            <w:pPr>
              <w:jc w:val="center"/>
              <w:rPr>
                <w:lang w:val="fr-CA"/>
              </w:rPr>
            </w:pPr>
            <w:r w:rsidRPr="00CD38B8">
              <w:rPr>
                <w:lang w:val="fr-CA"/>
              </w:rPr>
              <w:t>193</w:t>
            </w:r>
          </w:p>
        </w:tc>
      </w:tr>
      <w:tr w:rsidR="0001431D" w:rsidRPr="00CD38B8" w14:paraId="0E3CCD22" w14:textId="77777777" w:rsidTr="00E1262E">
        <w:tc>
          <w:tcPr>
            <w:tcW w:w="5529" w:type="dxa"/>
          </w:tcPr>
          <w:p w14:paraId="465506BD" w14:textId="77777777" w:rsidR="0001431D" w:rsidRPr="00CD38B8" w:rsidRDefault="0001431D" w:rsidP="00DA5FDB">
            <w:pPr>
              <w:pStyle w:val="Paragraphedeliste"/>
              <w:numPr>
                <w:ilvl w:val="0"/>
                <w:numId w:val="4"/>
              </w:numPr>
              <w:rPr>
                <w:lang w:val="fr-CA"/>
              </w:rPr>
            </w:pPr>
            <w:r w:rsidRPr="00CD38B8">
              <w:rPr>
                <w:lang w:val="fr-CA"/>
              </w:rPr>
              <w:t>Résidence principale</w:t>
            </w:r>
          </w:p>
        </w:tc>
        <w:tc>
          <w:tcPr>
            <w:tcW w:w="3118" w:type="dxa"/>
          </w:tcPr>
          <w:p w14:paraId="46F05D6C" w14:textId="77777777" w:rsidR="0001431D" w:rsidRPr="00CD38B8" w:rsidRDefault="003558E3" w:rsidP="004F127D">
            <w:pPr>
              <w:jc w:val="center"/>
              <w:rPr>
                <w:i/>
                <w:color w:val="7F7F7F" w:themeColor="text1" w:themeTint="80"/>
                <w:lang w:val="fr-CA"/>
              </w:rPr>
            </w:pPr>
            <w:r w:rsidRPr="00CD38B8">
              <w:rPr>
                <w:i/>
                <w:color w:val="7F7F7F" w:themeColor="text1" w:themeTint="80"/>
                <w:lang w:val="fr-CA"/>
              </w:rPr>
              <w:t>157</w:t>
            </w:r>
          </w:p>
        </w:tc>
      </w:tr>
      <w:tr w:rsidR="0001431D" w:rsidRPr="00CD38B8" w14:paraId="51788097" w14:textId="77777777" w:rsidTr="00E1262E">
        <w:tc>
          <w:tcPr>
            <w:tcW w:w="5529" w:type="dxa"/>
          </w:tcPr>
          <w:p w14:paraId="4D963D1C" w14:textId="77777777" w:rsidR="0001431D" w:rsidRPr="00CD38B8" w:rsidRDefault="0001431D" w:rsidP="00DA5FDB">
            <w:pPr>
              <w:pStyle w:val="Paragraphedeliste"/>
              <w:numPr>
                <w:ilvl w:val="0"/>
                <w:numId w:val="4"/>
              </w:numPr>
              <w:rPr>
                <w:lang w:val="fr-CA"/>
              </w:rPr>
            </w:pPr>
            <w:r w:rsidRPr="00CD38B8">
              <w:rPr>
                <w:lang w:val="fr-CA"/>
              </w:rPr>
              <w:t>Chalet et résidence saisonnière</w:t>
            </w:r>
          </w:p>
        </w:tc>
        <w:tc>
          <w:tcPr>
            <w:tcW w:w="3118" w:type="dxa"/>
          </w:tcPr>
          <w:p w14:paraId="17B33803" w14:textId="77777777" w:rsidR="0001431D" w:rsidRPr="00CD38B8" w:rsidRDefault="003558E3" w:rsidP="004F127D">
            <w:pPr>
              <w:jc w:val="center"/>
              <w:rPr>
                <w:i/>
                <w:color w:val="7F7F7F" w:themeColor="text1" w:themeTint="80"/>
                <w:lang w:val="fr-CA"/>
              </w:rPr>
            </w:pPr>
            <w:r w:rsidRPr="00CD38B8">
              <w:rPr>
                <w:i/>
                <w:color w:val="7F7F7F" w:themeColor="text1" w:themeTint="80"/>
                <w:lang w:val="fr-CA"/>
              </w:rPr>
              <w:t>18</w:t>
            </w:r>
            <w:r w:rsidR="00713789" w:rsidRPr="00CD38B8">
              <w:rPr>
                <w:i/>
                <w:color w:val="7F7F7F" w:themeColor="text1" w:themeTint="80"/>
                <w:lang w:val="fr-CA"/>
              </w:rPr>
              <w:t>*</w:t>
            </w:r>
          </w:p>
        </w:tc>
      </w:tr>
      <w:tr w:rsidR="0001431D" w:rsidRPr="00CD38B8" w14:paraId="06F871E9" w14:textId="77777777" w:rsidTr="00E1262E">
        <w:tc>
          <w:tcPr>
            <w:tcW w:w="5529" w:type="dxa"/>
          </w:tcPr>
          <w:p w14:paraId="16E9EEDC" w14:textId="77777777" w:rsidR="0001431D" w:rsidRPr="00CD38B8" w:rsidRDefault="0001431D" w:rsidP="00DA5FDB">
            <w:pPr>
              <w:pStyle w:val="Paragraphedeliste"/>
              <w:numPr>
                <w:ilvl w:val="0"/>
                <w:numId w:val="4"/>
              </w:numPr>
              <w:rPr>
                <w:lang w:val="fr-CA"/>
              </w:rPr>
            </w:pPr>
            <w:r w:rsidRPr="00CD38B8">
              <w:rPr>
                <w:lang w:val="fr-CA"/>
              </w:rPr>
              <w:t>Maison mobile et roulottes</w:t>
            </w:r>
          </w:p>
        </w:tc>
        <w:tc>
          <w:tcPr>
            <w:tcW w:w="3118" w:type="dxa"/>
          </w:tcPr>
          <w:p w14:paraId="277D24C5" w14:textId="77777777" w:rsidR="0001431D" w:rsidRPr="00CD38B8" w:rsidRDefault="003558E3" w:rsidP="004F127D">
            <w:pPr>
              <w:jc w:val="center"/>
              <w:rPr>
                <w:i/>
                <w:color w:val="7F7F7F" w:themeColor="text1" w:themeTint="80"/>
                <w:lang w:val="fr-CA"/>
              </w:rPr>
            </w:pPr>
            <w:r w:rsidRPr="00CD38B8">
              <w:rPr>
                <w:i/>
                <w:color w:val="7F7F7F" w:themeColor="text1" w:themeTint="80"/>
                <w:lang w:val="fr-CA"/>
              </w:rPr>
              <w:t>1</w:t>
            </w:r>
          </w:p>
        </w:tc>
      </w:tr>
      <w:tr w:rsidR="0001431D" w:rsidRPr="00CD38B8" w14:paraId="4FF27893" w14:textId="77777777" w:rsidTr="00E1262E">
        <w:tc>
          <w:tcPr>
            <w:tcW w:w="5529" w:type="dxa"/>
          </w:tcPr>
          <w:p w14:paraId="0436B10B" w14:textId="77777777" w:rsidR="0001431D" w:rsidRPr="00CD38B8" w:rsidRDefault="0001431D" w:rsidP="00DA5FDB">
            <w:pPr>
              <w:pStyle w:val="Paragraphedeliste"/>
              <w:numPr>
                <w:ilvl w:val="0"/>
                <w:numId w:val="4"/>
              </w:numPr>
              <w:rPr>
                <w:lang w:val="fr-CA"/>
              </w:rPr>
            </w:pPr>
            <w:r w:rsidRPr="00CD38B8">
              <w:rPr>
                <w:lang w:val="fr-CA"/>
              </w:rPr>
              <w:t>Autre immeuble résidentiel</w:t>
            </w:r>
            <w:r w:rsidR="00E36144" w:rsidRPr="00CD38B8">
              <w:rPr>
                <w:lang w:val="fr-CA"/>
              </w:rPr>
              <w:t xml:space="preserve"> (remise, garage</w:t>
            </w:r>
            <w:r w:rsidR="007B4F0E" w:rsidRPr="00CD38B8">
              <w:rPr>
                <w:lang w:val="fr-CA"/>
              </w:rPr>
              <w:t>…</w:t>
            </w:r>
            <w:r w:rsidR="00E36144" w:rsidRPr="00CD38B8">
              <w:rPr>
                <w:lang w:val="fr-CA"/>
              </w:rPr>
              <w:t>)</w:t>
            </w:r>
          </w:p>
        </w:tc>
        <w:tc>
          <w:tcPr>
            <w:tcW w:w="3118" w:type="dxa"/>
          </w:tcPr>
          <w:p w14:paraId="4132ABB8" w14:textId="77777777" w:rsidR="0001431D" w:rsidRPr="00CD38B8" w:rsidRDefault="00917A0F" w:rsidP="004F127D">
            <w:pPr>
              <w:jc w:val="center"/>
              <w:rPr>
                <w:i/>
                <w:color w:val="7F7F7F" w:themeColor="text1" w:themeTint="80"/>
                <w:lang w:val="fr-CA"/>
              </w:rPr>
            </w:pPr>
            <w:r w:rsidRPr="00CD38B8">
              <w:rPr>
                <w:i/>
                <w:color w:val="7F7F7F" w:themeColor="text1" w:themeTint="80"/>
                <w:lang w:val="fr-CA"/>
              </w:rPr>
              <w:t>17</w:t>
            </w:r>
          </w:p>
        </w:tc>
      </w:tr>
      <w:tr w:rsidR="0001431D" w:rsidRPr="00CD38B8" w14:paraId="6F43CA4F" w14:textId="77777777" w:rsidTr="00E1262E">
        <w:tc>
          <w:tcPr>
            <w:tcW w:w="5529" w:type="dxa"/>
          </w:tcPr>
          <w:p w14:paraId="24088B3A" w14:textId="77777777" w:rsidR="0001431D" w:rsidRPr="00CD38B8" w:rsidRDefault="0001431D" w:rsidP="004F127D">
            <w:pPr>
              <w:rPr>
                <w:lang w:val="fr-CA"/>
              </w:rPr>
            </w:pPr>
            <w:r w:rsidRPr="00CD38B8">
              <w:rPr>
                <w:lang w:val="fr-CA"/>
              </w:rPr>
              <w:t>Industriel</w:t>
            </w:r>
          </w:p>
        </w:tc>
        <w:tc>
          <w:tcPr>
            <w:tcW w:w="3118" w:type="dxa"/>
          </w:tcPr>
          <w:p w14:paraId="76D1F227" w14:textId="77777777" w:rsidR="0001431D" w:rsidRPr="00CD38B8" w:rsidRDefault="003558E3" w:rsidP="004F127D">
            <w:pPr>
              <w:jc w:val="center"/>
              <w:rPr>
                <w:lang w:val="fr-CA"/>
              </w:rPr>
            </w:pPr>
            <w:r w:rsidRPr="00CD38B8">
              <w:rPr>
                <w:lang w:val="fr-CA"/>
              </w:rPr>
              <w:t>3</w:t>
            </w:r>
          </w:p>
        </w:tc>
      </w:tr>
      <w:tr w:rsidR="0001431D" w:rsidRPr="00CD38B8" w14:paraId="6689BEB5" w14:textId="77777777" w:rsidTr="00E1262E">
        <w:tc>
          <w:tcPr>
            <w:tcW w:w="5529" w:type="dxa"/>
          </w:tcPr>
          <w:p w14:paraId="16B53A8E" w14:textId="77777777" w:rsidR="0001431D" w:rsidRPr="00CD38B8" w:rsidRDefault="0001431D" w:rsidP="004F127D">
            <w:pPr>
              <w:rPr>
                <w:lang w:val="fr-CA"/>
              </w:rPr>
            </w:pPr>
            <w:r w:rsidRPr="00CD38B8">
              <w:rPr>
                <w:lang w:val="fr-CA"/>
              </w:rPr>
              <w:t>Transport, communication et service public</w:t>
            </w:r>
          </w:p>
        </w:tc>
        <w:tc>
          <w:tcPr>
            <w:tcW w:w="3118" w:type="dxa"/>
          </w:tcPr>
          <w:p w14:paraId="419404D2" w14:textId="77777777" w:rsidR="0001431D" w:rsidRPr="00CD38B8" w:rsidRDefault="00917A0F" w:rsidP="004F127D">
            <w:pPr>
              <w:jc w:val="center"/>
              <w:rPr>
                <w:lang w:val="fr-CA"/>
              </w:rPr>
            </w:pPr>
            <w:r w:rsidRPr="00CD38B8">
              <w:rPr>
                <w:lang w:val="fr-CA"/>
              </w:rPr>
              <w:t>4</w:t>
            </w:r>
          </w:p>
        </w:tc>
      </w:tr>
      <w:tr w:rsidR="0001431D" w:rsidRPr="00CD38B8" w14:paraId="0C57DE2D" w14:textId="77777777" w:rsidTr="00E1262E">
        <w:tc>
          <w:tcPr>
            <w:tcW w:w="5529" w:type="dxa"/>
          </w:tcPr>
          <w:p w14:paraId="4D661E76" w14:textId="77777777" w:rsidR="0001431D" w:rsidRPr="00CD38B8" w:rsidRDefault="0001431D" w:rsidP="004F127D">
            <w:pPr>
              <w:rPr>
                <w:lang w:val="fr-CA"/>
              </w:rPr>
            </w:pPr>
            <w:r w:rsidRPr="00CD38B8">
              <w:rPr>
                <w:lang w:val="fr-CA"/>
              </w:rPr>
              <w:t>Commercial</w:t>
            </w:r>
          </w:p>
        </w:tc>
        <w:tc>
          <w:tcPr>
            <w:tcW w:w="3118" w:type="dxa"/>
          </w:tcPr>
          <w:p w14:paraId="61AB869B" w14:textId="77777777" w:rsidR="0001431D" w:rsidRPr="00CD38B8" w:rsidRDefault="003558E3" w:rsidP="004F127D">
            <w:pPr>
              <w:jc w:val="center"/>
              <w:rPr>
                <w:lang w:val="fr-CA"/>
              </w:rPr>
            </w:pPr>
            <w:r w:rsidRPr="00CD38B8">
              <w:rPr>
                <w:lang w:val="fr-CA"/>
              </w:rPr>
              <w:t>4</w:t>
            </w:r>
          </w:p>
        </w:tc>
      </w:tr>
      <w:tr w:rsidR="0001431D" w:rsidRPr="00CD38B8" w14:paraId="4260E22D" w14:textId="77777777" w:rsidTr="00E1262E">
        <w:tc>
          <w:tcPr>
            <w:tcW w:w="5529" w:type="dxa"/>
          </w:tcPr>
          <w:p w14:paraId="21F30D1C" w14:textId="77777777" w:rsidR="0001431D" w:rsidRPr="00CD38B8" w:rsidRDefault="0001431D" w:rsidP="004F127D">
            <w:pPr>
              <w:rPr>
                <w:lang w:val="fr-CA"/>
              </w:rPr>
            </w:pPr>
            <w:r w:rsidRPr="00CD38B8">
              <w:rPr>
                <w:lang w:val="fr-CA"/>
              </w:rPr>
              <w:t>Service</w:t>
            </w:r>
          </w:p>
        </w:tc>
        <w:tc>
          <w:tcPr>
            <w:tcW w:w="3118" w:type="dxa"/>
          </w:tcPr>
          <w:p w14:paraId="044ABDD2" w14:textId="77777777" w:rsidR="0001431D" w:rsidRPr="00CD38B8" w:rsidRDefault="00917A0F" w:rsidP="004F127D">
            <w:pPr>
              <w:jc w:val="center"/>
              <w:rPr>
                <w:lang w:val="fr-CA"/>
              </w:rPr>
            </w:pPr>
            <w:r w:rsidRPr="00CD38B8">
              <w:rPr>
                <w:lang w:val="fr-CA"/>
              </w:rPr>
              <w:t>9</w:t>
            </w:r>
          </w:p>
        </w:tc>
      </w:tr>
      <w:tr w:rsidR="0001431D" w:rsidRPr="00CD38B8" w14:paraId="243297BA" w14:textId="77777777" w:rsidTr="00E1262E">
        <w:tc>
          <w:tcPr>
            <w:tcW w:w="5529" w:type="dxa"/>
          </w:tcPr>
          <w:p w14:paraId="19D1BDBA" w14:textId="77777777" w:rsidR="0001431D" w:rsidRPr="00CD38B8" w:rsidRDefault="0001431D" w:rsidP="004F127D">
            <w:pPr>
              <w:rPr>
                <w:lang w:val="fr-CA"/>
              </w:rPr>
            </w:pPr>
            <w:r w:rsidRPr="00CD38B8">
              <w:rPr>
                <w:lang w:val="fr-CA"/>
              </w:rPr>
              <w:t>Production et extraction des ressources naturelles</w:t>
            </w:r>
          </w:p>
        </w:tc>
        <w:tc>
          <w:tcPr>
            <w:tcW w:w="3118" w:type="dxa"/>
          </w:tcPr>
          <w:p w14:paraId="1E685932" w14:textId="77777777" w:rsidR="0001431D" w:rsidRPr="00CD38B8" w:rsidRDefault="003558E3" w:rsidP="004F127D">
            <w:pPr>
              <w:jc w:val="center"/>
              <w:rPr>
                <w:lang w:val="fr-CA"/>
              </w:rPr>
            </w:pPr>
            <w:r w:rsidRPr="00CD38B8">
              <w:rPr>
                <w:lang w:val="fr-CA"/>
              </w:rPr>
              <w:t>193</w:t>
            </w:r>
          </w:p>
        </w:tc>
      </w:tr>
      <w:tr w:rsidR="0001431D" w:rsidRPr="00CD38B8" w14:paraId="1D7D6B09" w14:textId="77777777" w:rsidTr="00E1262E">
        <w:tc>
          <w:tcPr>
            <w:tcW w:w="5529" w:type="dxa"/>
          </w:tcPr>
          <w:p w14:paraId="43F375C4" w14:textId="77777777" w:rsidR="0001431D" w:rsidRPr="00CD38B8" w:rsidRDefault="0001431D" w:rsidP="00DA5FDB">
            <w:pPr>
              <w:pStyle w:val="Paragraphedeliste"/>
              <w:numPr>
                <w:ilvl w:val="0"/>
                <w:numId w:val="5"/>
              </w:numPr>
              <w:rPr>
                <w:lang w:val="fr-CA"/>
              </w:rPr>
            </w:pPr>
            <w:r w:rsidRPr="00CD38B8">
              <w:rPr>
                <w:lang w:val="fr-CA"/>
              </w:rPr>
              <w:t>Agriculture</w:t>
            </w:r>
            <w:r w:rsidR="00E05113" w:rsidRPr="00CD38B8">
              <w:rPr>
                <w:lang w:val="fr-CA"/>
              </w:rPr>
              <w:t>*</w:t>
            </w:r>
            <w:r w:rsidR="00713789" w:rsidRPr="00CD38B8">
              <w:rPr>
                <w:lang w:val="fr-CA"/>
              </w:rPr>
              <w:t>*</w:t>
            </w:r>
          </w:p>
        </w:tc>
        <w:tc>
          <w:tcPr>
            <w:tcW w:w="3118" w:type="dxa"/>
          </w:tcPr>
          <w:p w14:paraId="6DF9A6B5" w14:textId="77777777" w:rsidR="0001431D" w:rsidRPr="00CD38B8" w:rsidRDefault="00917A0F" w:rsidP="004F127D">
            <w:pPr>
              <w:jc w:val="center"/>
              <w:rPr>
                <w:i/>
                <w:color w:val="7F7F7F" w:themeColor="text1" w:themeTint="80"/>
                <w:lang w:val="fr-CA"/>
              </w:rPr>
            </w:pPr>
            <w:r w:rsidRPr="00CD38B8">
              <w:rPr>
                <w:i/>
                <w:color w:val="7F7F7F" w:themeColor="text1" w:themeTint="80"/>
                <w:lang w:val="fr-CA"/>
              </w:rPr>
              <w:t>137</w:t>
            </w:r>
          </w:p>
        </w:tc>
      </w:tr>
      <w:tr w:rsidR="0001431D" w:rsidRPr="00CD38B8" w14:paraId="03D691A2" w14:textId="77777777" w:rsidTr="00E1262E">
        <w:tc>
          <w:tcPr>
            <w:tcW w:w="5529" w:type="dxa"/>
          </w:tcPr>
          <w:p w14:paraId="6F8006B8" w14:textId="77777777" w:rsidR="0001431D" w:rsidRPr="00CD38B8" w:rsidRDefault="0001431D" w:rsidP="00DA5FDB">
            <w:pPr>
              <w:pStyle w:val="Paragraphedeliste"/>
              <w:numPr>
                <w:ilvl w:val="0"/>
                <w:numId w:val="5"/>
              </w:numPr>
              <w:rPr>
                <w:lang w:val="fr-CA"/>
              </w:rPr>
            </w:pPr>
            <w:r w:rsidRPr="00CD38B8">
              <w:rPr>
                <w:lang w:val="fr-CA"/>
              </w:rPr>
              <w:t>Forêt</w:t>
            </w:r>
          </w:p>
        </w:tc>
        <w:tc>
          <w:tcPr>
            <w:tcW w:w="3118" w:type="dxa"/>
          </w:tcPr>
          <w:p w14:paraId="1D8EA181" w14:textId="77777777" w:rsidR="0001431D" w:rsidRPr="00CD38B8" w:rsidRDefault="003558E3" w:rsidP="004F127D">
            <w:pPr>
              <w:jc w:val="center"/>
              <w:rPr>
                <w:i/>
                <w:color w:val="7F7F7F" w:themeColor="text1" w:themeTint="80"/>
                <w:lang w:val="fr-CA"/>
              </w:rPr>
            </w:pPr>
            <w:r w:rsidRPr="00CD38B8">
              <w:rPr>
                <w:i/>
                <w:color w:val="7F7F7F" w:themeColor="text1" w:themeTint="80"/>
                <w:lang w:val="fr-CA"/>
              </w:rPr>
              <w:t>56</w:t>
            </w:r>
          </w:p>
        </w:tc>
      </w:tr>
      <w:tr w:rsidR="0001431D" w:rsidRPr="00CD38B8" w14:paraId="19222F8E" w14:textId="77777777" w:rsidTr="00E1262E">
        <w:tc>
          <w:tcPr>
            <w:tcW w:w="5529" w:type="dxa"/>
          </w:tcPr>
          <w:p w14:paraId="599D9711" w14:textId="77777777" w:rsidR="0001431D" w:rsidRPr="00CD38B8" w:rsidRDefault="0001431D" w:rsidP="004F127D">
            <w:pPr>
              <w:rPr>
                <w:lang w:val="fr-CA"/>
              </w:rPr>
            </w:pPr>
            <w:r w:rsidRPr="00CD38B8">
              <w:rPr>
                <w:lang w:val="fr-CA"/>
              </w:rPr>
              <w:t>Immeuble non exploité et étendue d’eau</w:t>
            </w:r>
          </w:p>
        </w:tc>
        <w:tc>
          <w:tcPr>
            <w:tcW w:w="3118" w:type="dxa"/>
          </w:tcPr>
          <w:p w14:paraId="0DB94F41" w14:textId="77777777" w:rsidR="0001431D" w:rsidRPr="00CD38B8" w:rsidRDefault="00917A0F" w:rsidP="004F127D">
            <w:pPr>
              <w:jc w:val="center"/>
              <w:rPr>
                <w:lang w:val="fr-CA"/>
              </w:rPr>
            </w:pPr>
            <w:r w:rsidRPr="00CD38B8">
              <w:rPr>
                <w:lang w:val="fr-CA"/>
              </w:rPr>
              <w:t>32</w:t>
            </w:r>
          </w:p>
        </w:tc>
      </w:tr>
      <w:tr w:rsidR="0001431D" w:rsidRPr="00CD38B8" w14:paraId="4B9AD712" w14:textId="77777777" w:rsidTr="00E1262E">
        <w:tc>
          <w:tcPr>
            <w:tcW w:w="5529" w:type="dxa"/>
          </w:tcPr>
          <w:p w14:paraId="4F87243D" w14:textId="77777777" w:rsidR="0001431D" w:rsidRPr="00CD38B8" w:rsidRDefault="0001431D" w:rsidP="004F127D">
            <w:pPr>
              <w:jc w:val="right"/>
              <w:rPr>
                <w:b/>
                <w:lang w:val="fr-CA"/>
              </w:rPr>
            </w:pPr>
            <w:r w:rsidRPr="00CD38B8">
              <w:rPr>
                <w:b/>
                <w:lang w:val="fr-CA"/>
              </w:rPr>
              <w:t>Total</w:t>
            </w:r>
          </w:p>
        </w:tc>
        <w:tc>
          <w:tcPr>
            <w:tcW w:w="3118" w:type="dxa"/>
          </w:tcPr>
          <w:p w14:paraId="0E862735" w14:textId="77777777" w:rsidR="0001431D" w:rsidRPr="00CD38B8" w:rsidRDefault="00917A0F" w:rsidP="004F127D">
            <w:pPr>
              <w:jc w:val="center"/>
              <w:rPr>
                <w:b/>
                <w:lang w:val="fr-CA"/>
              </w:rPr>
            </w:pPr>
            <w:r w:rsidRPr="00CD38B8">
              <w:rPr>
                <w:b/>
                <w:lang w:val="fr-CA"/>
              </w:rPr>
              <w:t>438</w:t>
            </w:r>
          </w:p>
        </w:tc>
      </w:tr>
    </w:tbl>
    <w:p w14:paraId="0E39BDEF" w14:textId="77777777" w:rsidR="00713789" w:rsidRPr="00CD38B8" w:rsidRDefault="00713789" w:rsidP="00713789">
      <w:pPr>
        <w:rPr>
          <w:sz w:val="18"/>
          <w:szCs w:val="18"/>
          <w:lang w:val="fr-CA"/>
        </w:rPr>
      </w:pPr>
      <w:r w:rsidRPr="00CD38B8">
        <w:rPr>
          <w:sz w:val="18"/>
          <w:szCs w:val="18"/>
          <w:lang w:val="fr-CA"/>
        </w:rPr>
        <w:t xml:space="preserve"> *Une unité d’évaluation peut comprendre plusieurs chalets</w:t>
      </w:r>
    </w:p>
    <w:p w14:paraId="58383EFB" w14:textId="77777777" w:rsidR="00E05113" w:rsidRPr="00CD38B8" w:rsidRDefault="00E05113" w:rsidP="0001431D">
      <w:pPr>
        <w:rPr>
          <w:sz w:val="18"/>
          <w:szCs w:val="18"/>
          <w:lang w:val="fr-CA"/>
        </w:rPr>
      </w:pPr>
      <w:r w:rsidRPr="00CD38B8">
        <w:rPr>
          <w:sz w:val="18"/>
          <w:szCs w:val="18"/>
          <w:lang w:val="fr-CA"/>
        </w:rPr>
        <w:t>*</w:t>
      </w:r>
      <w:r w:rsidR="00713789" w:rsidRPr="00CD38B8">
        <w:rPr>
          <w:sz w:val="18"/>
          <w:szCs w:val="18"/>
          <w:lang w:val="fr-CA"/>
        </w:rPr>
        <w:t>*</w:t>
      </w:r>
      <w:r w:rsidRPr="00CD38B8">
        <w:rPr>
          <w:sz w:val="18"/>
          <w:szCs w:val="18"/>
          <w:lang w:val="fr-CA"/>
        </w:rPr>
        <w:t xml:space="preserve">Ces unités d’évaluation peuvent également comprendre un usage résidentiel. </w:t>
      </w:r>
    </w:p>
    <w:p w14:paraId="00D51621" w14:textId="77777777" w:rsidR="0001431D" w:rsidRPr="000C5FFC" w:rsidRDefault="0001431D" w:rsidP="0001431D">
      <w:pPr>
        <w:rPr>
          <w:sz w:val="18"/>
          <w:szCs w:val="18"/>
          <w:lang w:val="fr-CA"/>
        </w:rPr>
      </w:pPr>
      <w:r w:rsidRPr="000C5FFC">
        <w:rPr>
          <w:sz w:val="18"/>
          <w:szCs w:val="18"/>
          <w:lang w:val="fr-CA"/>
        </w:rPr>
        <w:t>Source : MRC Robert-Cliche (2012) Rôle d’évaluation foncière.</w:t>
      </w:r>
    </w:p>
    <w:p w14:paraId="09BE9588" w14:textId="77777777" w:rsidR="0001431D" w:rsidRPr="000C5FFC" w:rsidRDefault="0001431D" w:rsidP="002629AE">
      <w:pPr>
        <w:rPr>
          <w:lang w:val="fr-CA"/>
        </w:rPr>
      </w:pPr>
    </w:p>
    <w:p w14:paraId="6F7B35F5" w14:textId="77777777" w:rsidR="00483EE8" w:rsidRPr="000C5FFC" w:rsidRDefault="00483EE8" w:rsidP="00DA5FDB">
      <w:pPr>
        <w:pStyle w:val="Titre3"/>
        <w:numPr>
          <w:ilvl w:val="2"/>
          <w:numId w:val="21"/>
        </w:numPr>
        <w:rPr>
          <w:lang w:val="fr-CA"/>
        </w:rPr>
      </w:pPr>
      <w:bookmarkStart w:id="293" w:name="_Toc352059082"/>
      <w:bookmarkStart w:id="294" w:name="_Toc352060051"/>
      <w:bookmarkStart w:id="295" w:name="_Toc352060378"/>
      <w:bookmarkStart w:id="296" w:name="_Toc353872416"/>
      <w:bookmarkStart w:id="297" w:name="_Toc353872491"/>
      <w:bookmarkStart w:id="298" w:name="_Toc399253002"/>
      <w:bookmarkStart w:id="299" w:name="_Toc73534552"/>
      <w:r w:rsidRPr="000C5FFC">
        <w:rPr>
          <w:lang w:val="fr-CA"/>
        </w:rPr>
        <w:t>Secteur agricole</w:t>
      </w:r>
      <w:r w:rsidR="00AA55B0" w:rsidRPr="000C5FFC">
        <w:rPr>
          <w:lang w:val="fr-CA"/>
        </w:rPr>
        <w:t xml:space="preserve"> et forestier</w:t>
      </w:r>
      <w:bookmarkEnd w:id="293"/>
      <w:bookmarkEnd w:id="294"/>
      <w:bookmarkEnd w:id="295"/>
      <w:bookmarkEnd w:id="296"/>
      <w:bookmarkEnd w:id="297"/>
      <w:bookmarkEnd w:id="298"/>
      <w:bookmarkEnd w:id="299"/>
    </w:p>
    <w:p w14:paraId="64D1DC25" w14:textId="77777777" w:rsidR="00483EE8" w:rsidRPr="00CD38B8" w:rsidRDefault="00483EE8" w:rsidP="00FD1D2E">
      <w:pPr>
        <w:rPr>
          <w:lang w:val="fr-CA"/>
        </w:rPr>
      </w:pPr>
      <w:r w:rsidRPr="000C5FFC">
        <w:rPr>
          <w:lang w:val="fr-CA"/>
        </w:rPr>
        <w:t xml:space="preserve">La </w:t>
      </w:r>
      <w:r w:rsidR="00630087" w:rsidRPr="000C5FFC">
        <w:rPr>
          <w:lang w:val="fr-CA"/>
        </w:rPr>
        <w:t>M</w:t>
      </w:r>
      <w:r w:rsidRPr="000C5FFC">
        <w:rPr>
          <w:lang w:val="fr-CA"/>
        </w:rPr>
        <w:t>unicipalité</w:t>
      </w:r>
      <w:r w:rsidRPr="00CD38B8">
        <w:rPr>
          <w:lang w:val="fr-CA"/>
        </w:rPr>
        <w:t xml:space="preserve"> compte </w:t>
      </w:r>
      <w:r w:rsidR="00467ACF" w:rsidRPr="00CD38B8">
        <w:rPr>
          <w:lang w:val="fr-CA"/>
        </w:rPr>
        <w:t>137</w:t>
      </w:r>
      <w:r w:rsidRPr="00CD38B8">
        <w:rPr>
          <w:lang w:val="fr-CA"/>
        </w:rPr>
        <w:t xml:space="preserve"> unités </w:t>
      </w:r>
      <w:r w:rsidR="000C5FFC">
        <w:rPr>
          <w:lang w:val="fr-CA"/>
        </w:rPr>
        <w:t>foncières</w:t>
      </w:r>
      <w:r w:rsidRPr="00CD38B8">
        <w:rPr>
          <w:lang w:val="fr-CA"/>
        </w:rPr>
        <w:t xml:space="preserve"> à vocation</w:t>
      </w:r>
      <w:r w:rsidR="000C5FFC">
        <w:rPr>
          <w:lang w:val="fr-CA"/>
        </w:rPr>
        <w:t xml:space="preserve"> principale</w:t>
      </w:r>
      <w:r w:rsidRPr="00CD38B8">
        <w:rPr>
          <w:lang w:val="fr-CA"/>
        </w:rPr>
        <w:t xml:space="preserve"> agricole sur son territoire. </w:t>
      </w:r>
      <w:r w:rsidR="00467ACF" w:rsidRPr="00CD38B8">
        <w:rPr>
          <w:lang w:val="fr-CA"/>
        </w:rPr>
        <w:t xml:space="preserve">Les activités d’acériculture totalisent 50 % </w:t>
      </w:r>
      <w:r w:rsidR="000C5FFC">
        <w:rPr>
          <w:lang w:val="fr-CA"/>
        </w:rPr>
        <w:t>des usages</w:t>
      </w:r>
      <w:r w:rsidR="00467ACF" w:rsidRPr="00CD38B8">
        <w:rPr>
          <w:lang w:val="fr-CA"/>
        </w:rPr>
        <w:t xml:space="preserve"> agricole</w:t>
      </w:r>
      <w:r w:rsidR="000C5FFC">
        <w:rPr>
          <w:lang w:val="fr-CA"/>
        </w:rPr>
        <w:t>s</w:t>
      </w:r>
      <w:r w:rsidR="00D826F7" w:rsidRPr="00CD38B8">
        <w:rPr>
          <w:lang w:val="fr-CA"/>
        </w:rPr>
        <w:t xml:space="preserve"> suivi</w:t>
      </w:r>
      <w:r w:rsidR="00E1262E">
        <w:rPr>
          <w:lang w:val="fr-CA"/>
        </w:rPr>
        <w:t>s</w:t>
      </w:r>
      <w:r w:rsidR="00D826F7" w:rsidRPr="00CD38B8">
        <w:rPr>
          <w:lang w:val="fr-CA"/>
        </w:rPr>
        <w:t xml:space="preserve"> de l’élevage de bovins laitiers et des champs en culture </w:t>
      </w:r>
      <w:r w:rsidR="00FD1D2E" w:rsidRPr="00CD38B8">
        <w:rPr>
          <w:lang w:val="fr-CA"/>
        </w:rPr>
        <w:t>représentant</w:t>
      </w:r>
      <w:r w:rsidR="00D826F7" w:rsidRPr="00CD38B8">
        <w:rPr>
          <w:lang w:val="fr-CA"/>
        </w:rPr>
        <w:t xml:space="preserve"> respectivement pour 22,6 </w:t>
      </w:r>
      <w:r w:rsidR="00EF3964" w:rsidRPr="00CD38B8">
        <w:rPr>
          <w:lang w:val="fr-CA"/>
        </w:rPr>
        <w:t xml:space="preserve">% </w:t>
      </w:r>
      <w:r w:rsidR="00D826F7" w:rsidRPr="00CD38B8">
        <w:rPr>
          <w:lang w:val="fr-CA"/>
        </w:rPr>
        <w:t>et 16,6 % d</w:t>
      </w:r>
      <w:r w:rsidR="009F4728" w:rsidRPr="00CD38B8">
        <w:rPr>
          <w:lang w:val="fr-CA"/>
        </w:rPr>
        <w:t xml:space="preserve">es </w:t>
      </w:r>
      <w:r w:rsidR="00FD1D2E" w:rsidRPr="00CD38B8">
        <w:rPr>
          <w:lang w:val="fr-CA"/>
        </w:rPr>
        <w:t>activités agricoles à</w:t>
      </w:r>
      <w:r w:rsidR="00D826F7" w:rsidRPr="00CD38B8">
        <w:rPr>
          <w:lang w:val="fr-CA"/>
        </w:rPr>
        <w:t xml:space="preserve"> Saint-Jules</w:t>
      </w:r>
      <w:r w:rsidR="00AA55B0" w:rsidRPr="00CD38B8">
        <w:rPr>
          <w:lang w:val="fr-CA"/>
        </w:rPr>
        <w:t xml:space="preserve"> (</w:t>
      </w:r>
      <w:r w:rsidR="00AA55B0" w:rsidRPr="00CD38B8">
        <w:rPr>
          <w:lang w:val="fr-CA"/>
        </w:rPr>
        <w:fldChar w:fldCharType="begin"/>
      </w:r>
      <w:r w:rsidR="00AA55B0" w:rsidRPr="00CD38B8">
        <w:rPr>
          <w:lang w:val="fr-CA"/>
        </w:rPr>
        <w:instrText xml:space="preserve"> REF _Ref314218649 \h </w:instrText>
      </w:r>
      <w:r w:rsidR="00D826F7" w:rsidRPr="00CD38B8">
        <w:rPr>
          <w:lang w:val="fr-CA"/>
        </w:rPr>
        <w:instrText xml:space="preserve"> \* MERGEFORMAT </w:instrText>
      </w:r>
      <w:r w:rsidR="00AA55B0" w:rsidRPr="00CD38B8">
        <w:rPr>
          <w:lang w:val="fr-CA"/>
        </w:rPr>
      </w:r>
      <w:r w:rsidR="00AA55B0" w:rsidRPr="00CD38B8">
        <w:rPr>
          <w:lang w:val="fr-CA"/>
        </w:rPr>
        <w:fldChar w:fldCharType="separate"/>
      </w:r>
      <w:r w:rsidR="00506EDD" w:rsidRPr="00506EDD">
        <w:rPr>
          <w:lang w:val="fr-CA"/>
        </w:rPr>
        <w:t xml:space="preserve">Tableau </w:t>
      </w:r>
      <w:r w:rsidR="00506EDD" w:rsidRPr="00506EDD">
        <w:rPr>
          <w:noProof/>
          <w:lang w:val="fr-CA"/>
        </w:rPr>
        <w:t>3.11</w:t>
      </w:r>
      <w:r w:rsidR="00AA55B0" w:rsidRPr="00CD38B8">
        <w:rPr>
          <w:lang w:val="fr-CA"/>
        </w:rPr>
        <w:fldChar w:fldCharType="end"/>
      </w:r>
      <w:r w:rsidR="00AA55B0" w:rsidRPr="00CD38B8">
        <w:rPr>
          <w:lang w:val="fr-CA"/>
        </w:rPr>
        <w:t>)</w:t>
      </w:r>
      <w:r w:rsidR="009F4728" w:rsidRPr="00CD38B8">
        <w:rPr>
          <w:lang w:val="fr-CA"/>
        </w:rPr>
        <w:t>.</w:t>
      </w:r>
    </w:p>
    <w:p w14:paraId="61F75B78" w14:textId="77777777" w:rsidR="00483EE8" w:rsidRPr="00CD38B8" w:rsidRDefault="00483EE8" w:rsidP="002629AE">
      <w:pPr>
        <w:rPr>
          <w:lang w:val="fr-CA"/>
        </w:rPr>
      </w:pPr>
    </w:p>
    <w:p w14:paraId="697CF73D" w14:textId="77777777" w:rsidR="009F4728" w:rsidRPr="00CD38B8" w:rsidRDefault="00AA55B0" w:rsidP="00AA55B0">
      <w:pPr>
        <w:pStyle w:val="tableau"/>
      </w:pPr>
      <w:bookmarkStart w:id="300" w:name="_Ref314218649"/>
      <w:bookmarkStart w:id="301" w:name="_Toc318272701"/>
      <w:bookmarkStart w:id="302" w:name="_Toc399253071"/>
      <w:bookmarkStart w:id="303" w:name="_Toc399253197"/>
      <w:bookmarkStart w:id="304" w:name="_Toc418145183"/>
      <w:r w:rsidRPr="000C5FFC">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007C1BEC" w:rsidRPr="000C5FFC">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11</w:t>
      </w:r>
      <w:r w:rsidR="00BF1F2B">
        <w:rPr>
          <w:noProof/>
        </w:rPr>
        <w:fldChar w:fldCharType="end"/>
      </w:r>
      <w:bookmarkEnd w:id="300"/>
      <w:r w:rsidRPr="000C5FFC">
        <w:t xml:space="preserve">  </w:t>
      </w:r>
      <w:r w:rsidR="009F4728" w:rsidRPr="000C5FFC">
        <w:t>Les usages agricoles du territoire</w:t>
      </w:r>
      <w:bookmarkEnd w:id="301"/>
      <w:bookmarkEnd w:id="302"/>
      <w:bookmarkEnd w:id="303"/>
      <w:bookmarkEnd w:id="304"/>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998"/>
        <w:gridCol w:w="2344"/>
        <w:gridCol w:w="2065"/>
      </w:tblGrid>
      <w:tr w:rsidR="009F4728" w:rsidRPr="00CD38B8" w14:paraId="2C469FF0" w14:textId="77777777" w:rsidTr="00E1262E">
        <w:tc>
          <w:tcPr>
            <w:tcW w:w="2378" w:type="pct"/>
            <w:tcBorders>
              <w:top w:val="single" w:sz="12" w:space="0" w:color="auto"/>
              <w:bottom w:val="single" w:sz="12" w:space="0" w:color="auto"/>
            </w:tcBorders>
            <w:shd w:val="clear" w:color="auto" w:fill="FF4B4B"/>
            <w:vAlign w:val="center"/>
          </w:tcPr>
          <w:p w14:paraId="7A25C788" w14:textId="77777777" w:rsidR="009F4728" w:rsidRPr="00CD38B8" w:rsidRDefault="009F4728" w:rsidP="009F4728">
            <w:pPr>
              <w:jc w:val="center"/>
              <w:rPr>
                <w:b/>
                <w:lang w:val="fr-CA"/>
              </w:rPr>
            </w:pPr>
            <w:r w:rsidRPr="00CD38B8">
              <w:rPr>
                <w:b/>
                <w:lang w:val="fr-CA"/>
              </w:rPr>
              <w:t>Usage</w:t>
            </w:r>
            <w:r w:rsidR="00C64192" w:rsidRPr="00CD38B8">
              <w:rPr>
                <w:b/>
                <w:lang w:val="fr-CA"/>
              </w:rPr>
              <w:t xml:space="preserve"> principal*</w:t>
            </w:r>
          </w:p>
        </w:tc>
        <w:tc>
          <w:tcPr>
            <w:tcW w:w="1394" w:type="pct"/>
            <w:tcBorders>
              <w:top w:val="single" w:sz="12" w:space="0" w:color="auto"/>
              <w:bottom w:val="single" w:sz="12" w:space="0" w:color="auto"/>
            </w:tcBorders>
            <w:shd w:val="clear" w:color="auto" w:fill="FF4B4B"/>
            <w:vAlign w:val="center"/>
          </w:tcPr>
          <w:p w14:paraId="1664AD96" w14:textId="77777777" w:rsidR="009F4728" w:rsidRPr="00CD38B8" w:rsidRDefault="009F4728" w:rsidP="009F4728">
            <w:pPr>
              <w:jc w:val="center"/>
              <w:rPr>
                <w:b/>
                <w:lang w:val="fr-CA"/>
              </w:rPr>
            </w:pPr>
            <w:r w:rsidRPr="00CD38B8">
              <w:rPr>
                <w:b/>
                <w:lang w:val="fr-CA"/>
              </w:rPr>
              <w:t>Nombre d’unités foncières</w:t>
            </w:r>
          </w:p>
        </w:tc>
        <w:tc>
          <w:tcPr>
            <w:tcW w:w="1228" w:type="pct"/>
            <w:tcBorders>
              <w:top w:val="single" w:sz="12" w:space="0" w:color="auto"/>
              <w:bottom w:val="single" w:sz="12" w:space="0" w:color="auto"/>
            </w:tcBorders>
            <w:shd w:val="clear" w:color="auto" w:fill="FF4B4B"/>
            <w:vAlign w:val="center"/>
          </w:tcPr>
          <w:p w14:paraId="2F640CAA" w14:textId="77777777" w:rsidR="009F4728" w:rsidRPr="00CD38B8" w:rsidRDefault="009F4728" w:rsidP="009F4728">
            <w:pPr>
              <w:jc w:val="center"/>
              <w:rPr>
                <w:b/>
                <w:lang w:val="fr-CA"/>
              </w:rPr>
            </w:pPr>
            <w:r w:rsidRPr="00CD38B8">
              <w:rPr>
                <w:b/>
                <w:lang w:val="fr-CA"/>
              </w:rPr>
              <w:t>Pourcentage (%)</w:t>
            </w:r>
          </w:p>
        </w:tc>
      </w:tr>
      <w:tr w:rsidR="009F4728" w:rsidRPr="00CD38B8" w14:paraId="6500657C" w14:textId="77777777" w:rsidTr="00E1262E">
        <w:tc>
          <w:tcPr>
            <w:tcW w:w="2378" w:type="pct"/>
            <w:tcBorders>
              <w:top w:val="single" w:sz="12" w:space="0" w:color="auto"/>
            </w:tcBorders>
            <w:vAlign w:val="center"/>
          </w:tcPr>
          <w:p w14:paraId="2C728D49" w14:textId="77777777" w:rsidR="009F4728" w:rsidRPr="00CD38B8" w:rsidRDefault="002E3AEA" w:rsidP="00A573A0">
            <w:pPr>
              <w:jc w:val="center"/>
              <w:rPr>
                <w:lang w:val="fr-CA"/>
              </w:rPr>
            </w:pPr>
            <w:r w:rsidRPr="00CD38B8">
              <w:rPr>
                <w:lang w:val="fr-CA"/>
              </w:rPr>
              <w:t xml:space="preserve">Élevage de bovins </w:t>
            </w:r>
          </w:p>
        </w:tc>
        <w:tc>
          <w:tcPr>
            <w:tcW w:w="1394" w:type="pct"/>
            <w:tcBorders>
              <w:top w:val="single" w:sz="12" w:space="0" w:color="auto"/>
            </w:tcBorders>
            <w:vAlign w:val="center"/>
          </w:tcPr>
          <w:p w14:paraId="41A2EDDB" w14:textId="77777777" w:rsidR="009F4728" w:rsidRPr="00CD38B8" w:rsidRDefault="00D67E7E" w:rsidP="009F4728">
            <w:pPr>
              <w:jc w:val="center"/>
              <w:rPr>
                <w:lang w:val="fr-CA"/>
              </w:rPr>
            </w:pPr>
            <w:r w:rsidRPr="00CD38B8">
              <w:rPr>
                <w:lang w:val="fr-CA"/>
              </w:rPr>
              <w:t>1</w:t>
            </w:r>
          </w:p>
        </w:tc>
        <w:tc>
          <w:tcPr>
            <w:tcW w:w="1228" w:type="pct"/>
            <w:tcBorders>
              <w:top w:val="single" w:sz="12" w:space="0" w:color="auto"/>
            </w:tcBorders>
            <w:vAlign w:val="center"/>
          </w:tcPr>
          <w:p w14:paraId="228BB736" w14:textId="77777777" w:rsidR="009F4728" w:rsidRPr="00CD38B8" w:rsidRDefault="00467ACF" w:rsidP="009F4728">
            <w:pPr>
              <w:jc w:val="center"/>
              <w:rPr>
                <w:lang w:val="fr-CA"/>
              </w:rPr>
            </w:pPr>
            <w:r w:rsidRPr="00CD38B8">
              <w:rPr>
                <w:lang w:val="fr-CA"/>
              </w:rPr>
              <w:t>0,7</w:t>
            </w:r>
            <w:r w:rsidR="00D0593E" w:rsidRPr="00CD38B8">
              <w:rPr>
                <w:lang w:val="fr-CA"/>
              </w:rPr>
              <w:t> </w:t>
            </w:r>
            <w:r w:rsidR="002E3AEA" w:rsidRPr="00CD38B8">
              <w:rPr>
                <w:lang w:val="fr-CA"/>
              </w:rPr>
              <w:t>%</w:t>
            </w:r>
          </w:p>
        </w:tc>
      </w:tr>
      <w:tr w:rsidR="009F4728" w:rsidRPr="00CD38B8" w14:paraId="1A01AFE7" w14:textId="77777777" w:rsidTr="00E1262E">
        <w:tc>
          <w:tcPr>
            <w:tcW w:w="2378" w:type="pct"/>
            <w:vAlign w:val="center"/>
          </w:tcPr>
          <w:p w14:paraId="5B424234" w14:textId="77777777" w:rsidR="009F4728" w:rsidRPr="00CD38B8" w:rsidRDefault="002E3AEA" w:rsidP="009F4728">
            <w:pPr>
              <w:jc w:val="center"/>
              <w:rPr>
                <w:lang w:val="fr-CA"/>
              </w:rPr>
            </w:pPr>
            <w:r w:rsidRPr="00CD38B8">
              <w:rPr>
                <w:lang w:val="fr-CA"/>
              </w:rPr>
              <w:t>Élevage de bovins laitiers</w:t>
            </w:r>
          </w:p>
        </w:tc>
        <w:tc>
          <w:tcPr>
            <w:tcW w:w="1394" w:type="pct"/>
            <w:vAlign w:val="center"/>
          </w:tcPr>
          <w:p w14:paraId="17F29DE9" w14:textId="77777777" w:rsidR="009F4728" w:rsidRPr="00CD38B8" w:rsidRDefault="00D67E7E" w:rsidP="009F4728">
            <w:pPr>
              <w:jc w:val="center"/>
              <w:rPr>
                <w:lang w:val="fr-CA"/>
              </w:rPr>
            </w:pPr>
            <w:r w:rsidRPr="00CD38B8">
              <w:rPr>
                <w:lang w:val="fr-CA"/>
              </w:rPr>
              <w:t>31</w:t>
            </w:r>
          </w:p>
        </w:tc>
        <w:tc>
          <w:tcPr>
            <w:tcW w:w="1228" w:type="pct"/>
            <w:vAlign w:val="center"/>
          </w:tcPr>
          <w:p w14:paraId="51A09F07" w14:textId="77777777" w:rsidR="009F4728" w:rsidRPr="00CD38B8" w:rsidRDefault="00467ACF" w:rsidP="009F4728">
            <w:pPr>
              <w:jc w:val="center"/>
              <w:rPr>
                <w:lang w:val="fr-CA"/>
              </w:rPr>
            </w:pPr>
            <w:r w:rsidRPr="00CD38B8">
              <w:rPr>
                <w:lang w:val="fr-CA"/>
              </w:rPr>
              <w:t>22,6</w:t>
            </w:r>
            <w:r w:rsidR="00D0593E" w:rsidRPr="00CD38B8">
              <w:rPr>
                <w:lang w:val="fr-CA"/>
              </w:rPr>
              <w:t> </w:t>
            </w:r>
            <w:r w:rsidR="002E3AEA" w:rsidRPr="00CD38B8">
              <w:rPr>
                <w:lang w:val="fr-CA"/>
              </w:rPr>
              <w:t>%</w:t>
            </w:r>
          </w:p>
        </w:tc>
      </w:tr>
      <w:tr w:rsidR="009F4728" w:rsidRPr="00CD38B8" w14:paraId="54BF36CF" w14:textId="77777777" w:rsidTr="00E1262E">
        <w:tc>
          <w:tcPr>
            <w:tcW w:w="2378" w:type="pct"/>
            <w:vAlign w:val="center"/>
          </w:tcPr>
          <w:p w14:paraId="4DC5FB06" w14:textId="77777777" w:rsidR="009F4728" w:rsidRPr="00CD38B8" w:rsidRDefault="002E3AEA" w:rsidP="009F4728">
            <w:pPr>
              <w:jc w:val="center"/>
              <w:rPr>
                <w:lang w:val="fr-CA"/>
              </w:rPr>
            </w:pPr>
            <w:r w:rsidRPr="00CD38B8">
              <w:rPr>
                <w:lang w:val="fr-CA"/>
              </w:rPr>
              <w:t>Élevage de porcs</w:t>
            </w:r>
          </w:p>
        </w:tc>
        <w:tc>
          <w:tcPr>
            <w:tcW w:w="1394" w:type="pct"/>
            <w:vAlign w:val="center"/>
          </w:tcPr>
          <w:p w14:paraId="3F3BE14F" w14:textId="77777777" w:rsidR="009F4728" w:rsidRPr="00CD38B8" w:rsidRDefault="00D67E7E" w:rsidP="009F4728">
            <w:pPr>
              <w:jc w:val="center"/>
              <w:rPr>
                <w:lang w:val="fr-CA"/>
              </w:rPr>
            </w:pPr>
            <w:r w:rsidRPr="00CD38B8">
              <w:rPr>
                <w:lang w:val="fr-CA"/>
              </w:rPr>
              <w:t>10</w:t>
            </w:r>
          </w:p>
        </w:tc>
        <w:tc>
          <w:tcPr>
            <w:tcW w:w="1228" w:type="pct"/>
            <w:vAlign w:val="center"/>
          </w:tcPr>
          <w:p w14:paraId="773F5C27" w14:textId="77777777" w:rsidR="009F4728" w:rsidRPr="00CD38B8" w:rsidRDefault="00467ACF" w:rsidP="009F4728">
            <w:pPr>
              <w:jc w:val="center"/>
              <w:rPr>
                <w:lang w:val="fr-CA"/>
              </w:rPr>
            </w:pPr>
            <w:r w:rsidRPr="00CD38B8">
              <w:rPr>
                <w:lang w:val="fr-CA"/>
              </w:rPr>
              <w:t>7,3</w:t>
            </w:r>
            <w:r w:rsidR="00D0593E" w:rsidRPr="00CD38B8">
              <w:rPr>
                <w:lang w:val="fr-CA"/>
              </w:rPr>
              <w:t> </w:t>
            </w:r>
            <w:r w:rsidR="002E3AEA" w:rsidRPr="00CD38B8">
              <w:rPr>
                <w:lang w:val="fr-CA"/>
              </w:rPr>
              <w:t>%</w:t>
            </w:r>
          </w:p>
        </w:tc>
      </w:tr>
      <w:tr w:rsidR="00467ACF" w:rsidRPr="00CD38B8" w14:paraId="3F3DB3F3" w14:textId="77777777" w:rsidTr="00E1262E">
        <w:tc>
          <w:tcPr>
            <w:tcW w:w="2378" w:type="pct"/>
            <w:vAlign w:val="center"/>
          </w:tcPr>
          <w:p w14:paraId="46A679BE" w14:textId="77777777" w:rsidR="00467ACF" w:rsidRPr="00CD38B8" w:rsidRDefault="00467ACF" w:rsidP="00467ACF">
            <w:pPr>
              <w:jc w:val="center"/>
              <w:rPr>
                <w:lang w:val="fr-CA"/>
              </w:rPr>
            </w:pPr>
            <w:r w:rsidRPr="00CD38B8">
              <w:rPr>
                <w:lang w:val="fr-CA"/>
              </w:rPr>
              <w:t>Élevage ovin</w:t>
            </w:r>
          </w:p>
        </w:tc>
        <w:tc>
          <w:tcPr>
            <w:tcW w:w="1394" w:type="pct"/>
            <w:vAlign w:val="center"/>
          </w:tcPr>
          <w:p w14:paraId="7B993FFE" w14:textId="77777777" w:rsidR="00467ACF" w:rsidRPr="00CD38B8" w:rsidRDefault="00467ACF" w:rsidP="00467ACF">
            <w:pPr>
              <w:jc w:val="center"/>
              <w:rPr>
                <w:lang w:val="fr-CA"/>
              </w:rPr>
            </w:pPr>
            <w:r w:rsidRPr="00CD38B8">
              <w:rPr>
                <w:lang w:val="fr-CA"/>
              </w:rPr>
              <w:t>1</w:t>
            </w:r>
          </w:p>
        </w:tc>
        <w:tc>
          <w:tcPr>
            <w:tcW w:w="1228" w:type="pct"/>
            <w:vAlign w:val="center"/>
          </w:tcPr>
          <w:p w14:paraId="4138E889" w14:textId="77777777" w:rsidR="00467ACF" w:rsidRPr="00CD38B8" w:rsidRDefault="00467ACF" w:rsidP="009F4728">
            <w:pPr>
              <w:jc w:val="center"/>
              <w:rPr>
                <w:lang w:val="fr-CA"/>
              </w:rPr>
            </w:pPr>
            <w:r w:rsidRPr="00CD38B8">
              <w:rPr>
                <w:lang w:val="fr-CA"/>
              </w:rPr>
              <w:t>0,7 %</w:t>
            </w:r>
          </w:p>
        </w:tc>
      </w:tr>
      <w:tr w:rsidR="00467ACF" w:rsidRPr="00CD38B8" w14:paraId="451DA3FB" w14:textId="77777777" w:rsidTr="00E1262E">
        <w:tc>
          <w:tcPr>
            <w:tcW w:w="2378" w:type="pct"/>
            <w:vAlign w:val="center"/>
          </w:tcPr>
          <w:p w14:paraId="3D2D457F" w14:textId="77777777" w:rsidR="00467ACF" w:rsidRPr="00CD38B8" w:rsidRDefault="00467ACF" w:rsidP="00467ACF">
            <w:pPr>
              <w:jc w:val="center"/>
              <w:rPr>
                <w:lang w:val="fr-CA"/>
              </w:rPr>
            </w:pPr>
            <w:r w:rsidRPr="00CD38B8">
              <w:rPr>
                <w:lang w:val="fr-CA"/>
              </w:rPr>
              <w:t>Élevage de volaille et production d’œufs</w:t>
            </w:r>
          </w:p>
        </w:tc>
        <w:tc>
          <w:tcPr>
            <w:tcW w:w="1394" w:type="pct"/>
            <w:vAlign w:val="center"/>
          </w:tcPr>
          <w:p w14:paraId="0CCFF946" w14:textId="77777777" w:rsidR="00467ACF" w:rsidRPr="00CD38B8" w:rsidRDefault="00467ACF" w:rsidP="00467ACF">
            <w:pPr>
              <w:jc w:val="center"/>
              <w:rPr>
                <w:lang w:val="fr-CA"/>
              </w:rPr>
            </w:pPr>
            <w:r w:rsidRPr="00CD38B8">
              <w:rPr>
                <w:lang w:val="fr-CA"/>
              </w:rPr>
              <w:t>2</w:t>
            </w:r>
          </w:p>
        </w:tc>
        <w:tc>
          <w:tcPr>
            <w:tcW w:w="1228" w:type="pct"/>
            <w:vAlign w:val="center"/>
          </w:tcPr>
          <w:p w14:paraId="219AA7A2" w14:textId="77777777" w:rsidR="00467ACF" w:rsidRPr="00CD38B8" w:rsidRDefault="00467ACF" w:rsidP="009F4728">
            <w:pPr>
              <w:jc w:val="center"/>
              <w:rPr>
                <w:lang w:val="fr-CA"/>
              </w:rPr>
            </w:pPr>
            <w:r w:rsidRPr="00CD38B8">
              <w:rPr>
                <w:lang w:val="fr-CA"/>
              </w:rPr>
              <w:t>1,5 %</w:t>
            </w:r>
          </w:p>
        </w:tc>
      </w:tr>
      <w:tr w:rsidR="00467ACF" w:rsidRPr="00CD38B8" w14:paraId="383DEFA3" w14:textId="77777777" w:rsidTr="00E1262E">
        <w:tc>
          <w:tcPr>
            <w:tcW w:w="2378" w:type="pct"/>
            <w:vAlign w:val="center"/>
          </w:tcPr>
          <w:p w14:paraId="1D289B85" w14:textId="77777777" w:rsidR="00467ACF" w:rsidRPr="00CD38B8" w:rsidRDefault="00467ACF" w:rsidP="009F4728">
            <w:pPr>
              <w:jc w:val="center"/>
              <w:rPr>
                <w:lang w:val="fr-CA"/>
              </w:rPr>
            </w:pPr>
            <w:r w:rsidRPr="00CD38B8">
              <w:rPr>
                <w:lang w:val="fr-CA"/>
              </w:rPr>
              <w:t>Acériculture</w:t>
            </w:r>
          </w:p>
        </w:tc>
        <w:tc>
          <w:tcPr>
            <w:tcW w:w="1394" w:type="pct"/>
            <w:vAlign w:val="center"/>
          </w:tcPr>
          <w:p w14:paraId="39E2EDCC" w14:textId="77777777" w:rsidR="00467ACF" w:rsidRPr="00CD38B8" w:rsidRDefault="00467ACF" w:rsidP="009F4728">
            <w:pPr>
              <w:jc w:val="center"/>
              <w:rPr>
                <w:lang w:val="fr-CA"/>
              </w:rPr>
            </w:pPr>
            <w:r w:rsidRPr="00CD38B8">
              <w:rPr>
                <w:lang w:val="fr-CA"/>
              </w:rPr>
              <w:t>69</w:t>
            </w:r>
          </w:p>
        </w:tc>
        <w:tc>
          <w:tcPr>
            <w:tcW w:w="1228" w:type="pct"/>
            <w:vAlign w:val="center"/>
          </w:tcPr>
          <w:p w14:paraId="51C97297" w14:textId="77777777" w:rsidR="00467ACF" w:rsidRPr="00CD38B8" w:rsidRDefault="00467ACF" w:rsidP="009F4728">
            <w:pPr>
              <w:jc w:val="center"/>
              <w:rPr>
                <w:lang w:val="fr-CA"/>
              </w:rPr>
            </w:pPr>
            <w:r w:rsidRPr="00CD38B8">
              <w:rPr>
                <w:lang w:val="fr-CA"/>
              </w:rPr>
              <w:t>50,4 %</w:t>
            </w:r>
          </w:p>
        </w:tc>
      </w:tr>
      <w:tr w:rsidR="00467ACF" w:rsidRPr="00CD38B8" w14:paraId="58DA75E4" w14:textId="77777777" w:rsidTr="00E1262E">
        <w:tc>
          <w:tcPr>
            <w:tcW w:w="2378" w:type="pct"/>
            <w:vAlign w:val="center"/>
          </w:tcPr>
          <w:p w14:paraId="3B1EFF74" w14:textId="77777777" w:rsidR="00467ACF" w:rsidRPr="00CD38B8" w:rsidRDefault="00467ACF" w:rsidP="009F4728">
            <w:pPr>
              <w:jc w:val="center"/>
              <w:rPr>
                <w:lang w:val="fr-CA"/>
              </w:rPr>
            </w:pPr>
            <w:r w:rsidRPr="00CD38B8">
              <w:rPr>
                <w:lang w:val="fr-CA"/>
              </w:rPr>
              <w:t>Autres activités agricoles</w:t>
            </w:r>
          </w:p>
        </w:tc>
        <w:tc>
          <w:tcPr>
            <w:tcW w:w="1394" w:type="pct"/>
            <w:vAlign w:val="center"/>
          </w:tcPr>
          <w:p w14:paraId="2F3AEAAB" w14:textId="77777777" w:rsidR="00467ACF" w:rsidRPr="00CD38B8" w:rsidRDefault="00467ACF" w:rsidP="009F4728">
            <w:pPr>
              <w:jc w:val="center"/>
              <w:rPr>
                <w:lang w:val="fr-CA"/>
              </w:rPr>
            </w:pPr>
            <w:r w:rsidRPr="00CD38B8">
              <w:rPr>
                <w:lang w:val="fr-CA"/>
              </w:rPr>
              <w:t>1</w:t>
            </w:r>
          </w:p>
        </w:tc>
        <w:tc>
          <w:tcPr>
            <w:tcW w:w="1228" w:type="pct"/>
            <w:vAlign w:val="center"/>
          </w:tcPr>
          <w:p w14:paraId="024980AF" w14:textId="77777777" w:rsidR="00467ACF" w:rsidRPr="00CD38B8" w:rsidRDefault="00467ACF" w:rsidP="009F4728">
            <w:pPr>
              <w:jc w:val="center"/>
              <w:rPr>
                <w:lang w:val="fr-CA"/>
              </w:rPr>
            </w:pPr>
            <w:r w:rsidRPr="00CD38B8">
              <w:rPr>
                <w:lang w:val="fr-CA"/>
              </w:rPr>
              <w:t>0,7 %</w:t>
            </w:r>
          </w:p>
        </w:tc>
      </w:tr>
      <w:tr w:rsidR="00467ACF" w:rsidRPr="00CD38B8" w14:paraId="393BD349" w14:textId="77777777" w:rsidTr="00E1262E">
        <w:tc>
          <w:tcPr>
            <w:tcW w:w="2378" w:type="pct"/>
            <w:vAlign w:val="center"/>
          </w:tcPr>
          <w:p w14:paraId="4FE98E23" w14:textId="77777777" w:rsidR="00467ACF" w:rsidRPr="00CD38B8" w:rsidRDefault="00467ACF" w:rsidP="009F4728">
            <w:pPr>
              <w:jc w:val="center"/>
              <w:rPr>
                <w:lang w:val="fr-CA"/>
              </w:rPr>
            </w:pPr>
            <w:r w:rsidRPr="00CD38B8">
              <w:rPr>
                <w:lang w:val="fr-CA"/>
              </w:rPr>
              <w:t>Champs en culture</w:t>
            </w:r>
          </w:p>
        </w:tc>
        <w:tc>
          <w:tcPr>
            <w:tcW w:w="1394" w:type="pct"/>
            <w:vAlign w:val="center"/>
          </w:tcPr>
          <w:p w14:paraId="4DFEAB2E" w14:textId="77777777" w:rsidR="00467ACF" w:rsidRPr="00CD38B8" w:rsidRDefault="00467ACF" w:rsidP="009F4728">
            <w:pPr>
              <w:jc w:val="center"/>
              <w:rPr>
                <w:lang w:val="fr-CA"/>
              </w:rPr>
            </w:pPr>
            <w:r w:rsidRPr="00CD38B8">
              <w:rPr>
                <w:lang w:val="fr-CA"/>
              </w:rPr>
              <w:t>22</w:t>
            </w:r>
          </w:p>
        </w:tc>
        <w:tc>
          <w:tcPr>
            <w:tcW w:w="1228" w:type="pct"/>
            <w:vAlign w:val="center"/>
          </w:tcPr>
          <w:p w14:paraId="3DF9F514" w14:textId="77777777" w:rsidR="00467ACF" w:rsidRPr="00CD38B8" w:rsidRDefault="00467ACF" w:rsidP="009F4728">
            <w:pPr>
              <w:jc w:val="center"/>
              <w:rPr>
                <w:lang w:val="fr-CA"/>
              </w:rPr>
            </w:pPr>
            <w:r w:rsidRPr="00CD38B8">
              <w:rPr>
                <w:lang w:val="fr-CA"/>
              </w:rPr>
              <w:t>16,1 %</w:t>
            </w:r>
          </w:p>
        </w:tc>
      </w:tr>
      <w:tr w:rsidR="00467ACF" w:rsidRPr="00CD38B8" w14:paraId="6CA5AD29" w14:textId="77777777" w:rsidTr="00E1262E">
        <w:tc>
          <w:tcPr>
            <w:tcW w:w="2378" w:type="pct"/>
            <w:vAlign w:val="center"/>
          </w:tcPr>
          <w:p w14:paraId="47257B40" w14:textId="77777777" w:rsidR="00467ACF" w:rsidRPr="00CD38B8" w:rsidRDefault="00467ACF" w:rsidP="002E3AEA">
            <w:pPr>
              <w:jc w:val="right"/>
              <w:rPr>
                <w:b/>
                <w:lang w:val="fr-CA"/>
              </w:rPr>
            </w:pPr>
            <w:r w:rsidRPr="00CD38B8">
              <w:rPr>
                <w:b/>
                <w:lang w:val="fr-CA"/>
              </w:rPr>
              <w:t>Total</w:t>
            </w:r>
          </w:p>
        </w:tc>
        <w:tc>
          <w:tcPr>
            <w:tcW w:w="1394" w:type="pct"/>
            <w:vAlign w:val="center"/>
          </w:tcPr>
          <w:p w14:paraId="03F61707" w14:textId="77777777" w:rsidR="00467ACF" w:rsidRPr="00CD38B8" w:rsidRDefault="00467ACF" w:rsidP="009F4728">
            <w:pPr>
              <w:jc w:val="center"/>
              <w:rPr>
                <w:b/>
                <w:lang w:val="fr-CA"/>
              </w:rPr>
            </w:pPr>
            <w:r w:rsidRPr="00CD38B8">
              <w:rPr>
                <w:b/>
                <w:lang w:val="fr-CA"/>
              </w:rPr>
              <w:t>137</w:t>
            </w:r>
          </w:p>
        </w:tc>
        <w:tc>
          <w:tcPr>
            <w:tcW w:w="1228" w:type="pct"/>
            <w:vAlign w:val="center"/>
          </w:tcPr>
          <w:p w14:paraId="12DE13AE" w14:textId="77777777" w:rsidR="00467ACF" w:rsidRPr="00CD38B8" w:rsidRDefault="00467ACF" w:rsidP="009F4728">
            <w:pPr>
              <w:jc w:val="center"/>
              <w:rPr>
                <w:b/>
                <w:lang w:val="fr-CA"/>
              </w:rPr>
            </w:pPr>
            <w:r w:rsidRPr="00CD38B8">
              <w:rPr>
                <w:b/>
                <w:lang w:val="fr-CA"/>
              </w:rPr>
              <w:t>100 %</w:t>
            </w:r>
          </w:p>
        </w:tc>
      </w:tr>
    </w:tbl>
    <w:p w14:paraId="2AF0EB84" w14:textId="77777777" w:rsidR="009F4728" w:rsidRPr="00CD38B8" w:rsidRDefault="00176950" w:rsidP="00176950">
      <w:pPr>
        <w:rPr>
          <w:sz w:val="18"/>
          <w:szCs w:val="18"/>
          <w:lang w:val="fr-CA"/>
        </w:rPr>
      </w:pPr>
      <w:r w:rsidRPr="00CD38B8">
        <w:rPr>
          <w:sz w:val="18"/>
          <w:szCs w:val="18"/>
          <w:lang w:val="fr-CA"/>
        </w:rPr>
        <w:t xml:space="preserve">*Usage principal de l’unité </w:t>
      </w:r>
      <w:r w:rsidR="000C5FFC">
        <w:rPr>
          <w:sz w:val="18"/>
          <w:szCs w:val="18"/>
          <w:lang w:val="fr-CA"/>
        </w:rPr>
        <w:t>foncière</w:t>
      </w:r>
      <w:r w:rsidRPr="00CD38B8">
        <w:rPr>
          <w:sz w:val="18"/>
          <w:szCs w:val="18"/>
          <w:lang w:val="fr-CA"/>
        </w:rPr>
        <w:t xml:space="preserve">. Une même unité </w:t>
      </w:r>
      <w:r w:rsidR="000C5FFC">
        <w:rPr>
          <w:sz w:val="18"/>
          <w:szCs w:val="18"/>
          <w:lang w:val="fr-CA"/>
        </w:rPr>
        <w:t>foncière</w:t>
      </w:r>
      <w:r w:rsidRPr="00CD38B8">
        <w:rPr>
          <w:sz w:val="18"/>
          <w:szCs w:val="18"/>
          <w:lang w:val="fr-CA"/>
        </w:rPr>
        <w:t xml:space="preserve"> pourrait comprendre plus d’un usage agricole</w:t>
      </w:r>
      <w:r w:rsidR="00C64192" w:rsidRPr="00CD38B8">
        <w:rPr>
          <w:sz w:val="18"/>
          <w:szCs w:val="18"/>
          <w:lang w:val="fr-CA"/>
        </w:rPr>
        <w:t>. Seul l’usage principal est considéré dans ce tableau.</w:t>
      </w:r>
    </w:p>
    <w:p w14:paraId="7787F6E6" w14:textId="77777777" w:rsidR="00C64192" w:rsidRPr="00CD38B8" w:rsidRDefault="00C64192" w:rsidP="00176950">
      <w:pPr>
        <w:rPr>
          <w:sz w:val="18"/>
          <w:szCs w:val="18"/>
          <w:lang w:val="fr-CA"/>
        </w:rPr>
      </w:pPr>
      <w:r w:rsidRPr="00CD38B8">
        <w:rPr>
          <w:sz w:val="18"/>
          <w:szCs w:val="18"/>
          <w:lang w:val="fr-CA"/>
        </w:rPr>
        <w:t>Source : MRC Robert-Cliche (2</w:t>
      </w:r>
      <w:r w:rsidR="006D4E27" w:rsidRPr="00CD38B8">
        <w:rPr>
          <w:sz w:val="18"/>
          <w:szCs w:val="18"/>
          <w:lang w:val="fr-CA"/>
        </w:rPr>
        <w:t xml:space="preserve">012) Rôle d’évaluation foncière. </w:t>
      </w:r>
    </w:p>
    <w:p w14:paraId="3617CE7D" w14:textId="77777777" w:rsidR="009F4728" w:rsidRPr="00CD38B8" w:rsidRDefault="009F4728" w:rsidP="002629AE">
      <w:pPr>
        <w:rPr>
          <w:lang w:val="fr-CA"/>
        </w:rPr>
      </w:pPr>
    </w:p>
    <w:p w14:paraId="4A5971D8" w14:textId="77777777" w:rsidR="001E07AA" w:rsidRPr="000C5FFC" w:rsidRDefault="001E07AA" w:rsidP="00DA5FDB">
      <w:pPr>
        <w:pStyle w:val="Titre3"/>
        <w:numPr>
          <w:ilvl w:val="2"/>
          <w:numId w:val="21"/>
        </w:numPr>
        <w:rPr>
          <w:lang w:val="fr-CA"/>
        </w:rPr>
      </w:pPr>
      <w:bookmarkStart w:id="305" w:name="_Toc352059083"/>
      <w:bookmarkStart w:id="306" w:name="_Toc352060052"/>
      <w:bookmarkStart w:id="307" w:name="_Toc352060379"/>
      <w:bookmarkStart w:id="308" w:name="_Toc353872417"/>
      <w:bookmarkStart w:id="309" w:name="_Toc353872492"/>
      <w:bookmarkStart w:id="310" w:name="_Toc399253003"/>
      <w:bookmarkStart w:id="311" w:name="_Toc73534553"/>
      <w:r w:rsidRPr="000C5FFC">
        <w:rPr>
          <w:lang w:val="fr-CA"/>
        </w:rPr>
        <w:t>Secteur résidentiel</w:t>
      </w:r>
      <w:bookmarkEnd w:id="305"/>
      <w:bookmarkEnd w:id="306"/>
      <w:bookmarkEnd w:id="307"/>
      <w:bookmarkEnd w:id="308"/>
      <w:bookmarkEnd w:id="309"/>
      <w:bookmarkEnd w:id="310"/>
      <w:bookmarkEnd w:id="311"/>
    </w:p>
    <w:p w14:paraId="64713C8A" w14:textId="77777777" w:rsidR="00E05113" w:rsidRPr="00CD38B8" w:rsidRDefault="00E05113" w:rsidP="00080B79">
      <w:pPr>
        <w:jc w:val="both"/>
        <w:rPr>
          <w:lang w:val="fr-CA"/>
        </w:rPr>
      </w:pPr>
      <w:r w:rsidRPr="00CD38B8">
        <w:rPr>
          <w:lang w:val="fr-CA"/>
        </w:rPr>
        <w:t xml:space="preserve">En 2012, la valeur moyenne </w:t>
      </w:r>
      <w:r w:rsidR="002823C9" w:rsidRPr="00CD38B8">
        <w:rPr>
          <w:lang w:val="fr-CA"/>
        </w:rPr>
        <w:t>d’une résidence unifamiliale à Saint-Jules</w:t>
      </w:r>
      <w:r w:rsidRPr="00CD38B8">
        <w:rPr>
          <w:lang w:val="fr-CA"/>
        </w:rPr>
        <w:t xml:space="preserve"> est de </w:t>
      </w:r>
      <w:r w:rsidR="002823C9" w:rsidRPr="00CD38B8">
        <w:rPr>
          <w:lang w:val="fr-CA"/>
        </w:rPr>
        <w:t>81 664</w:t>
      </w:r>
      <w:r w:rsidR="00D0593E" w:rsidRPr="00CD38B8">
        <w:rPr>
          <w:lang w:val="fr-CA"/>
        </w:rPr>
        <w:t> </w:t>
      </w:r>
      <w:r w:rsidRPr="00CD38B8">
        <w:rPr>
          <w:lang w:val="fr-CA"/>
        </w:rPr>
        <w:t xml:space="preserve">$ alors qu’un terrain moyen est évalué à </w:t>
      </w:r>
      <w:r w:rsidR="002823C9" w:rsidRPr="00CD38B8">
        <w:rPr>
          <w:lang w:val="fr-CA"/>
        </w:rPr>
        <w:t>13 100</w:t>
      </w:r>
      <w:r w:rsidR="00D0593E" w:rsidRPr="00CD38B8">
        <w:rPr>
          <w:lang w:val="fr-CA"/>
        </w:rPr>
        <w:t> </w:t>
      </w:r>
      <w:r w:rsidRPr="00CD38B8">
        <w:rPr>
          <w:lang w:val="fr-CA"/>
        </w:rPr>
        <w:t>$, pour une valeur immob</w:t>
      </w:r>
      <w:r w:rsidR="002823C9" w:rsidRPr="00CD38B8">
        <w:rPr>
          <w:lang w:val="fr-CA"/>
        </w:rPr>
        <w:t>ilière totale moyenne de 94 764</w:t>
      </w:r>
      <w:r w:rsidRPr="00CD38B8">
        <w:rPr>
          <w:lang w:val="fr-CA"/>
        </w:rPr>
        <w:t> $. La valeur moyenne d’un ch</w:t>
      </w:r>
      <w:r w:rsidR="00B25F67" w:rsidRPr="00CD38B8">
        <w:rPr>
          <w:lang w:val="fr-CA"/>
        </w:rPr>
        <w:t>alet est quant à elle de 46 839</w:t>
      </w:r>
      <w:r w:rsidR="00BB3A6E" w:rsidRPr="00CD38B8">
        <w:rPr>
          <w:lang w:val="fr-CA"/>
        </w:rPr>
        <w:t> </w:t>
      </w:r>
      <w:r w:rsidRPr="00CD38B8">
        <w:rPr>
          <w:lang w:val="fr-CA"/>
        </w:rPr>
        <w:t xml:space="preserve">$ pour un terrain moyen évalué à </w:t>
      </w:r>
      <w:r w:rsidR="00B25F67" w:rsidRPr="00CD38B8">
        <w:rPr>
          <w:lang w:val="fr-CA"/>
        </w:rPr>
        <w:t>10 933</w:t>
      </w:r>
      <w:r w:rsidR="00D0593E" w:rsidRPr="00CD38B8">
        <w:rPr>
          <w:lang w:val="fr-CA"/>
        </w:rPr>
        <w:t> </w:t>
      </w:r>
      <w:r w:rsidRPr="00CD38B8">
        <w:rPr>
          <w:lang w:val="fr-CA"/>
        </w:rPr>
        <w:t xml:space="preserve">$, </w:t>
      </w:r>
      <w:r w:rsidR="000C5FFC">
        <w:rPr>
          <w:lang w:val="fr-CA"/>
        </w:rPr>
        <w:t>totalisant</w:t>
      </w:r>
      <w:r w:rsidRPr="00CD38B8">
        <w:rPr>
          <w:lang w:val="fr-CA"/>
        </w:rPr>
        <w:t xml:space="preserve"> une valeur immobilière totale moyenne de </w:t>
      </w:r>
      <w:r w:rsidR="00B25F67" w:rsidRPr="00CD38B8">
        <w:rPr>
          <w:lang w:val="fr-CA"/>
        </w:rPr>
        <w:lastRenderedPageBreak/>
        <w:t>57</w:t>
      </w:r>
      <w:r w:rsidR="00EF3964" w:rsidRPr="00CD38B8">
        <w:rPr>
          <w:lang w:val="fr-CA"/>
        </w:rPr>
        <w:t> </w:t>
      </w:r>
      <w:r w:rsidR="00B25F67" w:rsidRPr="00CD38B8">
        <w:rPr>
          <w:lang w:val="fr-CA"/>
        </w:rPr>
        <w:t>772</w:t>
      </w:r>
      <w:r w:rsidRPr="00CD38B8">
        <w:rPr>
          <w:lang w:val="fr-CA"/>
        </w:rPr>
        <w:t> $</w:t>
      </w:r>
      <w:r w:rsidRPr="00CD38B8">
        <w:rPr>
          <w:rStyle w:val="Appelnotedebasdep"/>
          <w:lang w:val="fr-CA"/>
        </w:rPr>
        <w:footnoteReference w:id="8"/>
      </w:r>
      <w:r w:rsidRPr="00CD38B8">
        <w:rPr>
          <w:lang w:val="fr-CA"/>
        </w:rPr>
        <w:t xml:space="preserve">. </w:t>
      </w:r>
      <w:r w:rsidR="00B25F67" w:rsidRPr="00CD38B8">
        <w:rPr>
          <w:lang w:val="fr-CA"/>
        </w:rPr>
        <w:t>Sur les 246</w:t>
      </w:r>
      <w:r w:rsidR="00630087" w:rsidRPr="00CD38B8">
        <w:rPr>
          <w:lang w:val="fr-CA"/>
        </w:rPr>
        <w:t xml:space="preserve"> logements que compte la M</w:t>
      </w:r>
      <w:r w:rsidR="00C06D3D" w:rsidRPr="00CD38B8">
        <w:rPr>
          <w:lang w:val="fr-CA"/>
        </w:rPr>
        <w:t xml:space="preserve">unicipalité de </w:t>
      </w:r>
      <w:r w:rsidR="00B25F67" w:rsidRPr="00CD38B8">
        <w:rPr>
          <w:lang w:val="fr-CA"/>
        </w:rPr>
        <w:t>Saint-Jules</w:t>
      </w:r>
      <w:r w:rsidR="00FD7F7C" w:rsidRPr="00CD38B8">
        <w:rPr>
          <w:lang w:val="fr-CA"/>
        </w:rPr>
        <w:t>, 218</w:t>
      </w:r>
      <w:r w:rsidR="00C06D3D" w:rsidRPr="00CD38B8">
        <w:rPr>
          <w:lang w:val="fr-CA"/>
        </w:rPr>
        <w:t xml:space="preserve"> sont occupés par des résidents permanents</w:t>
      </w:r>
      <w:r w:rsidR="007B4F0E" w:rsidRPr="00CD38B8">
        <w:rPr>
          <w:lang w:val="fr-CA"/>
        </w:rPr>
        <w:t xml:space="preserve">. </w:t>
      </w:r>
      <w:r w:rsidR="000C5FFC">
        <w:rPr>
          <w:lang w:val="fr-CA"/>
        </w:rPr>
        <w:t>Environ</w:t>
      </w:r>
      <w:r w:rsidR="00FD7F7C" w:rsidRPr="00CD38B8">
        <w:rPr>
          <w:lang w:val="fr-CA"/>
        </w:rPr>
        <w:t xml:space="preserve"> 82 %</w:t>
      </w:r>
      <w:r w:rsidR="004F127D" w:rsidRPr="00CD38B8">
        <w:rPr>
          <w:lang w:val="fr-CA"/>
        </w:rPr>
        <w:t xml:space="preserve"> </w:t>
      </w:r>
      <w:r w:rsidR="0024657B" w:rsidRPr="00CD38B8">
        <w:rPr>
          <w:lang w:val="fr-CA"/>
        </w:rPr>
        <w:t>des logements qui sont possédés par leur propriétaire</w:t>
      </w:r>
      <w:r w:rsidR="000565D1" w:rsidRPr="00CD38B8">
        <w:rPr>
          <w:lang w:val="fr-CA"/>
        </w:rPr>
        <w:t>,</w:t>
      </w:r>
      <w:r w:rsidR="0024657B" w:rsidRPr="00CD38B8">
        <w:rPr>
          <w:lang w:val="fr-CA"/>
        </w:rPr>
        <w:t xml:space="preserve"> tandis que 18 % sont </w:t>
      </w:r>
      <w:r w:rsidR="000C5FFC">
        <w:rPr>
          <w:lang w:val="fr-CA"/>
        </w:rPr>
        <w:t>offerts en location</w:t>
      </w:r>
      <w:r w:rsidR="000565D1" w:rsidRPr="00CD38B8">
        <w:rPr>
          <w:lang w:val="fr-CA"/>
        </w:rPr>
        <w:t>.</w:t>
      </w:r>
    </w:p>
    <w:p w14:paraId="672C6880" w14:textId="77777777" w:rsidR="00E05113" w:rsidRPr="00CD38B8" w:rsidRDefault="00E05113" w:rsidP="00080B79">
      <w:pPr>
        <w:jc w:val="both"/>
        <w:rPr>
          <w:lang w:val="fr-CA"/>
        </w:rPr>
      </w:pPr>
    </w:p>
    <w:p w14:paraId="2DB1E5B2" w14:textId="77777777" w:rsidR="00E05113" w:rsidRPr="000C5FFC" w:rsidRDefault="00E05113" w:rsidP="00080B79">
      <w:pPr>
        <w:jc w:val="both"/>
        <w:rPr>
          <w:lang w:val="fr-CA"/>
        </w:rPr>
      </w:pPr>
      <w:r w:rsidRPr="00CD38B8">
        <w:rPr>
          <w:lang w:val="fr-CA"/>
        </w:rPr>
        <w:t xml:space="preserve">La résidence unifamiliale est le type de résidence principale qui prévaut à </w:t>
      </w:r>
      <w:r w:rsidR="002B2BA1" w:rsidRPr="00CD38B8">
        <w:rPr>
          <w:lang w:val="fr-CA"/>
        </w:rPr>
        <w:t>Saint-Jules</w:t>
      </w:r>
      <w:r w:rsidRPr="00CD38B8">
        <w:rPr>
          <w:lang w:val="fr-CA"/>
        </w:rPr>
        <w:t xml:space="preserve">. En effet, plus de </w:t>
      </w:r>
      <w:r w:rsidR="00713789" w:rsidRPr="00CD38B8">
        <w:rPr>
          <w:lang w:val="fr-CA"/>
        </w:rPr>
        <w:t>94</w:t>
      </w:r>
      <w:r w:rsidR="00D0593E" w:rsidRPr="00CD38B8">
        <w:rPr>
          <w:lang w:val="fr-CA"/>
        </w:rPr>
        <w:t> </w:t>
      </w:r>
      <w:r w:rsidRPr="00CD38B8">
        <w:rPr>
          <w:lang w:val="fr-CA"/>
        </w:rPr>
        <w:t xml:space="preserve">% des </w:t>
      </w:r>
      <w:r w:rsidRPr="000C5FFC">
        <w:rPr>
          <w:lang w:val="fr-CA"/>
        </w:rPr>
        <w:t>résidences principales sont des bâtiments unifamiliaux</w:t>
      </w:r>
      <w:r w:rsidR="005D578D" w:rsidRPr="000C5FFC">
        <w:rPr>
          <w:lang w:val="fr-CA"/>
        </w:rPr>
        <w:t xml:space="preserve"> (</w:t>
      </w:r>
      <w:r w:rsidR="005D578D" w:rsidRPr="000C5FFC">
        <w:rPr>
          <w:lang w:val="fr-CA"/>
        </w:rPr>
        <w:fldChar w:fldCharType="begin"/>
      </w:r>
      <w:r w:rsidR="005D578D" w:rsidRPr="000C5FFC">
        <w:rPr>
          <w:lang w:val="fr-CA"/>
        </w:rPr>
        <w:instrText xml:space="preserve"> REF _Ref314660556 \h </w:instrText>
      </w:r>
      <w:r w:rsidR="000C5FFC">
        <w:rPr>
          <w:lang w:val="fr-CA"/>
        </w:rPr>
        <w:instrText xml:space="preserve"> \* MERGEFORMAT </w:instrText>
      </w:r>
      <w:r w:rsidR="005D578D" w:rsidRPr="000C5FFC">
        <w:rPr>
          <w:lang w:val="fr-CA"/>
        </w:rPr>
      </w:r>
      <w:r w:rsidR="005D578D" w:rsidRPr="000C5FFC">
        <w:rPr>
          <w:lang w:val="fr-CA"/>
        </w:rPr>
        <w:fldChar w:fldCharType="separate"/>
      </w:r>
      <w:r w:rsidR="00506EDD" w:rsidRPr="00506EDD">
        <w:rPr>
          <w:lang w:val="fr-CA"/>
        </w:rPr>
        <w:t xml:space="preserve">Tableau </w:t>
      </w:r>
      <w:r w:rsidR="00506EDD" w:rsidRPr="00506EDD">
        <w:rPr>
          <w:noProof/>
          <w:lang w:val="fr-CA"/>
        </w:rPr>
        <w:t>3.12</w:t>
      </w:r>
      <w:r w:rsidR="005D578D" w:rsidRPr="000C5FFC">
        <w:rPr>
          <w:lang w:val="fr-CA"/>
        </w:rPr>
        <w:fldChar w:fldCharType="end"/>
      </w:r>
      <w:r w:rsidR="005D578D" w:rsidRPr="000C5FFC">
        <w:rPr>
          <w:lang w:val="fr-CA"/>
        </w:rPr>
        <w:t>)</w:t>
      </w:r>
      <w:r w:rsidRPr="000C5FFC">
        <w:rPr>
          <w:lang w:val="fr-CA"/>
        </w:rPr>
        <w:t xml:space="preserve">. </w:t>
      </w:r>
    </w:p>
    <w:p w14:paraId="1CC5A66C" w14:textId="77777777" w:rsidR="001E07AA" w:rsidRPr="000C5FFC" w:rsidRDefault="001E07AA" w:rsidP="002629AE">
      <w:pPr>
        <w:rPr>
          <w:lang w:val="fr-CA"/>
        </w:rPr>
      </w:pPr>
    </w:p>
    <w:p w14:paraId="658E3F05" w14:textId="77777777" w:rsidR="00E05113" w:rsidRPr="000C5FFC" w:rsidRDefault="00E05113" w:rsidP="00E05113">
      <w:pPr>
        <w:pStyle w:val="tableau"/>
      </w:pPr>
      <w:bookmarkStart w:id="312" w:name="_Ref314660556"/>
      <w:bookmarkStart w:id="313" w:name="_Toc318272702"/>
      <w:bookmarkStart w:id="314" w:name="_Toc399253072"/>
      <w:bookmarkStart w:id="315" w:name="_Toc399253198"/>
      <w:bookmarkStart w:id="316" w:name="_Toc418145184"/>
      <w:r w:rsidRPr="000C5FFC">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007C1BEC" w:rsidRPr="000C5FFC">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12</w:t>
      </w:r>
      <w:r w:rsidR="00BF1F2B">
        <w:rPr>
          <w:noProof/>
        </w:rPr>
        <w:fldChar w:fldCharType="end"/>
      </w:r>
      <w:bookmarkEnd w:id="312"/>
      <w:r w:rsidRPr="000C5FFC">
        <w:t xml:space="preserve">  Répartition des bâtiments résidentiels par type</w:t>
      </w:r>
      <w:bookmarkEnd w:id="313"/>
      <w:bookmarkEnd w:id="314"/>
      <w:bookmarkEnd w:id="315"/>
      <w:bookmarkEnd w:id="316"/>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29"/>
        <w:gridCol w:w="3222"/>
        <w:gridCol w:w="2256"/>
      </w:tblGrid>
      <w:tr w:rsidR="002823C9" w:rsidRPr="000C5FFC" w14:paraId="32C3FCC3" w14:textId="77777777" w:rsidTr="00E1262E">
        <w:tc>
          <w:tcPr>
            <w:tcW w:w="1742" w:type="pct"/>
            <w:tcBorders>
              <w:top w:val="single" w:sz="12" w:space="0" w:color="auto"/>
              <w:bottom w:val="single" w:sz="12" w:space="0" w:color="auto"/>
            </w:tcBorders>
            <w:shd w:val="clear" w:color="auto" w:fill="FF4B4B"/>
          </w:tcPr>
          <w:p w14:paraId="1D148F17" w14:textId="77777777" w:rsidR="002823C9" w:rsidRPr="000C5FFC" w:rsidRDefault="002823C9" w:rsidP="004F127D">
            <w:pPr>
              <w:jc w:val="center"/>
              <w:rPr>
                <w:b/>
                <w:lang w:val="fr-CA"/>
              </w:rPr>
            </w:pPr>
            <w:r w:rsidRPr="000C5FFC">
              <w:rPr>
                <w:b/>
                <w:lang w:val="fr-CA"/>
              </w:rPr>
              <w:t>Type de bâtiment</w:t>
            </w:r>
          </w:p>
        </w:tc>
        <w:tc>
          <w:tcPr>
            <w:tcW w:w="1916" w:type="pct"/>
            <w:tcBorders>
              <w:top w:val="single" w:sz="12" w:space="0" w:color="auto"/>
              <w:bottom w:val="single" w:sz="12" w:space="0" w:color="auto"/>
            </w:tcBorders>
            <w:shd w:val="clear" w:color="auto" w:fill="FF4B4B"/>
          </w:tcPr>
          <w:p w14:paraId="38C22AE4" w14:textId="77777777" w:rsidR="002823C9" w:rsidRPr="000C5FFC" w:rsidRDefault="002823C9" w:rsidP="004F127D">
            <w:pPr>
              <w:jc w:val="center"/>
              <w:rPr>
                <w:b/>
                <w:lang w:val="fr-CA"/>
              </w:rPr>
            </w:pPr>
            <w:r w:rsidRPr="000C5FFC">
              <w:rPr>
                <w:b/>
                <w:lang w:val="fr-CA"/>
              </w:rPr>
              <w:t>Nombre de bâtiments*</w:t>
            </w:r>
          </w:p>
        </w:tc>
        <w:tc>
          <w:tcPr>
            <w:tcW w:w="1342" w:type="pct"/>
            <w:tcBorders>
              <w:top w:val="single" w:sz="12" w:space="0" w:color="auto"/>
              <w:bottom w:val="single" w:sz="12" w:space="0" w:color="auto"/>
            </w:tcBorders>
            <w:shd w:val="clear" w:color="auto" w:fill="FF4B4B"/>
          </w:tcPr>
          <w:p w14:paraId="0BF435E3" w14:textId="77777777" w:rsidR="002823C9" w:rsidRPr="000C5FFC" w:rsidRDefault="002823C9" w:rsidP="004F127D">
            <w:pPr>
              <w:jc w:val="center"/>
              <w:rPr>
                <w:b/>
                <w:lang w:val="fr-CA"/>
              </w:rPr>
            </w:pPr>
            <w:r w:rsidRPr="000C5FFC">
              <w:rPr>
                <w:b/>
                <w:lang w:val="fr-CA"/>
              </w:rPr>
              <w:t>% Bâtiment</w:t>
            </w:r>
          </w:p>
        </w:tc>
      </w:tr>
      <w:tr w:rsidR="002823C9" w:rsidRPr="000C5FFC" w14:paraId="6C266A45" w14:textId="77777777" w:rsidTr="00E1262E">
        <w:tc>
          <w:tcPr>
            <w:tcW w:w="1742" w:type="pct"/>
            <w:tcBorders>
              <w:top w:val="single" w:sz="12" w:space="0" w:color="auto"/>
            </w:tcBorders>
          </w:tcPr>
          <w:p w14:paraId="23C4A0A1" w14:textId="77777777" w:rsidR="002823C9" w:rsidRPr="000C5FFC" w:rsidRDefault="002823C9" w:rsidP="004F127D">
            <w:pPr>
              <w:jc w:val="center"/>
              <w:rPr>
                <w:lang w:val="fr-CA"/>
              </w:rPr>
            </w:pPr>
            <w:r w:rsidRPr="000C5FFC">
              <w:rPr>
                <w:lang w:val="fr-CA"/>
              </w:rPr>
              <w:t>Unifamilial</w:t>
            </w:r>
          </w:p>
        </w:tc>
        <w:tc>
          <w:tcPr>
            <w:tcW w:w="1916" w:type="pct"/>
            <w:tcBorders>
              <w:top w:val="single" w:sz="12" w:space="0" w:color="auto"/>
            </w:tcBorders>
            <w:vAlign w:val="center"/>
          </w:tcPr>
          <w:p w14:paraId="49530785" w14:textId="77777777" w:rsidR="002823C9" w:rsidRPr="000C5FFC" w:rsidRDefault="00C60525" w:rsidP="004F127D">
            <w:pPr>
              <w:jc w:val="center"/>
              <w:rPr>
                <w:lang w:val="fr-CA"/>
              </w:rPr>
            </w:pPr>
            <w:r>
              <w:rPr>
                <w:lang w:val="fr-CA"/>
              </w:rPr>
              <w:t>226</w:t>
            </w:r>
          </w:p>
        </w:tc>
        <w:tc>
          <w:tcPr>
            <w:tcW w:w="1342" w:type="pct"/>
            <w:tcBorders>
              <w:top w:val="single" w:sz="12" w:space="0" w:color="auto"/>
            </w:tcBorders>
            <w:vAlign w:val="center"/>
          </w:tcPr>
          <w:p w14:paraId="11545AA7" w14:textId="77777777" w:rsidR="002823C9" w:rsidRPr="000C5FFC" w:rsidRDefault="00C60525" w:rsidP="004F127D">
            <w:pPr>
              <w:jc w:val="center"/>
              <w:rPr>
                <w:lang w:val="fr-CA"/>
              </w:rPr>
            </w:pPr>
            <w:r>
              <w:rPr>
                <w:lang w:val="fr-CA"/>
              </w:rPr>
              <w:t>96,6</w:t>
            </w:r>
            <w:r w:rsidR="002823C9" w:rsidRPr="000C5FFC">
              <w:rPr>
                <w:lang w:val="fr-CA"/>
              </w:rPr>
              <w:t> %</w:t>
            </w:r>
          </w:p>
        </w:tc>
      </w:tr>
      <w:tr w:rsidR="002823C9" w:rsidRPr="000C5FFC" w14:paraId="38E6DD92" w14:textId="77777777" w:rsidTr="00E1262E">
        <w:tc>
          <w:tcPr>
            <w:tcW w:w="1742" w:type="pct"/>
          </w:tcPr>
          <w:p w14:paraId="18C7BC59" w14:textId="77777777" w:rsidR="002823C9" w:rsidRPr="000C5FFC" w:rsidRDefault="002823C9" w:rsidP="004F127D">
            <w:pPr>
              <w:jc w:val="center"/>
              <w:rPr>
                <w:lang w:val="fr-CA"/>
              </w:rPr>
            </w:pPr>
            <w:proofErr w:type="spellStart"/>
            <w:r w:rsidRPr="000C5FFC">
              <w:rPr>
                <w:lang w:val="fr-CA"/>
              </w:rPr>
              <w:t>Bifamilial</w:t>
            </w:r>
            <w:proofErr w:type="spellEnd"/>
          </w:p>
        </w:tc>
        <w:tc>
          <w:tcPr>
            <w:tcW w:w="1916" w:type="pct"/>
            <w:vAlign w:val="center"/>
          </w:tcPr>
          <w:p w14:paraId="41916FBC" w14:textId="77777777" w:rsidR="002823C9" w:rsidRPr="000C5FFC" w:rsidRDefault="00C60525" w:rsidP="004F127D">
            <w:pPr>
              <w:jc w:val="center"/>
              <w:rPr>
                <w:lang w:val="fr-CA"/>
              </w:rPr>
            </w:pPr>
            <w:r>
              <w:rPr>
                <w:lang w:val="fr-CA"/>
              </w:rPr>
              <w:t>7</w:t>
            </w:r>
          </w:p>
        </w:tc>
        <w:tc>
          <w:tcPr>
            <w:tcW w:w="1342" w:type="pct"/>
            <w:vAlign w:val="center"/>
          </w:tcPr>
          <w:p w14:paraId="03784B21" w14:textId="77777777" w:rsidR="002823C9" w:rsidRPr="000C5FFC" w:rsidRDefault="00C60525" w:rsidP="004F127D">
            <w:pPr>
              <w:jc w:val="center"/>
              <w:rPr>
                <w:lang w:val="fr-CA"/>
              </w:rPr>
            </w:pPr>
            <w:r>
              <w:rPr>
                <w:lang w:val="fr-CA"/>
              </w:rPr>
              <w:t>3,0</w:t>
            </w:r>
            <w:r w:rsidR="002823C9" w:rsidRPr="000C5FFC">
              <w:rPr>
                <w:lang w:val="fr-CA"/>
              </w:rPr>
              <w:t> %</w:t>
            </w:r>
          </w:p>
        </w:tc>
      </w:tr>
      <w:tr w:rsidR="002823C9" w:rsidRPr="000C5FFC" w14:paraId="0B534EE8" w14:textId="77777777" w:rsidTr="00E1262E">
        <w:tc>
          <w:tcPr>
            <w:tcW w:w="1742" w:type="pct"/>
          </w:tcPr>
          <w:p w14:paraId="0BCF06CE" w14:textId="77777777" w:rsidR="002823C9" w:rsidRPr="000C5FFC" w:rsidRDefault="002823C9" w:rsidP="004F127D">
            <w:pPr>
              <w:jc w:val="center"/>
              <w:rPr>
                <w:lang w:val="fr-CA"/>
              </w:rPr>
            </w:pPr>
            <w:r w:rsidRPr="000C5FFC">
              <w:rPr>
                <w:lang w:val="fr-CA"/>
              </w:rPr>
              <w:t>3 à 5 logements</w:t>
            </w:r>
          </w:p>
        </w:tc>
        <w:tc>
          <w:tcPr>
            <w:tcW w:w="1916" w:type="pct"/>
            <w:vAlign w:val="center"/>
          </w:tcPr>
          <w:p w14:paraId="2044BB5E" w14:textId="77777777" w:rsidR="002823C9" w:rsidRPr="000C5FFC" w:rsidRDefault="002823C9" w:rsidP="004F127D">
            <w:pPr>
              <w:jc w:val="center"/>
              <w:rPr>
                <w:lang w:val="fr-CA"/>
              </w:rPr>
            </w:pPr>
            <w:r w:rsidRPr="000C5FFC">
              <w:rPr>
                <w:lang w:val="fr-CA"/>
              </w:rPr>
              <w:t>0</w:t>
            </w:r>
          </w:p>
        </w:tc>
        <w:tc>
          <w:tcPr>
            <w:tcW w:w="1342" w:type="pct"/>
            <w:vAlign w:val="center"/>
          </w:tcPr>
          <w:p w14:paraId="07D4D746" w14:textId="77777777" w:rsidR="002823C9" w:rsidRPr="000C5FFC" w:rsidRDefault="002823C9" w:rsidP="004F127D">
            <w:pPr>
              <w:jc w:val="center"/>
              <w:rPr>
                <w:lang w:val="fr-CA"/>
              </w:rPr>
            </w:pPr>
            <w:r w:rsidRPr="000C5FFC">
              <w:rPr>
                <w:lang w:val="fr-CA"/>
              </w:rPr>
              <w:t>0,0 %</w:t>
            </w:r>
          </w:p>
        </w:tc>
      </w:tr>
      <w:tr w:rsidR="002823C9" w:rsidRPr="000C5FFC" w14:paraId="1D0145DE" w14:textId="77777777" w:rsidTr="00E1262E">
        <w:tc>
          <w:tcPr>
            <w:tcW w:w="1742" w:type="pct"/>
          </w:tcPr>
          <w:p w14:paraId="1606CFC8" w14:textId="77777777" w:rsidR="002823C9" w:rsidRPr="000C5FFC" w:rsidRDefault="002823C9" w:rsidP="004F127D">
            <w:pPr>
              <w:jc w:val="center"/>
              <w:rPr>
                <w:lang w:val="fr-CA"/>
              </w:rPr>
            </w:pPr>
            <w:r w:rsidRPr="000C5FFC">
              <w:rPr>
                <w:lang w:val="fr-CA"/>
              </w:rPr>
              <w:t>Plus de 5 logements</w:t>
            </w:r>
          </w:p>
        </w:tc>
        <w:tc>
          <w:tcPr>
            <w:tcW w:w="1916" w:type="pct"/>
            <w:vAlign w:val="center"/>
          </w:tcPr>
          <w:p w14:paraId="1E5DF9A9" w14:textId="77777777" w:rsidR="002823C9" w:rsidRPr="000C5FFC" w:rsidRDefault="00713789" w:rsidP="004F127D">
            <w:pPr>
              <w:jc w:val="center"/>
              <w:rPr>
                <w:lang w:val="fr-CA"/>
              </w:rPr>
            </w:pPr>
            <w:r w:rsidRPr="000C5FFC">
              <w:rPr>
                <w:lang w:val="fr-CA"/>
              </w:rPr>
              <w:t>1</w:t>
            </w:r>
          </w:p>
        </w:tc>
        <w:tc>
          <w:tcPr>
            <w:tcW w:w="1342" w:type="pct"/>
            <w:vAlign w:val="center"/>
          </w:tcPr>
          <w:p w14:paraId="163F7F3F" w14:textId="77777777" w:rsidR="002823C9" w:rsidRPr="000C5FFC" w:rsidRDefault="00713789" w:rsidP="00C60525">
            <w:pPr>
              <w:jc w:val="center"/>
              <w:rPr>
                <w:lang w:val="fr-CA"/>
              </w:rPr>
            </w:pPr>
            <w:r w:rsidRPr="000C5FFC">
              <w:rPr>
                <w:lang w:val="fr-CA"/>
              </w:rPr>
              <w:t>0,</w:t>
            </w:r>
            <w:r w:rsidR="00C60525">
              <w:rPr>
                <w:lang w:val="fr-CA"/>
              </w:rPr>
              <w:t>4</w:t>
            </w:r>
            <w:r w:rsidR="002823C9" w:rsidRPr="000C5FFC">
              <w:rPr>
                <w:lang w:val="fr-CA"/>
              </w:rPr>
              <w:t> %</w:t>
            </w:r>
          </w:p>
        </w:tc>
      </w:tr>
      <w:tr w:rsidR="002823C9" w:rsidRPr="000C5FFC" w14:paraId="1FA5293F" w14:textId="77777777" w:rsidTr="00E1262E">
        <w:tc>
          <w:tcPr>
            <w:tcW w:w="1742" w:type="pct"/>
          </w:tcPr>
          <w:p w14:paraId="54E20F0B" w14:textId="77777777" w:rsidR="002823C9" w:rsidRPr="000C5FFC" w:rsidRDefault="002823C9" w:rsidP="002823C9">
            <w:pPr>
              <w:jc w:val="center"/>
              <w:rPr>
                <w:b/>
                <w:lang w:val="fr-CA"/>
              </w:rPr>
            </w:pPr>
            <w:r w:rsidRPr="000C5FFC">
              <w:rPr>
                <w:b/>
                <w:lang w:val="fr-CA"/>
              </w:rPr>
              <w:t>Total</w:t>
            </w:r>
          </w:p>
        </w:tc>
        <w:tc>
          <w:tcPr>
            <w:tcW w:w="1916" w:type="pct"/>
            <w:vAlign w:val="center"/>
          </w:tcPr>
          <w:p w14:paraId="7F67F814" w14:textId="77777777" w:rsidR="002823C9" w:rsidRPr="000C5FFC" w:rsidRDefault="00C60525" w:rsidP="004F127D">
            <w:pPr>
              <w:jc w:val="center"/>
              <w:rPr>
                <w:b/>
                <w:lang w:val="fr-CA"/>
              </w:rPr>
            </w:pPr>
            <w:r>
              <w:rPr>
                <w:b/>
                <w:lang w:val="fr-CA"/>
              </w:rPr>
              <w:t>234</w:t>
            </w:r>
          </w:p>
        </w:tc>
        <w:tc>
          <w:tcPr>
            <w:tcW w:w="1342" w:type="pct"/>
            <w:vAlign w:val="center"/>
          </w:tcPr>
          <w:p w14:paraId="52A5045C" w14:textId="77777777" w:rsidR="002823C9" w:rsidRPr="000C5FFC" w:rsidRDefault="002823C9" w:rsidP="004F127D">
            <w:pPr>
              <w:jc w:val="center"/>
              <w:rPr>
                <w:b/>
                <w:lang w:val="fr-CA"/>
              </w:rPr>
            </w:pPr>
            <w:r w:rsidRPr="000C5FFC">
              <w:rPr>
                <w:b/>
                <w:lang w:val="fr-CA"/>
              </w:rPr>
              <w:t>100 %</w:t>
            </w:r>
          </w:p>
        </w:tc>
      </w:tr>
    </w:tbl>
    <w:p w14:paraId="1E2C17FA" w14:textId="77777777" w:rsidR="00E05113" w:rsidRPr="00CD38B8" w:rsidRDefault="00E05113" w:rsidP="00E05113">
      <w:pPr>
        <w:rPr>
          <w:sz w:val="18"/>
          <w:szCs w:val="18"/>
          <w:lang w:val="fr-CA"/>
        </w:rPr>
      </w:pPr>
      <w:r w:rsidRPr="000C5FFC">
        <w:rPr>
          <w:sz w:val="18"/>
          <w:szCs w:val="18"/>
          <w:lang w:val="fr-CA"/>
        </w:rPr>
        <w:t>*</w:t>
      </w:r>
      <w:r w:rsidR="00AE0686" w:rsidRPr="000C5FFC">
        <w:rPr>
          <w:sz w:val="18"/>
          <w:szCs w:val="18"/>
          <w:lang w:val="fr-CA"/>
        </w:rPr>
        <w:t>Comprend tous les bâtiments résidentiels, incluant</w:t>
      </w:r>
      <w:r w:rsidR="00AE0686" w:rsidRPr="00CD38B8">
        <w:rPr>
          <w:sz w:val="18"/>
          <w:szCs w:val="18"/>
          <w:lang w:val="fr-CA"/>
        </w:rPr>
        <w:t xml:space="preserve"> ceux situés sur une exploitation agricole.</w:t>
      </w:r>
    </w:p>
    <w:p w14:paraId="1CA08D3E" w14:textId="77777777" w:rsidR="00E05113" w:rsidRPr="00CD38B8" w:rsidRDefault="00E05113" w:rsidP="00E05113">
      <w:pPr>
        <w:rPr>
          <w:sz w:val="18"/>
          <w:szCs w:val="18"/>
          <w:lang w:val="fr-CA"/>
        </w:rPr>
      </w:pPr>
      <w:r w:rsidRPr="00CD38B8">
        <w:rPr>
          <w:sz w:val="18"/>
          <w:szCs w:val="18"/>
          <w:lang w:val="fr-CA"/>
        </w:rPr>
        <w:t xml:space="preserve">Source : MRC Robert-Cliche (2012) Sommaire du rôle d’évaluation foncière, Municipalité de </w:t>
      </w:r>
      <w:r w:rsidR="007D0417" w:rsidRPr="00CD38B8">
        <w:rPr>
          <w:sz w:val="18"/>
          <w:szCs w:val="18"/>
          <w:lang w:val="fr-CA"/>
        </w:rPr>
        <w:t>Saint-Jules</w:t>
      </w:r>
      <w:r w:rsidRPr="00CD38B8">
        <w:rPr>
          <w:sz w:val="18"/>
          <w:szCs w:val="18"/>
          <w:lang w:val="fr-CA"/>
        </w:rPr>
        <w:t>, Exercice financier de 2012.</w:t>
      </w:r>
    </w:p>
    <w:p w14:paraId="56573892" w14:textId="77777777" w:rsidR="00E05113" w:rsidRPr="00CD38B8" w:rsidRDefault="00E05113" w:rsidP="002629AE">
      <w:pPr>
        <w:rPr>
          <w:lang w:val="fr-CA"/>
        </w:rPr>
      </w:pPr>
    </w:p>
    <w:p w14:paraId="6B2229F4" w14:textId="77777777" w:rsidR="005D578D" w:rsidRPr="00CD38B8" w:rsidRDefault="00C63836" w:rsidP="001C5932">
      <w:pPr>
        <w:rPr>
          <w:lang w:val="fr-CA"/>
        </w:rPr>
      </w:pPr>
      <w:r w:rsidRPr="00CD38B8">
        <w:rPr>
          <w:lang w:val="fr-CA"/>
        </w:rPr>
        <w:t>Entre 1900 et 194</w:t>
      </w:r>
      <w:r w:rsidR="00EF3964" w:rsidRPr="00CD38B8">
        <w:rPr>
          <w:lang w:val="fr-CA"/>
        </w:rPr>
        <w:t xml:space="preserve">9, </w:t>
      </w:r>
      <w:r w:rsidR="005A1C38">
        <w:rPr>
          <w:lang w:val="fr-CA"/>
        </w:rPr>
        <w:t>94</w:t>
      </w:r>
      <w:r w:rsidR="00EF3964" w:rsidRPr="00CD38B8">
        <w:rPr>
          <w:lang w:val="fr-CA"/>
        </w:rPr>
        <w:t xml:space="preserve"> habitations ont été </w:t>
      </w:r>
      <w:r w:rsidR="001C5932" w:rsidRPr="00CD38B8">
        <w:rPr>
          <w:lang w:val="fr-CA"/>
        </w:rPr>
        <w:t>construites à Saint-Jules</w:t>
      </w:r>
      <w:r w:rsidR="004571A9" w:rsidRPr="00CD38B8">
        <w:rPr>
          <w:lang w:val="fr-CA"/>
        </w:rPr>
        <w:t>.</w:t>
      </w:r>
      <w:r w:rsidRPr="00CD38B8">
        <w:rPr>
          <w:lang w:val="fr-CA"/>
        </w:rPr>
        <w:t xml:space="preserve"> </w:t>
      </w:r>
      <w:r w:rsidR="00514B91" w:rsidRPr="00CD38B8">
        <w:rPr>
          <w:lang w:val="fr-CA"/>
        </w:rPr>
        <w:t xml:space="preserve"> </w:t>
      </w:r>
      <w:r w:rsidRPr="00CD38B8">
        <w:rPr>
          <w:lang w:val="fr-CA"/>
        </w:rPr>
        <w:t xml:space="preserve">Plus de 50 % des </w:t>
      </w:r>
      <w:r w:rsidR="001C5932" w:rsidRPr="00CD38B8">
        <w:rPr>
          <w:lang w:val="fr-CA"/>
        </w:rPr>
        <w:t>résidences</w:t>
      </w:r>
      <w:r w:rsidRPr="00CD38B8">
        <w:rPr>
          <w:lang w:val="fr-CA"/>
        </w:rPr>
        <w:t xml:space="preserve"> </w:t>
      </w:r>
      <w:r w:rsidR="001C5932" w:rsidRPr="00CD38B8">
        <w:rPr>
          <w:lang w:val="fr-CA"/>
        </w:rPr>
        <w:t xml:space="preserve">actuellement présentes sur le territoire </w:t>
      </w:r>
      <w:r w:rsidRPr="00CD38B8">
        <w:rPr>
          <w:lang w:val="fr-CA"/>
        </w:rPr>
        <w:t>furent construit</w:t>
      </w:r>
      <w:r w:rsidR="001C5932" w:rsidRPr="00CD38B8">
        <w:rPr>
          <w:lang w:val="fr-CA"/>
        </w:rPr>
        <w:t>e</w:t>
      </w:r>
      <w:r w:rsidRPr="00CD38B8">
        <w:rPr>
          <w:lang w:val="fr-CA"/>
        </w:rPr>
        <w:t xml:space="preserve">s entre 1950 et 1999, pour un total de </w:t>
      </w:r>
      <w:r w:rsidR="005A1C38">
        <w:rPr>
          <w:lang w:val="fr-CA"/>
        </w:rPr>
        <w:t>126</w:t>
      </w:r>
      <w:r w:rsidRPr="00CD38B8">
        <w:rPr>
          <w:lang w:val="fr-CA"/>
        </w:rPr>
        <w:t xml:space="preserve"> </w:t>
      </w:r>
      <w:r w:rsidR="00514B91" w:rsidRPr="00CD38B8">
        <w:rPr>
          <w:lang w:val="fr-CA"/>
        </w:rPr>
        <w:t>(</w:t>
      </w:r>
      <w:r w:rsidR="00514B91" w:rsidRPr="00CD38B8">
        <w:rPr>
          <w:lang w:val="fr-CA"/>
        </w:rPr>
        <w:fldChar w:fldCharType="begin"/>
      </w:r>
      <w:r w:rsidR="00514B91" w:rsidRPr="00CD38B8">
        <w:rPr>
          <w:lang w:val="fr-CA"/>
        </w:rPr>
        <w:instrText xml:space="preserve"> REF _Ref314660981 \h </w:instrText>
      </w:r>
      <w:r w:rsidR="00514B91" w:rsidRPr="00CD38B8">
        <w:rPr>
          <w:lang w:val="fr-CA"/>
        </w:rPr>
      </w:r>
      <w:r w:rsidR="00514B91" w:rsidRPr="00CD38B8">
        <w:rPr>
          <w:lang w:val="fr-CA"/>
        </w:rPr>
        <w:fldChar w:fldCharType="separate"/>
      </w:r>
      <w:r w:rsidR="00506EDD" w:rsidRPr="003F37D6">
        <w:t xml:space="preserve">Tableau </w:t>
      </w:r>
      <w:r w:rsidR="00506EDD">
        <w:rPr>
          <w:noProof/>
        </w:rPr>
        <w:t>3</w:t>
      </w:r>
      <w:r w:rsidR="00506EDD" w:rsidRPr="003F37D6">
        <w:t>.</w:t>
      </w:r>
      <w:r w:rsidR="00506EDD">
        <w:rPr>
          <w:noProof/>
        </w:rPr>
        <w:t>13</w:t>
      </w:r>
      <w:r w:rsidR="00514B91" w:rsidRPr="00CD38B8">
        <w:rPr>
          <w:lang w:val="fr-CA"/>
        </w:rPr>
        <w:fldChar w:fldCharType="end"/>
      </w:r>
      <w:r w:rsidR="00514B91" w:rsidRPr="00CD38B8">
        <w:rPr>
          <w:lang w:val="fr-CA"/>
        </w:rPr>
        <w:t>)</w:t>
      </w:r>
      <w:r w:rsidR="001B209A" w:rsidRPr="00CD38B8">
        <w:rPr>
          <w:lang w:val="fr-CA"/>
        </w:rPr>
        <w:t>.</w:t>
      </w:r>
      <w:r w:rsidR="00514B91" w:rsidRPr="00CD38B8">
        <w:rPr>
          <w:lang w:val="fr-CA"/>
        </w:rPr>
        <w:t xml:space="preserve"> </w:t>
      </w:r>
    </w:p>
    <w:p w14:paraId="18B06B95" w14:textId="77777777" w:rsidR="004F127D" w:rsidRPr="00CD38B8" w:rsidRDefault="004F127D" w:rsidP="002629AE">
      <w:pPr>
        <w:rPr>
          <w:lang w:val="fr-CA"/>
        </w:rPr>
      </w:pPr>
    </w:p>
    <w:p w14:paraId="431BE302" w14:textId="77777777" w:rsidR="00E05113" w:rsidRPr="00CD38B8" w:rsidRDefault="00E05113" w:rsidP="00E05113">
      <w:pPr>
        <w:pStyle w:val="tableau"/>
      </w:pPr>
      <w:bookmarkStart w:id="317" w:name="_Ref314660981"/>
      <w:bookmarkStart w:id="318" w:name="_Toc318272703"/>
      <w:bookmarkStart w:id="319" w:name="_Toc399253073"/>
      <w:bookmarkStart w:id="320" w:name="_Toc399253199"/>
      <w:bookmarkStart w:id="321" w:name="_Toc418145185"/>
      <w:r w:rsidRPr="003F37D6">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007C1BEC" w:rsidRPr="003F37D6">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13</w:t>
      </w:r>
      <w:r w:rsidR="00BF1F2B">
        <w:rPr>
          <w:noProof/>
        </w:rPr>
        <w:fldChar w:fldCharType="end"/>
      </w:r>
      <w:bookmarkEnd w:id="317"/>
      <w:r w:rsidRPr="003F37D6">
        <w:t xml:space="preserve">  Âge des bâtiments résidentiels</w:t>
      </w:r>
      <w:bookmarkEnd w:id="318"/>
      <w:bookmarkEnd w:id="319"/>
      <w:bookmarkEnd w:id="320"/>
      <w:bookmarkEnd w:id="321"/>
    </w:p>
    <w:tbl>
      <w:tblPr>
        <w:tblStyle w:val="Grilledutableau"/>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16"/>
        <w:gridCol w:w="3027"/>
        <w:gridCol w:w="2459"/>
      </w:tblGrid>
      <w:tr w:rsidR="004F127D" w:rsidRPr="00CD38B8" w14:paraId="0E9B8E88" w14:textId="77777777" w:rsidTr="00E1262E">
        <w:tc>
          <w:tcPr>
            <w:tcW w:w="3064" w:type="dxa"/>
            <w:tcBorders>
              <w:top w:val="single" w:sz="12" w:space="0" w:color="auto"/>
              <w:bottom w:val="single" w:sz="12" w:space="0" w:color="auto"/>
            </w:tcBorders>
            <w:shd w:val="clear" w:color="auto" w:fill="FF4B4B"/>
          </w:tcPr>
          <w:p w14:paraId="1FE0A031" w14:textId="77777777" w:rsidR="004F127D" w:rsidRPr="00CD38B8" w:rsidRDefault="004F127D" w:rsidP="004F127D">
            <w:pPr>
              <w:jc w:val="center"/>
              <w:rPr>
                <w:b/>
                <w:lang w:val="fr-CA"/>
              </w:rPr>
            </w:pPr>
            <w:r w:rsidRPr="00CD38B8">
              <w:rPr>
                <w:b/>
                <w:lang w:val="fr-CA"/>
              </w:rPr>
              <w:t>Année de construction</w:t>
            </w:r>
          </w:p>
        </w:tc>
        <w:tc>
          <w:tcPr>
            <w:tcW w:w="3082" w:type="dxa"/>
            <w:tcBorders>
              <w:top w:val="single" w:sz="12" w:space="0" w:color="auto"/>
              <w:bottom w:val="single" w:sz="12" w:space="0" w:color="auto"/>
            </w:tcBorders>
            <w:shd w:val="clear" w:color="auto" w:fill="FF4B4B"/>
          </w:tcPr>
          <w:p w14:paraId="076E30D3" w14:textId="77777777" w:rsidR="004F127D" w:rsidRPr="00CD38B8" w:rsidRDefault="004F127D" w:rsidP="004F127D">
            <w:pPr>
              <w:jc w:val="center"/>
              <w:rPr>
                <w:b/>
                <w:lang w:val="fr-CA"/>
              </w:rPr>
            </w:pPr>
            <w:r w:rsidRPr="00CD38B8">
              <w:rPr>
                <w:b/>
                <w:lang w:val="fr-CA"/>
              </w:rPr>
              <w:t>Nombre de bâtiments*</w:t>
            </w:r>
          </w:p>
        </w:tc>
        <w:tc>
          <w:tcPr>
            <w:tcW w:w="2501" w:type="dxa"/>
            <w:tcBorders>
              <w:top w:val="single" w:sz="12" w:space="0" w:color="auto"/>
              <w:bottom w:val="single" w:sz="12" w:space="0" w:color="auto"/>
            </w:tcBorders>
            <w:shd w:val="clear" w:color="auto" w:fill="FF4B4B"/>
          </w:tcPr>
          <w:p w14:paraId="2953CAE5" w14:textId="77777777" w:rsidR="004F127D" w:rsidRPr="00CD38B8" w:rsidRDefault="004F127D" w:rsidP="004F127D">
            <w:pPr>
              <w:jc w:val="center"/>
              <w:rPr>
                <w:b/>
                <w:lang w:val="fr-CA"/>
              </w:rPr>
            </w:pPr>
            <w:r w:rsidRPr="00CD38B8">
              <w:rPr>
                <w:b/>
                <w:lang w:val="fr-CA"/>
              </w:rPr>
              <w:t>% Bâtiment</w:t>
            </w:r>
          </w:p>
        </w:tc>
      </w:tr>
      <w:tr w:rsidR="004F127D" w:rsidRPr="00CD38B8" w14:paraId="0CA1891D" w14:textId="77777777" w:rsidTr="00E1262E">
        <w:tc>
          <w:tcPr>
            <w:tcW w:w="3064" w:type="dxa"/>
            <w:tcBorders>
              <w:top w:val="single" w:sz="12" w:space="0" w:color="auto"/>
            </w:tcBorders>
          </w:tcPr>
          <w:p w14:paraId="00B7BAFF" w14:textId="77777777" w:rsidR="004F127D" w:rsidRPr="00CD38B8" w:rsidRDefault="00E064E0" w:rsidP="004F127D">
            <w:pPr>
              <w:jc w:val="center"/>
              <w:rPr>
                <w:lang w:val="fr-CA"/>
              </w:rPr>
            </w:pPr>
            <w:r w:rsidRPr="00CD38B8">
              <w:rPr>
                <w:lang w:val="fr-CA"/>
              </w:rPr>
              <w:t>Avant 1900</w:t>
            </w:r>
          </w:p>
        </w:tc>
        <w:tc>
          <w:tcPr>
            <w:tcW w:w="3082" w:type="dxa"/>
            <w:tcBorders>
              <w:top w:val="single" w:sz="12" w:space="0" w:color="auto"/>
            </w:tcBorders>
          </w:tcPr>
          <w:p w14:paraId="238D75F8" w14:textId="77777777" w:rsidR="004F127D" w:rsidRPr="00CD38B8" w:rsidRDefault="00C60525" w:rsidP="00E5720D">
            <w:pPr>
              <w:jc w:val="center"/>
              <w:rPr>
                <w:lang w:val="fr-CA"/>
              </w:rPr>
            </w:pPr>
            <w:r>
              <w:rPr>
                <w:lang w:val="fr-CA"/>
              </w:rPr>
              <w:t>8</w:t>
            </w:r>
          </w:p>
        </w:tc>
        <w:tc>
          <w:tcPr>
            <w:tcW w:w="2501" w:type="dxa"/>
            <w:vMerge w:val="restart"/>
            <w:tcBorders>
              <w:top w:val="single" w:sz="12" w:space="0" w:color="auto"/>
            </w:tcBorders>
            <w:vAlign w:val="center"/>
          </w:tcPr>
          <w:p w14:paraId="04F380D1" w14:textId="77777777" w:rsidR="004F127D" w:rsidRPr="00CD38B8" w:rsidRDefault="00E064E0" w:rsidP="005A1C38">
            <w:pPr>
              <w:jc w:val="center"/>
              <w:rPr>
                <w:lang w:val="fr-CA"/>
              </w:rPr>
            </w:pPr>
            <w:r w:rsidRPr="00CD38B8">
              <w:rPr>
                <w:lang w:val="fr-CA"/>
              </w:rPr>
              <w:t>40,</w:t>
            </w:r>
            <w:r w:rsidR="005A1C38">
              <w:rPr>
                <w:lang w:val="fr-CA"/>
              </w:rPr>
              <w:t>2</w:t>
            </w:r>
            <w:r w:rsidR="00D0593E" w:rsidRPr="00CD38B8">
              <w:rPr>
                <w:lang w:val="fr-CA"/>
              </w:rPr>
              <w:t> </w:t>
            </w:r>
            <w:r w:rsidR="004F127D" w:rsidRPr="00CD38B8">
              <w:rPr>
                <w:lang w:val="fr-CA"/>
              </w:rPr>
              <w:t>%</w:t>
            </w:r>
          </w:p>
        </w:tc>
      </w:tr>
      <w:tr w:rsidR="004F127D" w:rsidRPr="00CD38B8" w14:paraId="3D584D84" w14:textId="77777777" w:rsidTr="00E1262E">
        <w:tc>
          <w:tcPr>
            <w:tcW w:w="3064" w:type="dxa"/>
          </w:tcPr>
          <w:p w14:paraId="2C15DBB1" w14:textId="77777777" w:rsidR="004F127D" w:rsidRPr="00CD38B8" w:rsidRDefault="004F127D" w:rsidP="004F127D">
            <w:pPr>
              <w:jc w:val="center"/>
              <w:rPr>
                <w:lang w:val="fr-CA"/>
              </w:rPr>
            </w:pPr>
            <w:r w:rsidRPr="00CD38B8">
              <w:rPr>
                <w:lang w:val="fr-CA"/>
              </w:rPr>
              <w:t>1900 à 1949</w:t>
            </w:r>
          </w:p>
        </w:tc>
        <w:tc>
          <w:tcPr>
            <w:tcW w:w="3082" w:type="dxa"/>
          </w:tcPr>
          <w:p w14:paraId="5D99CF55" w14:textId="77777777" w:rsidR="004F127D" w:rsidRPr="00CD38B8" w:rsidRDefault="00C60525" w:rsidP="00E5720D">
            <w:pPr>
              <w:jc w:val="center"/>
              <w:rPr>
                <w:lang w:val="fr-CA"/>
              </w:rPr>
            </w:pPr>
            <w:r>
              <w:rPr>
                <w:lang w:val="fr-CA"/>
              </w:rPr>
              <w:t>86</w:t>
            </w:r>
          </w:p>
        </w:tc>
        <w:tc>
          <w:tcPr>
            <w:tcW w:w="2501" w:type="dxa"/>
            <w:vMerge/>
            <w:vAlign w:val="center"/>
          </w:tcPr>
          <w:p w14:paraId="70B3D0A5" w14:textId="77777777" w:rsidR="004F127D" w:rsidRPr="00CD38B8" w:rsidRDefault="004F127D" w:rsidP="004F127D">
            <w:pPr>
              <w:jc w:val="center"/>
              <w:rPr>
                <w:lang w:val="fr-CA"/>
              </w:rPr>
            </w:pPr>
          </w:p>
        </w:tc>
      </w:tr>
      <w:tr w:rsidR="004F127D" w:rsidRPr="00CD38B8" w14:paraId="34A95541" w14:textId="77777777" w:rsidTr="00E1262E">
        <w:tc>
          <w:tcPr>
            <w:tcW w:w="3064" w:type="dxa"/>
          </w:tcPr>
          <w:p w14:paraId="7FA2994A" w14:textId="77777777" w:rsidR="004F127D" w:rsidRPr="00CD38B8" w:rsidRDefault="004F127D" w:rsidP="004F127D">
            <w:pPr>
              <w:jc w:val="center"/>
              <w:rPr>
                <w:lang w:val="fr-CA"/>
              </w:rPr>
            </w:pPr>
            <w:r w:rsidRPr="00CD38B8">
              <w:rPr>
                <w:lang w:val="fr-CA"/>
              </w:rPr>
              <w:t>1950 à 1959</w:t>
            </w:r>
          </w:p>
        </w:tc>
        <w:tc>
          <w:tcPr>
            <w:tcW w:w="3082" w:type="dxa"/>
          </w:tcPr>
          <w:p w14:paraId="1BDFB202" w14:textId="77777777" w:rsidR="004F127D" w:rsidRPr="00CD38B8" w:rsidRDefault="00C60525" w:rsidP="00E5720D">
            <w:pPr>
              <w:tabs>
                <w:tab w:val="left" w:pos="2677"/>
              </w:tabs>
              <w:jc w:val="center"/>
              <w:rPr>
                <w:lang w:val="fr-CA"/>
              </w:rPr>
            </w:pPr>
            <w:r>
              <w:rPr>
                <w:lang w:val="fr-CA"/>
              </w:rPr>
              <w:t>16</w:t>
            </w:r>
          </w:p>
        </w:tc>
        <w:tc>
          <w:tcPr>
            <w:tcW w:w="2501" w:type="dxa"/>
            <w:vMerge w:val="restart"/>
            <w:vAlign w:val="center"/>
          </w:tcPr>
          <w:p w14:paraId="6FBCAF98" w14:textId="77777777" w:rsidR="004F127D" w:rsidRPr="00CD38B8" w:rsidRDefault="00E064E0" w:rsidP="004F127D">
            <w:pPr>
              <w:tabs>
                <w:tab w:val="left" w:pos="2677"/>
              </w:tabs>
              <w:jc w:val="center"/>
              <w:rPr>
                <w:lang w:val="fr-CA"/>
              </w:rPr>
            </w:pPr>
            <w:r w:rsidRPr="00CD38B8">
              <w:rPr>
                <w:lang w:val="fr-CA"/>
              </w:rPr>
              <w:t>53,8</w:t>
            </w:r>
            <w:r w:rsidR="00D0593E" w:rsidRPr="00CD38B8">
              <w:rPr>
                <w:lang w:val="fr-CA"/>
              </w:rPr>
              <w:t> </w:t>
            </w:r>
            <w:r w:rsidR="004F127D" w:rsidRPr="00CD38B8">
              <w:rPr>
                <w:lang w:val="fr-CA"/>
              </w:rPr>
              <w:t>%</w:t>
            </w:r>
          </w:p>
        </w:tc>
      </w:tr>
      <w:tr w:rsidR="004F127D" w:rsidRPr="00CD38B8" w14:paraId="22B728D1" w14:textId="77777777" w:rsidTr="00E1262E">
        <w:tc>
          <w:tcPr>
            <w:tcW w:w="3064" w:type="dxa"/>
          </w:tcPr>
          <w:p w14:paraId="5F385BFA" w14:textId="77777777" w:rsidR="004F127D" w:rsidRPr="00CD38B8" w:rsidRDefault="004F127D" w:rsidP="004F127D">
            <w:pPr>
              <w:jc w:val="center"/>
              <w:rPr>
                <w:lang w:val="fr-CA"/>
              </w:rPr>
            </w:pPr>
            <w:r w:rsidRPr="00CD38B8">
              <w:rPr>
                <w:lang w:val="fr-CA"/>
              </w:rPr>
              <w:t>1960 à 1969</w:t>
            </w:r>
          </w:p>
        </w:tc>
        <w:tc>
          <w:tcPr>
            <w:tcW w:w="3082" w:type="dxa"/>
          </w:tcPr>
          <w:p w14:paraId="102D7CF6" w14:textId="77777777" w:rsidR="004F127D" w:rsidRPr="00CD38B8" w:rsidRDefault="00C60525" w:rsidP="00E5720D">
            <w:pPr>
              <w:jc w:val="center"/>
              <w:rPr>
                <w:lang w:val="fr-CA"/>
              </w:rPr>
            </w:pPr>
            <w:r>
              <w:rPr>
                <w:lang w:val="fr-CA"/>
              </w:rPr>
              <w:t>21</w:t>
            </w:r>
          </w:p>
        </w:tc>
        <w:tc>
          <w:tcPr>
            <w:tcW w:w="2501" w:type="dxa"/>
            <w:vMerge/>
            <w:vAlign w:val="center"/>
          </w:tcPr>
          <w:p w14:paraId="3C1F9580" w14:textId="77777777" w:rsidR="004F127D" w:rsidRPr="00CD38B8" w:rsidRDefault="004F127D" w:rsidP="004F127D">
            <w:pPr>
              <w:jc w:val="center"/>
              <w:rPr>
                <w:lang w:val="fr-CA"/>
              </w:rPr>
            </w:pPr>
          </w:p>
        </w:tc>
      </w:tr>
      <w:tr w:rsidR="004F127D" w:rsidRPr="00CD38B8" w14:paraId="79792C24" w14:textId="77777777" w:rsidTr="00E1262E">
        <w:tc>
          <w:tcPr>
            <w:tcW w:w="3064" w:type="dxa"/>
          </w:tcPr>
          <w:p w14:paraId="67A5A12E" w14:textId="77777777" w:rsidR="004F127D" w:rsidRPr="00CD38B8" w:rsidRDefault="004F127D" w:rsidP="004F127D">
            <w:pPr>
              <w:jc w:val="center"/>
              <w:rPr>
                <w:lang w:val="fr-CA"/>
              </w:rPr>
            </w:pPr>
            <w:r w:rsidRPr="00CD38B8">
              <w:rPr>
                <w:lang w:val="fr-CA"/>
              </w:rPr>
              <w:t>1970 à 1979</w:t>
            </w:r>
          </w:p>
        </w:tc>
        <w:tc>
          <w:tcPr>
            <w:tcW w:w="3082" w:type="dxa"/>
          </w:tcPr>
          <w:p w14:paraId="582557F2" w14:textId="77777777" w:rsidR="004F127D" w:rsidRPr="00CD38B8" w:rsidRDefault="00E064E0" w:rsidP="00E5720D">
            <w:pPr>
              <w:jc w:val="center"/>
              <w:rPr>
                <w:lang w:val="fr-CA"/>
              </w:rPr>
            </w:pPr>
            <w:r w:rsidRPr="00CD38B8">
              <w:rPr>
                <w:lang w:val="fr-CA"/>
              </w:rPr>
              <w:t>40</w:t>
            </w:r>
          </w:p>
        </w:tc>
        <w:tc>
          <w:tcPr>
            <w:tcW w:w="2501" w:type="dxa"/>
            <w:vMerge/>
            <w:vAlign w:val="center"/>
          </w:tcPr>
          <w:p w14:paraId="2BABD0E2" w14:textId="77777777" w:rsidR="004F127D" w:rsidRPr="00CD38B8" w:rsidRDefault="004F127D" w:rsidP="004F127D">
            <w:pPr>
              <w:jc w:val="center"/>
              <w:rPr>
                <w:lang w:val="fr-CA"/>
              </w:rPr>
            </w:pPr>
          </w:p>
        </w:tc>
      </w:tr>
      <w:tr w:rsidR="004F127D" w:rsidRPr="00CD38B8" w14:paraId="7A184D71" w14:textId="77777777" w:rsidTr="00E1262E">
        <w:tc>
          <w:tcPr>
            <w:tcW w:w="3064" w:type="dxa"/>
          </w:tcPr>
          <w:p w14:paraId="389F4A34" w14:textId="77777777" w:rsidR="004F127D" w:rsidRPr="00CD38B8" w:rsidRDefault="004F127D" w:rsidP="004F127D">
            <w:pPr>
              <w:jc w:val="center"/>
              <w:rPr>
                <w:lang w:val="fr-CA"/>
              </w:rPr>
            </w:pPr>
            <w:r w:rsidRPr="00CD38B8">
              <w:rPr>
                <w:lang w:val="fr-CA"/>
              </w:rPr>
              <w:t>1980 à 1989</w:t>
            </w:r>
          </w:p>
        </w:tc>
        <w:tc>
          <w:tcPr>
            <w:tcW w:w="3082" w:type="dxa"/>
          </w:tcPr>
          <w:p w14:paraId="51EE80BC" w14:textId="77777777" w:rsidR="004F127D" w:rsidRPr="00CD38B8" w:rsidRDefault="00C60525" w:rsidP="00E5720D">
            <w:pPr>
              <w:jc w:val="center"/>
              <w:rPr>
                <w:lang w:val="fr-CA"/>
              </w:rPr>
            </w:pPr>
            <w:r>
              <w:rPr>
                <w:lang w:val="fr-CA"/>
              </w:rPr>
              <w:t>30</w:t>
            </w:r>
          </w:p>
        </w:tc>
        <w:tc>
          <w:tcPr>
            <w:tcW w:w="2501" w:type="dxa"/>
            <w:vMerge/>
            <w:vAlign w:val="center"/>
          </w:tcPr>
          <w:p w14:paraId="45CD8FF4" w14:textId="77777777" w:rsidR="004F127D" w:rsidRPr="00CD38B8" w:rsidRDefault="004F127D" w:rsidP="004F127D">
            <w:pPr>
              <w:jc w:val="center"/>
              <w:rPr>
                <w:lang w:val="fr-CA"/>
              </w:rPr>
            </w:pPr>
          </w:p>
        </w:tc>
      </w:tr>
      <w:tr w:rsidR="004F127D" w:rsidRPr="00CD38B8" w14:paraId="06411428" w14:textId="77777777" w:rsidTr="00E1262E">
        <w:tc>
          <w:tcPr>
            <w:tcW w:w="3064" w:type="dxa"/>
          </w:tcPr>
          <w:p w14:paraId="115FE509" w14:textId="77777777" w:rsidR="004F127D" w:rsidRPr="00CD38B8" w:rsidRDefault="004F127D" w:rsidP="004F127D">
            <w:pPr>
              <w:jc w:val="center"/>
              <w:rPr>
                <w:lang w:val="fr-CA"/>
              </w:rPr>
            </w:pPr>
            <w:r w:rsidRPr="00CD38B8">
              <w:rPr>
                <w:lang w:val="fr-CA"/>
              </w:rPr>
              <w:t>1990 à 1999</w:t>
            </w:r>
          </w:p>
        </w:tc>
        <w:tc>
          <w:tcPr>
            <w:tcW w:w="3082" w:type="dxa"/>
          </w:tcPr>
          <w:p w14:paraId="26E23CD9" w14:textId="77777777" w:rsidR="004F127D" w:rsidRPr="00CD38B8" w:rsidRDefault="00C60525" w:rsidP="00E5720D">
            <w:pPr>
              <w:jc w:val="center"/>
              <w:rPr>
                <w:lang w:val="fr-CA"/>
              </w:rPr>
            </w:pPr>
            <w:r>
              <w:rPr>
                <w:lang w:val="fr-CA"/>
              </w:rPr>
              <w:t>19</w:t>
            </w:r>
          </w:p>
        </w:tc>
        <w:tc>
          <w:tcPr>
            <w:tcW w:w="2501" w:type="dxa"/>
            <w:vMerge/>
            <w:vAlign w:val="center"/>
          </w:tcPr>
          <w:p w14:paraId="50451B9C" w14:textId="77777777" w:rsidR="004F127D" w:rsidRPr="00CD38B8" w:rsidRDefault="004F127D" w:rsidP="004F127D">
            <w:pPr>
              <w:jc w:val="center"/>
              <w:rPr>
                <w:lang w:val="fr-CA"/>
              </w:rPr>
            </w:pPr>
          </w:p>
        </w:tc>
      </w:tr>
      <w:tr w:rsidR="004F127D" w:rsidRPr="00CD38B8" w14:paraId="4D583E0B" w14:textId="77777777" w:rsidTr="00E1262E">
        <w:tc>
          <w:tcPr>
            <w:tcW w:w="3064" w:type="dxa"/>
          </w:tcPr>
          <w:p w14:paraId="09AEE5E7" w14:textId="77777777" w:rsidR="004F127D" w:rsidRPr="00CD38B8" w:rsidRDefault="004F127D" w:rsidP="00E5720D">
            <w:pPr>
              <w:jc w:val="center"/>
              <w:rPr>
                <w:lang w:val="fr-CA"/>
              </w:rPr>
            </w:pPr>
            <w:r w:rsidRPr="00CD38B8">
              <w:rPr>
                <w:lang w:val="fr-CA"/>
              </w:rPr>
              <w:t>2000 à 2011</w:t>
            </w:r>
          </w:p>
        </w:tc>
        <w:tc>
          <w:tcPr>
            <w:tcW w:w="3082" w:type="dxa"/>
          </w:tcPr>
          <w:p w14:paraId="15B67835" w14:textId="77777777" w:rsidR="004F127D" w:rsidRPr="00CD38B8" w:rsidRDefault="00C60525" w:rsidP="00E5720D">
            <w:pPr>
              <w:jc w:val="center"/>
              <w:rPr>
                <w:lang w:val="fr-CA"/>
              </w:rPr>
            </w:pPr>
            <w:r>
              <w:rPr>
                <w:lang w:val="fr-CA"/>
              </w:rPr>
              <w:t>14</w:t>
            </w:r>
          </w:p>
        </w:tc>
        <w:tc>
          <w:tcPr>
            <w:tcW w:w="2501" w:type="dxa"/>
            <w:vAlign w:val="center"/>
          </w:tcPr>
          <w:p w14:paraId="142E3FF4" w14:textId="77777777" w:rsidR="004F127D" w:rsidRPr="00CD38B8" w:rsidRDefault="005A1C38" w:rsidP="004F127D">
            <w:pPr>
              <w:jc w:val="center"/>
              <w:rPr>
                <w:lang w:val="fr-CA"/>
              </w:rPr>
            </w:pPr>
            <w:r>
              <w:rPr>
                <w:lang w:val="fr-CA"/>
              </w:rPr>
              <w:t>6,0</w:t>
            </w:r>
            <w:r w:rsidR="00D0593E" w:rsidRPr="00CD38B8">
              <w:rPr>
                <w:lang w:val="fr-CA"/>
              </w:rPr>
              <w:t> </w:t>
            </w:r>
            <w:r w:rsidR="004F127D" w:rsidRPr="00CD38B8">
              <w:rPr>
                <w:lang w:val="fr-CA"/>
              </w:rPr>
              <w:t>%</w:t>
            </w:r>
          </w:p>
        </w:tc>
      </w:tr>
      <w:tr w:rsidR="004F127D" w:rsidRPr="00CD38B8" w14:paraId="6C0ABF1A" w14:textId="77777777" w:rsidTr="00E1262E">
        <w:tc>
          <w:tcPr>
            <w:tcW w:w="3064" w:type="dxa"/>
          </w:tcPr>
          <w:p w14:paraId="4D5113FF" w14:textId="77777777" w:rsidR="004F127D" w:rsidRPr="00CD38B8" w:rsidRDefault="004F127D" w:rsidP="007D0800">
            <w:pPr>
              <w:jc w:val="center"/>
              <w:rPr>
                <w:b/>
                <w:lang w:val="fr-CA"/>
              </w:rPr>
            </w:pPr>
            <w:r w:rsidRPr="00CD38B8">
              <w:rPr>
                <w:b/>
                <w:lang w:val="fr-CA"/>
              </w:rPr>
              <w:t>Total</w:t>
            </w:r>
          </w:p>
        </w:tc>
        <w:tc>
          <w:tcPr>
            <w:tcW w:w="3082" w:type="dxa"/>
          </w:tcPr>
          <w:p w14:paraId="3A78FBF9" w14:textId="77777777" w:rsidR="004F127D" w:rsidRPr="00CD38B8" w:rsidRDefault="005A1C38" w:rsidP="00E5720D">
            <w:pPr>
              <w:jc w:val="center"/>
              <w:rPr>
                <w:b/>
                <w:lang w:val="fr-CA"/>
              </w:rPr>
            </w:pPr>
            <w:r>
              <w:rPr>
                <w:b/>
                <w:lang w:val="fr-CA"/>
              </w:rPr>
              <w:t>234</w:t>
            </w:r>
          </w:p>
        </w:tc>
        <w:tc>
          <w:tcPr>
            <w:tcW w:w="2501" w:type="dxa"/>
            <w:vAlign w:val="center"/>
          </w:tcPr>
          <w:p w14:paraId="4E674D3B" w14:textId="77777777" w:rsidR="004F127D" w:rsidRPr="00CD38B8" w:rsidRDefault="00D0593E" w:rsidP="004F127D">
            <w:pPr>
              <w:jc w:val="center"/>
              <w:rPr>
                <w:b/>
                <w:lang w:val="fr-CA"/>
              </w:rPr>
            </w:pPr>
            <w:r w:rsidRPr="00CD38B8">
              <w:rPr>
                <w:b/>
                <w:lang w:val="fr-CA"/>
              </w:rPr>
              <w:t>100 </w:t>
            </w:r>
            <w:r w:rsidR="004F127D" w:rsidRPr="00CD38B8">
              <w:rPr>
                <w:b/>
                <w:lang w:val="fr-CA"/>
              </w:rPr>
              <w:t>%</w:t>
            </w:r>
          </w:p>
        </w:tc>
      </w:tr>
    </w:tbl>
    <w:p w14:paraId="73522D25" w14:textId="77777777" w:rsidR="00191724" w:rsidRPr="00CD38B8" w:rsidRDefault="00191724" w:rsidP="00191724">
      <w:pPr>
        <w:rPr>
          <w:sz w:val="18"/>
          <w:szCs w:val="18"/>
          <w:lang w:val="fr-CA"/>
        </w:rPr>
      </w:pPr>
      <w:r w:rsidRPr="00CD38B8">
        <w:rPr>
          <w:sz w:val="18"/>
          <w:szCs w:val="18"/>
          <w:lang w:val="fr-CA"/>
        </w:rPr>
        <w:t>*Comprend tous les bâtiments résidentiels, incluant ceux situés sur une exploitation agricole.</w:t>
      </w:r>
    </w:p>
    <w:p w14:paraId="329AE971" w14:textId="77777777" w:rsidR="00AE0686" w:rsidRPr="00CD38B8" w:rsidRDefault="00AE0686" w:rsidP="00AE0686">
      <w:pPr>
        <w:rPr>
          <w:sz w:val="18"/>
          <w:szCs w:val="18"/>
          <w:lang w:val="fr-CA"/>
        </w:rPr>
      </w:pPr>
      <w:r w:rsidRPr="00CD38B8">
        <w:rPr>
          <w:sz w:val="18"/>
          <w:szCs w:val="18"/>
          <w:lang w:val="fr-CA"/>
        </w:rPr>
        <w:t>Source : MRC Robert-Cliche (2012) Rôle d’évaluation foncière.</w:t>
      </w:r>
    </w:p>
    <w:p w14:paraId="7BFA5768" w14:textId="77777777" w:rsidR="00E05113" w:rsidRPr="00CD38B8" w:rsidRDefault="00E05113" w:rsidP="002629AE">
      <w:pPr>
        <w:rPr>
          <w:lang w:val="fr-CA"/>
        </w:rPr>
      </w:pPr>
    </w:p>
    <w:p w14:paraId="4DF83C4C" w14:textId="77777777" w:rsidR="00E912B2" w:rsidRPr="00491A2E" w:rsidRDefault="00491A2E" w:rsidP="00B5425F">
      <w:pPr>
        <w:rPr>
          <w:lang w:val="fr-CA"/>
        </w:rPr>
      </w:pPr>
      <w:r>
        <w:rPr>
          <w:lang w:val="fr-CA"/>
        </w:rPr>
        <w:t>Pour la période de 15 ans couvrant les années 1997 à 2011</w:t>
      </w:r>
      <w:r w:rsidR="00AC5C89" w:rsidRPr="00CD38B8">
        <w:rPr>
          <w:lang w:val="fr-CA"/>
        </w:rPr>
        <w:t xml:space="preserve">, </w:t>
      </w:r>
      <w:r w:rsidR="00C63836" w:rsidRPr="00CD38B8">
        <w:rPr>
          <w:lang w:val="fr-CA"/>
        </w:rPr>
        <w:t>16</w:t>
      </w:r>
      <w:r w:rsidR="00E912B2" w:rsidRPr="00CD38B8">
        <w:rPr>
          <w:lang w:val="fr-CA"/>
        </w:rPr>
        <w:t xml:space="preserve"> nouvelles </w:t>
      </w:r>
      <w:r w:rsidR="00CB306F" w:rsidRPr="00CD38B8">
        <w:rPr>
          <w:lang w:val="fr-CA"/>
        </w:rPr>
        <w:t xml:space="preserve">constructions </w:t>
      </w:r>
      <w:r w:rsidR="00FF4ECE" w:rsidRPr="00491A2E">
        <w:rPr>
          <w:lang w:val="fr-CA"/>
        </w:rPr>
        <w:t>résidentielles</w:t>
      </w:r>
      <w:r w:rsidR="00E912B2" w:rsidRPr="00491A2E">
        <w:rPr>
          <w:lang w:val="fr-CA"/>
        </w:rPr>
        <w:t xml:space="preserve"> </w:t>
      </w:r>
      <w:r w:rsidR="00CB306F" w:rsidRPr="00491A2E">
        <w:rPr>
          <w:lang w:val="fr-CA"/>
        </w:rPr>
        <w:t xml:space="preserve">ont été construites </w:t>
      </w:r>
      <w:r w:rsidR="00C63836" w:rsidRPr="00491A2E">
        <w:rPr>
          <w:lang w:val="fr-CA"/>
        </w:rPr>
        <w:t>à Saint-Jules</w:t>
      </w:r>
      <w:r w:rsidR="00CB306F" w:rsidRPr="00491A2E">
        <w:rPr>
          <w:lang w:val="fr-CA"/>
        </w:rPr>
        <w:t xml:space="preserve">, pour un total de </w:t>
      </w:r>
      <w:r w:rsidR="00C63836" w:rsidRPr="00491A2E">
        <w:rPr>
          <w:lang w:val="fr-CA"/>
        </w:rPr>
        <w:t>17 nouveaux logements.</w:t>
      </w:r>
      <w:r w:rsidR="00CB306F" w:rsidRPr="00491A2E">
        <w:rPr>
          <w:lang w:val="fr-CA"/>
        </w:rPr>
        <w:t xml:space="preserve"> </w:t>
      </w:r>
    </w:p>
    <w:p w14:paraId="472E11D7" w14:textId="77777777" w:rsidR="00AE0686" w:rsidRPr="00491A2E" w:rsidRDefault="00AE0686" w:rsidP="002629AE">
      <w:pPr>
        <w:rPr>
          <w:lang w:val="fr-CA"/>
        </w:rPr>
      </w:pPr>
    </w:p>
    <w:p w14:paraId="4D6F43F7" w14:textId="77777777" w:rsidR="0001431D" w:rsidRPr="00491A2E" w:rsidRDefault="0001431D" w:rsidP="00DA5FDB">
      <w:pPr>
        <w:pStyle w:val="Titre3"/>
        <w:numPr>
          <w:ilvl w:val="2"/>
          <w:numId w:val="21"/>
        </w:numPr>
        <w:rPr>
          <w:lang w:val="fr-CA"/>
        </w:rPr>
      </w:pPr>
      <w:bookmarkStart w:id="322" w:name="_Toc352059084"/>
      <w:bookmarkStart w:id="323" w:name="_Toc352060053"/>
      <w:bookmarkStart w:id="324" w:name="_Toc352060380"/>
      <w:bookmarkStart w:id="325" w:name="_Toc353872418"/>
      <w:bookmarkStart w:id="326" w:name="_Toc353872493"/>
      <w:bookmarkStart w:id="327" w:name="_Toc399253004"/>
      <w:bookmarkStart w:id="328" w:name="_Toc73534554"/>
      <w:r w:rsidRPr="00491A2E">
        <w:rPr>
          <w:lang w:val="fr-CA"/>
        </w:rPr>
        <w:t>Secteur commercial et de service</w:t>
      </w:r>
      <w:r w:rsidR="009F4B02" w:rsidRPr="00491A2E">
        <w:rPr>
          <w:lang w:val="fr-CA"/>
        </w:rPr>
        <w:t xml:space="preserve"> et habitudes de consommation</w:t>
      </w:r>
      <w:bookmarkEnd w:id="322"/>
      <w:bookmarkEnd w:id="323"/>
      <w:bookmarkEnd w:id="324"/>
      <w:bookmarkEnd w:id="325"/>
      <w:bookmarkEnd w:id="326"/>
      <w:bookmarkEnd w:id="327"/>
      <w:bookmarkEnd w:id="328"/>
    </w:p>
    <w:p w14:paraId="408F32EC" w14:textId="77777777" w:rsidR="001C5932" w:rsidRPr="00491A2E" w:rsidRDefault="00491A2E" w:rsidP="00E1758B">
      <w:pPr>
        <w:jc w:val="both"/>
        <w:rPr>
          <w:lang w:val="fr-CA"/>
        </w:rPr>
      </w:pPr>
      <w:r>
        <w:rPr>
          <w:lang w:val="fr-CA"/>
        </w:rPr>
        <w:t>Bien que</w:t>
      </w:r>
      <w:r w:rsidR="00497764" w:rsidRPr="00491A2E">
        <w:rPr>
          <w:lang w:val="fr-CA"/>
        </w:rPr>
        <w:t xml:space="preserve"> </w:t>
      </w:r>
      <w:r w:rsidR="00B31FB9" w:rsidRPr="00491A2E">
        <w:rPr>
          <w:lang w:val="fr-CA"/>
        </w:rPr>
        <w:t>peu</w:t>
      </w:r>
      <w:r w:rsidR="00497764" w:rsidRPr="00491A2E">
        <w:rPr>
          <w:lang w:val="fr-CA"/>
        </w:rPr>
        <w:t xml:space="preserve"> de service</w:t>
      </w:r>
      <w:r w:rsidR="00B31FB9" w:rsidRPr="00491A2E">
        <w:rPr>
          <w:lang w:val="fr-CA"/>
        </w:rPr>
        <w:t>s spécialisés</w:t>
      </w:r>
      <w:r w:rsidR="00497764" w:rsidRPr="00491A2E">
        <w:rPr>
          <w:lang w:val="fr-CA"/>
        </w:rPr>
        <w:t xml:space="preserve"> </w:t>
      </w:r>
      <w:r>
        <w:rPr>
          <w:lang w:val="fr-CA"/>
        </w:rPr>
        <w:t xml:space="preserve">soient </w:t>
      </w:r>
      <w:r w:rsidR="00497764" w:rsidRPr="00491A2E">
        <w:rPr>
          <w:lang w:val="fr-CA"/>
        </w:rPr>
        <w:t>offert</w:t>
      </w:r>
      <w:r w:rsidR="00B31FB9" w:rsidRPr="00491A2E">
        <w:rPr>
          <w:lang w:val="fr-CA"/>
        </w:rPr>
        <w:t>s</w:t>
      </w:r>
      <w:r w:rsidR="00497764" w:rsidRPr="00491A2E">
        <w:rPr>
          <w:lang w:val="fr-CA"/>
        </w:rPr>
        <w:t xml:space="preserve"> </w:t>
      </w:r>
      <w:r w:rsidR="00B31FB9" w:rsidRPr="00491A2E">
        <w:rPr>
          <w:lang w:val="fr-CA"/>
        </w:rPr>
        <w:t>à</w:t>
      </w:r>
      <w:r w:rsidR="00497764" w:rsidRPr="00491A2E">
        <w:rPr>
          <w:lang w:val="fr-CA"/>
        </w:rPr>
        <w:t xml:space="preserve"> Saint-Ju</w:t>
      </w:r>
      <w:r w:rsidR="00630087" w:rsidRPr="00491A2E">
        <w:rPr>
          <w:lang w:val="fr-CA"/>
        </w:rPr>
        <w:t>les, la M</w:t>
      </w:r>
      <w:r w:rsidR="00005B91" w:rsidRPr="00491A2E">
        <w:rPr>
          <w:lang w:val="fr-CA"/>
        </w:rPr>
        <w:t>unicipalité peut profiter de la proximité</w:t>
      </w:r>
      <w:r w:rsidR="00005B91" w:rsidRPr="00CD38B8">
        <w:rPr>
          <w:lang w:val="fr-CA"/>
        </w:rPr>
        <w:t xml:space="preserve"> de Saint-Joseph-de-Beauce, Tring-Jonction, S</w:t>
      </w:r>
      <w:r w:rsidR="00160538" w:rsidRPr="00CD38B8">
        <w:rPr>
          <w:lang w:val="fr-CA"/>
        </w:rPr>
        <w:t>ain</w:t>
      </w:r>
      <w:r w:rsidR="00005B91" w:rsidRPr="00CD38B8">
        <w:rPr>
          <w:lang w:val="fr-CA"/>
        </w:rPr>
        <w:t xml:space="preserve">t-Victor et Beauceville pour bénéficier des </w:t>
      </w:r>
      <w:r w:rsidR="001C5932" w:rsidRPr="00CD38B8">
        <w:rPr>
          <w:lang w:val="fr-CA"/>
        </w:rPr>
        <w:t>commerces et services spécifiques</w:t>
      </w:r>
      <w:r w:rsidR="0069376F" w:rsidRPr="00CD38B8">
        <w:rPr>
          <w:lang w:val="fr-CA"/>
        </w:rPr>
        <w:t>,</w:t>
      </w:r>
      <w:r w:rsidR="00005B91" w:rsidRPr="00CD38B8">
        <w:rPr>
          <w:lang w:val="fr-CA"/>
        </w:rPr>
        <w:t xml:space="preserve"> </w:t>
      </w:r>
      <w:r w:rsidR="0069376F" w:rsidRPr="00CD38B8">
        <w:rPr>
          <w:lang w:val="fr-CA"/>
        </w:rPr>
        <w:t xml:space="preserve">tels </w:t>
      </w:r>
      <w:r>
        <w:rPr>
          <w:lang w:val="fr-CA"/>
        </w:rPr>
        <w:t>les soins de santé et</w:t>
      </w:r>
      <w:r w:rsidR="0069376F" w:rsidRPr="00CD38B8">
        <w:rPr>
          <w:lang w:val="fr-CA"/>
        </w:rPr>
        <w:t xml:space="preserve"> </w:t>
      </w:r>
      <w:r>
        <w:rPr>
          <w:lang w:val="fr-CA"/>
        </w:rPr>
        <w:t>les</w:t>
      </w:r>
      <w:r w:rsidR="0069376F" w:rsidRPr="00CD38B8">
        <w:rPr>
          <w:lang w:val="fr-CA"/>
        </w:rPr>
        <w:t xml:space="preserve"> épicerie</w:t>
      </w:r>
      <w:r>
        <w:rPr>
          <w:lang w:val="fr-CA"/>
        </w:rPr>
        <w:t>s et magasins à grande surface</w:t>
      </w:r>
      <w:r w:rsidR="00005B91" w:rsidRPr="00CD38B8">
        <w:rPr>
          <w:lang w:val="fr-CA"/>
        </w:rPr>
        <w:t xml:space="preserve">. </w:t>
      </w:r>
      <w:r w:rsidR="00B31FB9" w:rsidRPr="00CD38B8">
        <w:rPr>
          <w:lang w:val="fr-CA"/>
        </w:rPr>
        <w:t>L</w:t>
      </w:r>
      <w:r w:rsidR="00005B91" w:rsidRPr="00CD38B8">
        <w:rPr>
          <w:lang w:val="fr-CA"/>
        </w:rPr>
        <w:t xml:space="preserve">es résidents peuvent </w:t>
      </w:r>
      <w:r w:rsidR="00B31FB9" w:rsidRPr="00CD38B8">
        <w:rPr>
          <w:lang w:val="fr-CA"/>
        </w:rPr>
        <w:t xml:space="preserve">tout de même </w:t>
      </w:r>
      <w:r w:rsidR="00005B91" w:rsidRPr="00CD38B8">
        <w:rPr>
          <w:lang w:val="fr-CA"/>
        </w:rPr>
        <w:t xml:space="preserve">compter sur </w:t>
      </w:r>
      <w:r w:rsidR="007D2B32" w:rsidRPr="00CD38B8">
        <w:rPr>
          <w:lang w:val="fr-CA"/>
        </w:rPr>
        <w:t xml:space="preserve">les services </w:t>
      </w:r>
      <w:r w:rsidR="00B31FB9" w:rsidRPr="00CD38B8">
        <w:rPr>
          <w:lang w:val="fr-CA"/>
        </w:rPr>
        <w:t xml:space="preserve">d’une institution </w:t>
      </w:r>
      <w:r w:rsidR="00160538" w:rsidRPr="00CD38B8">
        <w:rPr>
          <w:lang w:val="fr-CA"/>
        </w:rPr>
        <w:t>bancaire</w:t>
      </w:r>
      <w:r w:rsidR="007D2B32" w:rsidRPr="00CD38B8">
        <w:rPr>
          <w:lang w:val="fr-CA"/>
        </w:rPr>
        <w:t xml:space="preserve">, de garages de réparation et d’entretien </w:t>
      </w:r>
      <w:r w:rsidR="00B31FB9" w:rsidRPr="00491A2E">
        <w:rPr>
          <w:lang w:val="fr-CA"/>
        </w:rPr>
        <w:lastRenderedPageBreak/>
        <w:t xml:space="preserve">d’automobiles </w:t>
      </w:r>
      <w:r w:rsidR="00A366B6" w:rsidRPr="00491A2E">
        <w:rPr>
          <w:lang w:val="fr-CA"/>
        </w:rPr>
        <w:t xml:space="preserve">et de machinerie agricole </w:t>
      </w:r>
      <w:r w:rsidR="001C5932" w:rsidRPr="00491A2E">
        <w:rPr>
          <w:lang w:val="fr-CA"/>
        </w:rPr>
        <w:t>ainsi que sur un dépanneur</w:t>
      </w:r>
      <w:r w:rsidR="007D2B32" w:rsidRPr="00491A2E">
        <w:rPr>
          <w:lang w:val="fr-CA"/>
        </w:rPr>
        <w:t xml:space="preserve"> et un </w:t>
      </w:r>
      <w:r w:rsidR="00FF6DB1" w:rsidRPr="00491A2E">
        <w:rPr>
          <w:lang w:val="fr-CA"/>
        </w:rPr>
        <w:t>restaurant</w:t>
      </w:r>
      <w:r w:rsidR="009C03E4">
        <w:rPr>
          <w:lang w:val="fr-CA"/>
        </w:rPr>
        <w:t xml:space="preserve"> ouvert à l’année</w:t>
      </w:r>
      <w:r w:rsidR="00160538" w:rsidRPr="00491A2E">
        <w:rPr>
          <w:lang w:val="fr-CA"/>
        </w:rPr>
        <w:t xml:space="preserve"> (</w:t>
      </w:r>
      <w:r w:rsidR="0041432E" w:rsidRPr="00491A2E">
        <w:rPr>
          <w:lang w:val="fr-CA"/>
        </w:rPr>
        <w:fldChar w:fldCharType="begin"/>
      </w:r>
      <w:r w:rsidR="0041432E" w:rsidRPr="00491A2E">
        <w:rPr>
          <w:lang w:val="fr-CA"/>
        </w:rPr>
        <w:instrText xml:space="preserve"> REF _Ref314665014 \h </w:instrText>
      </w:r>
      <w:r>
        <w:rPr>
          <w:lang w:val="fr-CA"/>
        </w:rPr>
        <w:instrText xml:space="preserve"> \* MERGEFORMAT </w:instrText>
      </w:r>
      <w:r w:rsidR="0041432E" w:rsidRPr="00491A2E">
        <w:rPr>
          <w:lang w:val="fr-CA"/>
        </w:rPr>
      </w:r>
      <w:r w:rsidR="0041432E" w:rsidRPr="00491A2E">
        <w:rPr>
          <w:lang w:val="fr-CA"/>
        </w:rPr>
        <w:fldChar w:fldCharType="separate"/>
      </w:r>
      <w:r w:rsidR="00506EDD" w:rsidRPr="00506EDD">
        <w:rPr>
          <w:lang w:val="fr-CA"/>
        </w:rPr>
        <w:t xml:space="preserve">Tableau </w:t>
      </w:r>
      <w:r w:rsidR="00506EDD" w:rsidRPr="00506EDD">
        <w:rPr>
          <w:noProof/>
          <w:lang w:val="fr-CA"/>
        </w:rPr>
        <w:t>3.14</w:t>
      </w:r>
      <w:r w:rsidR="0041432E" w:rsidRPr="00491A2E">
        <w:rPr>
          <w:lang w:val="fr-CA"/>
        </w:rPr>
        <w:fldChar w:fldCharType="end"/>
      </w:r>
      <w:r w:rsidR="0069376F" w:rsidRPr="00491A2E">
        <w:rPr>
          <w:lang w:val="fr-CA"/>
        </w:rPr>
        <w:t>)</w:t>
      </w:r>
      <w:r w:rsidR="00160538" w:rsidRPr="00491A2E">
        <w:rPr>
          <w:lang w:val="fr-CA"/>
        </w:rPr>
        <w:t>.</w:t>
      </w:r>
    </w:p>
    <w:p w14:paraId="50A1598E" w14:textId="77777777" w:rsidR="001C5932" w:rsidRPr="00491A2E" w:rsidRDefault="001C5932" w:rsidP="00E1758B">
      <w:pPr>
        <w:jc w:val="both"/>
        <w:rPr>
          <w:lang w:val="fr-CA"/>
        </w:rPr>
      </w:pPr>
    </w:p>
    <w:p w14:paraId="58F583E9" w14:textId="77777777" w:rsidR="0069376F" w:rsidRPr="00491A2E" w:rsidRDefault="00630087" w:rsidP="00E1758B">
      <w:pPr>
        <w:jc w:val="both"/>
        <w:rPr>
          <w:lang w:val="fr-CA"/>
        </w:rPr>
      </w:pPr>
      <w:r w:rsidRPr="00491A2E">
        <w:rPr>
          <w:lang w:val="fr-CA"/>
        </w:rPr>
        <w:t>La M</w:t>
      </w:r>
      <w:r w:rsidR="008B3687" w:rsidRPr="00491A2E">
        <w:rPr>
          <w:lang w:val="fr-CA"/>
        </w:rPr>
        <w:t>unicipalité de Saint-</w:t>
      </w:r>
      <w:r w:rsidR="001C5932" w:rsidRPr="00491A2E">
        <w:rPr>
          <w:lang w:val="fr-CA"/>
        </w:rPr>
        <w:t>Jules</w:t>
      </w:r>
      <w:r w:rsidR="008B3687" w:rsidRPr="00491A2E">
        <w:rPr>
          <w:lang w:val="fr-CA"/>
        </w:rPr>
        <w:t xml:space="preserve"> peut </w:t>
      </w:r>
      <w:r w:rsidR="00491A2E">
        <w:rPr>
          <w:lang w:val="fr-CA"/>
        </w:rPr>
        <w:t>également</w:t>
      </w:r>
      <w:r w:rsidR="008B3687" w:rsidRPr="00491A2E">
        <w:rPr>
          <w:lang w:val="fr-CA"/>
        </w:rPr>
        <w:t xml:space="preserve"> compter sur les institutions scolaires de Beauceville et Saint-Joseph</w:t>
      </w:r>
      <w:r w:rsidR="00FF6DB1" w:rsidRPr="00491A2E">
        <w:rPr>
          <w:lang w:val="fr-CA"/>
        </w:rPr>
        <w:t>-de-Beauce</w:t>
      </w:r>
      <w:r w:rsidR="008B3687" w:rsidRPr="00491A2E">
        <w:rPr>
          <w:lang w:val="fr-CA"/>
        </w:rPr>
        <w:t xml:space="preserve"> en plus de </w:t>
      </w:r>
      <w:r w:rsidR="00FF6DB1" w:rsidRPr="00491A2E">
        <w:rPr>
          <w:lang w:val="fr-CA"/>
        </w:rPr>
        <w:t>bénéficier du</w:t>
      </w:r>
      <w:r w:rsidR="008B3687" w:rsidRPr="00491A2E">
        <w:rPr>
          <w:lang w:val="fr-CA"/>
        </w:rPr>
        <w:t xml:space="preserve"> service policier de la Sûreté du Québec</w:t>
      </w:r>
      <w:r w:rsidR="008B3687" w:rsidRPr="00CD38B8">
        <w:rPr>
          <w:lang w:val="fr-CA"/>
        </w:rPr>
        <w:t xml:space="preserve">, </w:t>
      </w:r>
      <w:r w:rsidR="00FF6DB1" w:rsidRPr="00CD38B8">
        <w:rPr>
          <w:lang w:val="fr-CA"/>
        </w:rPr>
        <w:t>du</w:t>
      </w:r>
      <w:r w:rsidR="008B3687" w:rsidRPr="00CD38B8">
        <w:rPr>
          <w:lang w:val="fr-CA"/>
        </w:rPr>
        <w:t xml:space="preserve"> service ambulancier </w:t>
      </w:r>
      <w:proofErr w:type="spellStart"/>
      <w:r w:rsidR="008B3687" w:rsidRPr="00CD38B8">
        <w:rPr>
          <w:lang w:val="fr-CA"/>
        </w:rPr>
        <w:t>Cambi</w:t>
      </w:r>
      <w:proofErr w:type="spellEnd"/>
      <w:r w:rsidR="008B3687" w:rsidRPr="00CD38B8">
        <w:rPr>
          <w:lang w:val="fr-CA"/>
        </w:rPr>
        <w:t xml:space="preserve"> </w:t>
      </w:r>
      <w:r w:rsidR="0069376F" w:rsidRPr="00CD38B8">
        <w:rPr>
          <w:lang w:val="fr-CA"/>
        </w:rPr>
        <w:t xml:space="preserve">ainsi </w:t>
      </w:r>
      <w:r w:rsidR="00FF6DB1" w:rsidRPr="00CD38B8">
        <w:rPr>
          <w:lang w:val="fr-CA"/>
        </w:rPr>
        <w:t>que du</w:t>
      </w:r>
      <w:r w:rsidR="0069376F" w:rsidRPr="00CD38B8">
        <w:rPr>
          <w:lang w:val="fr-CA"/>
        </w:rPr>
        <w:t xml:space="preserve"> service de sécurité incendie de Tring-</w:t>
      </w:r>
      <w:r w:rsidR="0069376F" w:rsidRPr="00491A2E">
        <w:rPr>
          <w:lang w:val="fr-CA"/>
        </w:rPr>
        <w:t>Jo</w:t>
      </w:r>
      <w:r w:rsidR="00160538" w:rsidRPr="00491A2E">
        <w:rPr>
          <w:lang w:val="fr-CA"/>
        </w:rPr>
        <w:t>nction lorsque nécessaire (</w:t>
      </w:r>
      <w:r w:rsidR="0041432E" w:rsidRPr="00491A2E">
        <w:rPr>
          <w:lang w:val="fr-CA"/>
        </w:rPr>
        <w:fldChar w:fldCharType="begin"/>
      </w:r>
      <w:r w:rsidR="0041432E" w:rsidRPr="00491A2E">
        <w:rPr>
          <w:lang w:val="fr-CA"/>
        </w:rPr>
        <w:instrText xml:space="preserve"> REF _Ref316559167 \h </w:instrText>
      </w:r>
      <w:r w:rsidR="00491A2E">
        <w:rPr>
          <w:lang w:val="fr-CA"/>
        </w:rPr>
        <w:instrText xml:space="preserve"> \* MERGEFORMAT </w:instrText>
      </w:r>
      <w:r w:rsidR="0041432E" w:rsidRPr="00491A2E">
        <w:rPr>
          <w:lang w:val="fr-CA"/>
        </w:rPr>
      </w:r>
      <w:r w:rsidR="0041432E" w:rsidRPr="00491A2E">
        <w:rPr>
          <w:lang w:val="fr-CA"/>
        </w:rPr>
        <w:fldChar w:fldCharType="separate"/>
      </w:r>
      <w:r w:rsidR="00506EDD" w:rsidRPr="00506EDD">
        <w:rPr>
          <w:lang w:val="fr-CA"/>
        </w:rPr>
        <w:t xml:space="preserve">Tableau </w:t>
      </w:r>
      <w:r w:rsidR="00506EDD" w:rsidRPr="00506EDD">
        <w:rPr>
          <w:noProof/>
          <w:lang w:val="fr-CA"/>
        </w:rPr>
        <w:t>3.15</w:t>
      </w:r>
      <w:r w:rsidR="0041432E" w:rsidRPr="00491A2E">
        <w:rPr>
          <w:lang w:val="fr-CA"/>
        </w:rPr>
        <w:fldChar w:fldCharType="end"/>
      </w:r>
      <w:r w:rsidR="0069376F" w:rsidRPr="00491A2E">
        <w:rPr>
          <w:lang w:val="fr-CA"/>
        </w:rPr>
        <w:t xml:space="preserve">).    </w:t>
      </w:r>
    </w:p>
    <w:p w14:paraId="5DD26DFD" w14:textId="77777777" w:rsidR="00D67210" w:rsidRPr="00CD38B8" w:rsidRDefault="000821CD" w:rsidP="00C456AD">
      <w:pPr>
        <w:pStyle w:val="tableau"/>
        <w:spacing w:before="240"/>
        <w:ind w:left="1418" w:hanging="1418"/>
      </w:pPr>
      <w:bookmarkStart w:id="329" w:name="_Ref314665014"/>
      <w:bookmarkStart w:id="330" w:name="_Toc318272704"/>
      <w:bookmarkStart w:id="331" w:name="_Toc399253074"/>
      <w:bookmarkStart w:id="332" w:name="_Toc399253200"/>
      <w:bookmarkStart w:id="333" w:name="_Toc418145186"/>
      <w:r w:rsidRPr="00491A2E">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007C1BEC" w:rsidRPr="00491A2E">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14</w:t>
      </w:r>
      <w:r w:rsidR="00BF1F2B">
        <w:rPr>
          <w:noProof/>
        </w:rPr>
        <w:fldChar w:fldCharType="end"/>
      </w:r>
      <w:bookmarkEnd w:id="329"/>
      <w:r w:rsidRPr="00491A2E">
        <w:t xml:space="preserve">  </w:t>
      </w:r>
      <w:r w:rsidR="00D67210" w:rsidRPr="00491A2E">
        <w:t xml:space="preserve">Inventaire des principaux commerces et services </w:t>
      </w:r>
      <w:r w:rsidR="00011F12" w:rsidRPr="00491A2E">
        <w:t xml:space="preserve">présents sur le territoire </w:t>
      </w:r>
      <w:r w:rsidR="00630087" w:rsidRPr="00491A2E">
        <w:t>de la M</w:t>
      </w:r>
      <w:r w:rsidR="00D67210" w:rsidRPr="00491A2E">
        <w:t>unicipalité</w:t>
      </w:r>
      <w:bookmarkEnd w:id="330"/>
      <w:bookmarkEnd w:id="331"/>
      <w:bookmarkEnd w:id="332"/>
      <w:bookmarkEnd w:id="333"/>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200"/>
        <w:gridCol w:w="4207"/>
      </w:tblGrid>
      <w:tr w:rsidR="000821CD" w:rsidRPr="00CD38B8" w14:paraId="60FD183A" w14:textId="77777777" w:rsidTr="00E1262E">
        <w:tc>
          <w:tcPr>
            <w:tcW w:w="5000" w:type="pct"/>
            <w:gridSpan w:val="2"/>
            <w:shd w:val="clear" w:color="auto" w:fill="FF4B4B"/>
            <w:vAlign w:val="center"/>
          </w:tcPr>
          <w:p w14:paraId="6CD275C6" w14:textId="77777777" w:rsidR="000821CD" w:rsidRPr="00CD38B8" w:rsidRDefault="000821CD" w:rsidP="000821CD">
            <w:pPr>
              <w:jc w:val="center"/>
              <w:rPr>
                <w:b/>
                <w:lang w:val="fr-CA"/>
              </w:rPr>
            </w:pPr>
            <w:r w:rsidRPr="00CD38B8">
              <w:rPr>
                <w:b/>
                <w:lang w:val="fr-CA"/>
              </w:rPr>
              <w:t>Services publics et institutionnels</w:t>
            </w:r>
          </w:p>
        </w:tc>
      </w:tr>
      <w:tr w:rsidR="00436E3E" w:rsidRPr="00CD38B8" w14:paraId="393C44B1" w14:textId="77777777" w:rsidTr="00E1262E">
        <w:trPr>
          <w:trHeight w:val="166"/>
        </w:trPr>
        <w:tc>
          <w:tcPr>
            <w:tcW w:w="2498" w:type="pct"/>
            <w:vMerge w:val="restart"/>
            <w:vAlign w:val="center"/>
          </w:tcPr>
          <w:p w14:paraId="6897471A" w14:textId="77777777" w:rsidR="00436E3E" w:rsidRPr="00CD38B8" w:rsidRDefault="00436E3E" w:rsidP="000821CD">
            <w:pPr>
              <w:jc w:val="center"/>
              <w:rPr>
                <w:lang w:val="fr-CA"/>
              </w:rPr>
            </w:pPr>
            <w:r w:rsidRPr="00CD38B8">
              <w:rPr>
                <w:lang w:val="fr-CA"/>
              </w:rPr>
              <w:t>Église catholique</w:t>
            </w:r>
          </w:p>
        </w:tc>
        <w:tc>
          <w:tcPr>
            <w:tcW w:w="2502" w:type="pct"/>
            <w:vAlign w:val="center"/>
          </w:tcPr>
          <w:p w14:paraId="0E8FAF14" w14:textId="77777777" w:rsidR="00436E3E" w:rsidRPr="00CD38B8" w:rsidRDefault="00436E3E" w:rsidP="000821CD">
            <w:pPr>
              <w:jc w:val="center"/>
              <w:rPr>
                <w:lang w:val="fr-CA"/>
              </w:rPr>
            </w:pPr>
            <w:r w:rsidRPr="00CD38B8">
              <w:rPr>
                <w:lang w:val="fr-CA"/>
              </w:rPr>
              <w:t>Service bancaire</w:t>
            </w:r>
          </w:p>
        </w:tc>
      </w:tr>
      <w:tr w:rsidR="00436E3E" w:rsidRPr="00CD38B8" w14:paraId="4044A579" w14:textId="77777777" w:rsidTr="00E1262E">
        <w:trPr>
          <w:trHeight w:val="267"/>
        </w:trPr>
        <w:tc>
          <w:tcPr>
            <w:tcW w:w="2498" w:type="pct"/>
            <w:vMerge/>
            <w:vAlign w:val="center"/>
          </w:tcPr>
          <w:p w14:paraId="58241D81" w14:textId="77777777" w:rsidR="00436E3E" w:rsidRPr="00CD38B8" w:rsidRDefault="00436E3E" w:rsidP="000821CD">
            <w:pPr>
              <w:jc w:val="center"/>
              <w:rPr>
                <w:lang w:val="fr-CA"/>
              </w:rPr>
            </w:pPr>
          </w:p>
        </w:tc>
        <w:tc>
          <w:tcPr>
            <w:tcW w:w="2502" w:type="pct"/>
            <w:vAlign w:val="center"/>
          </w:tcPr>
          <w:p w14:paraId="7C8CCA95" w14:textId="77777777" w:rsidR="00436E3E" w:rsidRPr="00CD38B8" w:rsidRDefault="00436E3E" w:rsidP="000821CD">
            <w:pPr>
              <w:jc w:val="center"/>
              <w:rPr>
                <w:lang w:val="fr-CA"/>
              </w:rPr>
            </w:pPr>
            <w:r w:rsidRPr="00CD38B8">
              <w:rPr>
                <w:lang w:val="fr-CA"/>
              </w:rPr>
              <w:t>Service postal</w:t>
            </w:r>
          </w:p>
        </w:tc>
      </w:tr>
      <w:tr w:rsidR="00320706" w:rsidRPr="00CD38B8" w14:paraId="0080896C" w14:textId="77777777" w:rsidTr="00E1262E">
        <w:trPr>
          <w:trHeight w:val="722"/>
        </w:trPr>
        <w:tc>
          <w:tcPr>
            <w:tcW w:w="2498" w:type="pct"/>
            <w:vAlign w:val="center"/>
          </w:tcPr>
          <w:p w14:paraId="248CE9CD" w14:textId="77777777" w:rsidR="00320706" w:rsidRPr="00CD38B8" w:rsidRDefault="00320706" w:rsidP="000821CD">
            <w:pPr>
              <w:jc w:val="center"/>
              <w:rPr>
                <w:lang w:val="fr-CA"/>
              </w:rPr>
            </w:pPr>
            <w:r w:rsidRPr="00CD38B8">
              <w:rPr>
                <w:lang w:val="fr-CA"/>
              </w:rPr>
              <w:t>Hôtel de ville</w:t>
            </w:r>
          </w:p>
        </w:tc>
        <w:tc>
          <w:tcPr>
            <w:tcW w:w="2502" w:type="pct"/>
            <w:vAlign w:val="center"/>
          </w:tcPr>
          <w:p w14:paraId="4CF224F4" w14:textId="77777777" w:rsidR="00320706" w:rsidRPr="00CD38B8" w:rsidRDefault="00320706" w:rsidP="00436E3E">
            <w:pPr>
              <w:jc w:val="center"/>
              <w:rPr>
                <w:lang w:val="fr-CA"/>
              </w:rPr>
            </w:pPr>
            <w:r w:rsidRPr="00CD38B8">
              <w:rPr>
                <w:lang w:val="fr-CA"/>
              </w:rPr>
              <w:t>Équipements récréatifs (sentier</w:t>
            </w:r>
            <w:r w:rsidR="00293B8F" w:rsidRPr="00CD38B8">
              <w:rPr>
                <w:lang w:val="fr-CA"/>
              </w:rPr>
              <w:t>s</w:t>
            </w:r>
            <w:r w:rsidRPr="00CD38B8">
              <w:rPr>
                <w:lang w:val="fr-CA"/>
              </w:rPr>
              <w:t xml:space="preserve"> aériens,</w:t>
            </w:r>
            <w:r w:rsidR="00293B8F" w:rsidRPr="00CD38B8">
              <w:rPr>
                <w:lang w:val="fr-CA"/>
              </w:rPr>
              <w:t xml:space="preserve"> sentiers pédestres</w:t>
            </w:r>
            <w:r w:rsidR="00E1262E">
              <w:rPr>
                <w:lang w:val="fr-CA"/>
              </w:rPr>
              <w:t>,</w:t>
            </w:r>
            <w:r w:rsidRPr="00CD38B8">
              <w:rPr>
                <w:lang w:val="fr-CA"/>
              </w:rPr>
              <w:t xml:space="preserve"> camp d’été</w:t>
            </w:r>
            <w:r w:rsidR="00293B8F" w:rsidRPr="00CD38B8">
              <w:rPr>
                <w:lang w:val="fr-CA"/>
              </w:rPr>
              <w:t>, terrain de volleyball, pétanque, jeu psychomoteur, tyrolienne</w:t>
            </w:r>
            <w:r w:rsidRPr="00CD38B8">
              <w:rPr>
                <w:lang w:val="fr-CA"/>
              </w:rPr>
              <w:t>…)</w:t>
            </w:r>
          </w:p>
        </w:tc>
      </w:tr>
      <w:tr w:rsidR="000821CD" w:rsidRPr="00CD38B8" w14:paraId="41060E7C" w14:textId="77777777" w:rsidTr="00E1262E">
        <w:trPr>
          <w:trHeight w:val="159"/>
        </w:trPr>
        <w:tc>
          <w:tcPr>
            <w:tcW w:w="5000" w:type="pct"/>
            <w:gridSpan w:val="2"/>
            <w:shd w:val="clear" w:color="auto" w:fill="FF4B4B"/>
            <w:vAlign w:val="center"/>
          </w:tcPr>
          <w:p w14:paraId="5E24B379" w14:textId="77777777" w:rsidR="000821CD" w:rsidRPr="00CD38B8" w:rsidRDefault="000821CD" w:rsidP="000821CD">
            <w:pPr>
              <w:jc w:val="center"/>
              <w:rPr>
                <w:b/>
                <w:lang w:val="fr-CA"/>
              </w:rPr>
            </w:pPr>
            <w:r w:rsidRPr="00CD38B8">
              <w:rPr>
                <w:b/>
                <w:lang w:val="fr-CA"/>
              </w:rPr>
              <w:t>Consommation courante</w:t>
            </w:r>
          </w:p>
        </w:tc>
      </w:tr>
      <w:tr w:rsidR="00D22C33" w:rsidRPr="00CD38B8" w14:paraId="1A71AE34" w14:textId="77777777" w:rsidTr="00E1262E">
        <w:trPr>
          <w:trHeight w:val="461"/>
        </w:trPr>
        <w:tc>
          <w:tcPr>
            <w:tcW w:w="5000" w:type="pct"/>
            <w:gridSpan w:val="2"/>
            <w:vAlign w:val="center"/>
          </w:tcPr>
          <w:p w14:paraId="20669513" w14:textId="77777777" w:rsidR="00D22C33" w:rsidRPr="00CD38B8" w:rsidRDefault="00D22C33" w:rsidP="000821CD">
            <w:pPr>
              <w:jc w:val="center"/>
              <w:rPr>
                <w:lang w:val="fr-CA"/>
              </w:rPr>
            </w:pPr>
            <w:r w:rsidRPr="00CD38B8">
              <w:rPr>
                <w:lang w:val="fr-CA"/>
              </w:rPr>
              <w:t>Restaurant/casse-croûte</w:t>
            </w:r>
            <w:r w:rsidR="00C71D30">
              <w:rPr>
                <w:lang w:val="fr-CA"/>
              </w:rPr>
              <w:t>/Dépanneur</w:t>
            </w:r>
          </w:p>
        </w:tc>
      </w:tr>
      <w:tr w:rsidR="000821CD" w:rsidRPr="00CD38B8" w14:paraId="037BD7D6" w14:textId="77777777" w:rsidTr="00E1262E">
        <w:tc>
          <w:tcPr>
            <w:tcW w:w="5000" w:type="pct"/>
            <w:gridSpan w:val="2"/>
            <w:shd w:val="clear" w:color="auto" w:fill="FF4B4B"/>
            <w:vAlign w:val="center"/>
          </w:tcPr>
          <w:p w14:paraId="1634D27E" w14:textId="77777777" w:rsidR="000821CD" w:rsidRPr="00CD38B8" w:rsidRDefault="000821CD" w:rsidP="000821CD">
            <w:pPr>
              <w:jc w:val="center"/>
              <w:rPr>
                <w:b/>
                <w:lang w:val="fr-CA"/>
              </w:rPr>
            </w:pPr>
            <w:r w:rsidRPr="00CD38B8">
              <w:rPr>
                <w:b/>
                <w:lang w:val="fr-CA"/>
              </w:rPr>
              <w:t>Commerces et services spécialisés</w:t>
            </w:r>
          </w:p>
        </w:tc>
      </w:tr>
      <w:tr w:rsidR="007D2B32" w:rsidRPr="00CD38B8" w14:paraId="693F93C6" w14:textId="77777777" w:rsidTr="00E1262E">
        <w:trPr>
          <w:trHeight w:val="355"/>
        </w:trPr>
        <w:tc>
          <w:tcPr>
            <w:tcW w:w="2498" w:type="pct"/>
            <w:vAlign w:val="center"/>
          </w:tcPr>
          <w:p w14:paraId="4113D8BA" w14:textId="77777777" w:rsidR="007D2B32" w:rsidRPr="00CD38B8" w:rsidRDefault="007D2B32" w:rsidP="000821CD">
            <w:pPr>
              <w:jc w:val="center"/>
              <w:rPr>
                <w:lang w:val="fr-CA"/>
              </w:rPr>
            </w:pPr>
            <w:r w:rsidRPr="00CD38B8">
              <w:rPr>
                <w:lang w:val="fr-CA"/>
              </w:rPr>
              <w:t>Garages de réparation et d’entretien de véhicules automobiles</w:t>
            </w:r>
          </w:p>
        </w:tc>
        <w:tc>
          <w:tcPr>
            <w:tcW w:w="2502" w:type="pct"/>
            <w:vAlign w:val="center"/>
          </w:tcPr>
          <w:p w14:paraId="316E22F3" w14:textId="77777777" w:rsidR="007D2B32" w:rsidRPr="00CD38B8" w:rsidRDefault="007D2B32" w:rsidP="000821CD">
            <w:pPr>
              <w:jc w:val="center"/>
              <w:rPr>
                <w:lang w:val="fr-CA"/>
              </w:rPr>
            </w:pPr>
            <w:r w:rsidRPr="00CD38B8">
              <w:rPr>
                <w:lang w:val="fr-CA"/>
              </w:rPr>
              <w:t>Vente d’équipement et d’accessoires de chasse et pêche</w:t>
            </w:r>
          </w:p>
        </w:tc>
      </w:tr>
    </w:tbl>
    <w:p w14:paraId="4715086B" w14:textId="77777777" w:rsidR="000F474C" w:rsidRPr="00CD38B8" w:rsidRDefault="000F474C" w:rsidP="002629AE">
      <w:pPr>
        <w:rPr>
          <w:lang w:val="fr-CA"/>
        </w:rPr>
      </w:pPr>
    </w:p>
    <w:p w14:paraId="0CF0C385" w14:textId="77777777" w:rsidR="00011F12" w:rsidRPr="00CD38B8" w:rsidRDefault="00961A71" w:rsidP="00961A71">
      <w:pPr>
        <w:pStyle w:val="tableau"/>
      </w:pPr>
      <w:bookmarkStart w:id="334" w:name="_Ref316559167"/>
      <w:bookmarkStart w:id="335" w:name="_Toc318272705"/>
      <w:bookmarkStart w:id="336" w:name="_Toc399253075"/>
      <w:bookmarkStart w:id="337" w:name="_Toc399253201"/>
      <w:bookmarkStart w:id="338" w:name="_Toc418145187"/>
      <w:r w:rsidRPr="00CD38B8">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007C1BEC" w:rsidRPr="00CD38B8">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15</w:t>
      </w:r>
      <w:r w:rsidR="00BF1F2B">
        <w:rPr>
          <w:noProof/>
        </w:rPr>
        <w:fldChar w:fldCharType="end"/>
      </w:r>
      <w:bookmarkEnd w:id="334"/>
      <w:r w:rsidRPr="00CD38B8">
        <w:t xml:space="preserve">  Autres s</w:t>
      </w:r>
      <w:r w:rsidR="00011F12" w:rsidRPr="00CD38B8">
        <w:t xml:space="preserve">ervices desservant le territoire de la </w:t>
      </w:r>
      <w:r w:rsidR="00630087" w:rsidRPr="00CD38B8">
        <w:t>M</w:t>
      </w:r>
      <w:r w:rsidR="00011F12" w:rsidRPr="00CD38B8">
        <w:t>unicipalité</w:t>
      </w:r>
      <w:bookmarkEnd w:id="335"/>
      <w:bookmarkEnd w:id="336"/>
      <w:bookmarkEnd w:id="337"/>
      <w:bookmarkEnd w:id="338"/>
      <w:r w:rsidR="00011F12" w:rsidRPr="00CD38B8">
        <w:t xml:space="preserve"> </w:t>
      </w:r>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407"/>
      </w:tblGrid>
      <w:tr w:rsidR="00011F12" w:rsidRPr="00CD38B8" w14:paraId="35EE5E45" w14:textId="77777777" w:rsidTr="00E1262E">
        <w:tc>
          <w:tcPr>
            <w:tcW w:w="5000" w:type="pct"/>
            <w:shd w:val="clear" w:color="auto" w:fill="FF4B4B"/>
            <w:vAlign w:val="center"/>
          </w:tcPr>
          <w:p w14:paraId="0B898635" w14:textId="77777777" w:rsidR="00011F12" w:rsidRPr="00CD38B8" w:rsidRDefault="00011F12" w:rsidP="00011F12">
            <w:pPr>
              <w:jc w:val="center"/>
              <w:rPr>
                <w:b/>
                <w:lang w:val="fr-CA"/>
              </w:rPr>
            </w:pPr>
            <w:r w:rsidRPr="00CD38B8">
              <w:rPr>
                <w:b/>
                <w:lang w:val="fr-CA"/>
              </w:rPr>
              <w:t>Services publics et institutionnels</w:t>
            </w:r>
          </w:p>
        </w:tc>
      </w:tr>
      <w:tr w:rsidR="00961A71" w:rsidRPr="00CD38B8" w14:paraId="57E843DC" w14:textId="77777777" w:rsidTr="00E1262E">
        <w:trPr>
          <w:trHeight w:val="250"/>
        </w:trPr>
        <w:tc>
          <w:tcPr>
            <w:tcW w:w="5000" w:type="pct"/>
            <w:vAlign w:val="center"/>
          </w:tcPr>
          <w:p w14:paraId="14A34DB1" w14:textId="77777777" w:rsidR="00961A71" w:rsidRPr="00CD38B8" w:rsidRDefault="00961A71" w:rsidP="00690231">
            <w:pPr>
              <w:jc w:val="center"/>
              <w:rPr>
                <w:lang w:val="fr-CA"/>
              </w:rPr>
            </w:pPr>
            <w:r w:rsidRPr="00CD38B8">
              <w:rPr>
                <w:lang w:val="fr-CA"/>
              </w:rPr>
              <w:t>Service policier (Sûreté du Québec, poste de la MRC Robert-Cliche)</w:t>
            </w:r>
          </w:p>
        </w:tc>
      </w:tr>
      <w:tr w:rsidR="00690231" w:rsidRPr="00CD38B8" w14:paraId="44D0A531" w14:textId="77777777" w:rsidTr="00E1262E">
        <w:trPr>
          <w:trHeight w:val="125"/>
        </w:trPr>
        <w:tc>
          <w:tcPr>
            <w:tcW w:w="5000" w:type="pct"/>
            <w:vAlign w:val="center"/>
          </w:tcPr>
          <w:p w14:paraId="0480307C" w14:textId="77777777" w:rsidR="00690231" w:rsidRPr="00CD38B8" w:rsidRDefault="00690231" w:rsidP="0011131A">
            <w:pPr>
              <w:jc w:val="center"/>
              <w:rPr>
                <w:lang w:val="fr-CA"/>
              </w:rPr>
            </w:pPr>
            <w:r w:rsidRPr="00CD38B8">
              <w:rPr>
                <w:lang w:val="fr-CA"/>
              </w:rPr>
              <w:t>Service de sécurité incendie (Tring-Jonction)</w:t>
            </w:r>
          </w:p>
        </w:tc>
      </w:tr>
      <w:tr w:rsidR="00110203" w:rsidRPr="00CD38B8" w14:paraId="1CF3A44C" w14:textId="77777777" w:rsidTr="00E1262E">
        <w:trPr>
          <w:trHeight w:val="139"/>
        </w:trPr>
        <w:tc>
          <w:tcPr>
            <w:tcW w:w="5000" w:type="pct"/>
            <w:vAlign w:val="center"/>
          </w:tcPr>
          <w:p w14:paraId="135E1FB8" w14:textId="77777777" w:rsidR="00110203" w:rsidRPr="00CD38B8" w:rsidRDefault="00110203" w:rsidP="0011131A">
            <w:pPr>
              <w:jc w:val="center"/>
              <w:rPr>
                <w:lang w:val="fr-CA"/>
              </w:rPr>
            </w:pPr>
            <w:r w:rsidRPr="00CD38B8">
              <w:rPr>
                <w:lang w:val="fr-CA"/>
              </w:rPr>
              <w:t>Bibliothèque (Tring-Jonction)</w:t>
            </w:r>
          </w:p>
        </w:tc>
      </w:tr>
      <w:tr w:rsidR="008B3687" w:rsidRPr="00CD38B8" w14:paraId="7E9FD0E4" w14:textId="77777777" w:rsidTr="00E1262E">
        <w:trPr>
          <w:trHeight w:val="129"/>
        </w:trPr>
        <w:tc>
          <w:tcPr>
            <w:tcW w:w="5000" w:type="pct"/>
            <w:vAlign w:val="center"/>
          </w:tcPr>
          <w:p w14:paraId="49F2B1E7" w14:textId="77777777" w:rsidR="008B3687" w:rsidRPr="00CD38B8" w:rsidRDefault="008B3687" w:rsidP="008B3687">
            <w:pPr>
              <w:jc w:val="center"/>
              <w:rPr>
                <w:lang w:val="fr-CA"/>
              </w:rPr>
            </w:pPr>
            <w:r w:rsidRPr="00CD38B8">
              <w:rPr>
                <w:lang w:val="fr-CA"/>
              </w:rPr>
              <w:t>École primaire</w:t>
            </w:r>
            <w:r w:rsidR="002867C2" w:rsidRPr="00CD38B8">
              <w:rPr>
                <w:lang w:val="fr-CA"/>
              </w:rPr>
              <w:t xml:space="preserve"> </w:t>
            </w:r>
            <w:r w:rsidRPr="00CD38B8">
              <w:rPr>
                <w:lang w:val="fr-CA"/>
              </w:rPr>
              <w:t>(Louis-Albert-Vachon</w:t>
            </w:r>
            <w:r w:rsidR="00C71D30">
              <w:rPr>
                <w:lang w:val="fr-CA"/>
              </w:rPr>
              <w:t>, à Saint-Frédéric</w:t>
            </w:r>
            <w:r w:rsidRPr="00CD38B8">
              <w:rPr>
                <w:lang w:val="fr-CA"/>
              </w:rPr>
              <w:t>)</w:t>
            </w:r>
          </w:p>
        </w:tc>
      </w:tr>
      <w:tr w:rsidR="008B3687" w:rsidRPr="00CD38B8" w14:paraId="14D6457C" w14:textId="77777777" w:rsidTr="00E1262E">
        <w:trPr>
          <w:trHeight w:val="70"/>
        </w:trPr>
        <w:tc>
          <w:tcPr>
            <w:tcW w:w="5000" w:type="pct"/>
            <w:vAlign w:val="center"/>
          </w:tcPr>
          <w:p w14:paraId="541DC332" w14:textId="77777777" w:rsidR="008B3687" w:rsidRPr="00CD38B8" w:rsidRDefault="008B3687" w:rsidP="008B3687">
            <w:pPr>
              <w:jc w:val="center"/>
              <w:rPr>
                <w:lang w:val="fr-CA"/>
              </w:rPr>
            </w:pPr>
            <w:r w:rsidRPr="00CD38B8">
              <w:rPr>
                <w:lang w:val="fr-CA"/>
              </w:rPr>
              <w:t xml:space="preserve">École secondaire (Veilleux, Jésus-Marie, </w:t>
            </w:r>
            <w:r w:rsidR="002867C2" w:rsidRPr="00CD38B8">
              <w:rPr>
                <w:lang w:val="fr-CA"/>
              </w:rPr>
              <w:t xml:space="preserve">Polyvalente </w:t>
            </w:r>
            <w:r w:rsidRPr="00CD38B8">
              <w:rPr>
                <w:lang w:val="fr-CA"/>
              </w:rPr>
              <w:t>Saint-François</w:t>
            </w:r>
            <w:r w:rsidR="002867C2" w:rsidRPr="00CD38B8">
              <w:rPr>
                <w:lang w:val="fr-CA"/>
              </w:rPr>
              <w:t xml:space="preserve"> et hors MRC</w:t>
            </w:r>
            <w:r w:rsidRPr="00CD38B8">
              <w:rPr>
                <w:lang w:val="fr-CA"/>
              </w:rPr>
              <w:t>)</w:t>
            </w:r>
          </w:p>
        </w:tc>
      </w:tr>
      <w:tr w:rsidR="008B3687" w:rsidRPr="00CD38B8" w14:paraId="23F648DC" w14:textId="77777777" w:rsidTr="00E1262E">
        <w:trPr>
          <w:trHeight w:val="70"/>
        </w:trPr>
        <w:tc>
          <w:tcPr>
            <w:tcW w:w="5000" w:type="pct"/>
            <w:vAlign w:val="center"/>
          </w:tcPr>
          <w:p w14:paraId="7B34643C" w14:textId="77777777" w:rsidR="008B3687" w:rsidRPr="00CD38B8" w:rsidRDefault="008B3687" w:rsidP="008B3687">
            <w:pPr>
              <w:jc w:val="center"/>
              <w:rPr>
                <w:lang w:val="fr-CA"/>
              </w:rPr>
            </w:pPr>
            <w:r w:rsidRPr="00CD38B8">
              <w:rPr>
                <w:lang w:val="fr-CA"/>
              </w:rPr>
              <w:t>Service ambulancier (</w:t>
            </w:r>
            <w:proofErr w:type="spellStart"/>
            <w:r w:rsidRPr="00CD38B8">
              <w:rPr>
                <w:lang w:val="fr-CA"/>
              </w:rPr>
              <w:t>Cambi</w:t>
            </w:r>
            <w:proofErr w:type="spellEnd"/>
            <w:r w:rsidRPr="00CD38B8">
              <w:rPr>
                <w:lang w:val="fr-CA"/>
              </w:rPr>
              <w:t>)</w:t>
            </w:r>
          </w:p>
        </w:tc>
      </w:tr>
      <w:tr w:rsidR="00F34547" w:rsidRPr="00CD38B8" w14:paraId="0D395816" w14:textId="77777777" w:rsidTr="00E1262E">
        <w:trPr>
          <w:trHeight w:val="70"/>
        </w:trPr>
        <w:tc>
          <w:tcPr>
            <w:tcW w:w="5000" w:type="pct"/>
            <w:vAlign w:val="center"/>
          </w:tcPr>
          <w:p w14:paraId="3A55EB86" w14:textId="40C72CEC" w:rsidR="00F34547" w:rsidRPr="00CD38B8" w:rsidRDefault="00B519DA" w:rsidP="008B3687">
            <w:pPr>
              <w:jc w:val="center"/>
              <w:rPr>
                <w:lang w:val="fr-CA"/>
              </w:rPr>
            </w:pPr>
            <w:r>
              <w:rPr>
                <w:lang w:val="fr-CA"/>
              </w:rPr>
              <w:t>Mobilité Beauce-Nord</w:t>
            </w:r>
            <w:r w:rsidR="00F34547">
              <w:rPr>
                <w:lang w:val="fr-CA"/>
              </w:rPr>
              <w:t xml:space="preserve"> (Robert-Cliche et Nouvelle-Beauce)</w:t>
            </w:r>
          </w:p>
        </w:tc>
      </w:tr>
      <w:tr w:rsidR="008B3687" w:rsidRPr="00CD38B8" w14:paraId="3210EDE2" w14:textId="77777777" w:rsidTr="00E1262E">
        <w:trPr>
          <w:trHeight w:val="70"/>
        </w:trPr>
        <w:tc>
          <w:tcPr>
            <w:tcW w:w="5000" w:type="pct"/>
            <w:vAlign w:val="center"/>
          </w:tcPr>
          <w:p w14:paraId="6BF506C0" w14:textId="77777777" w:rsidR="008B3687" w:rsidRPr="00CD38B8" w:rsidRDefault="008B3687" w:rsidP="0011131A">
            <w:pPr>
              <w:jc w:val="center"/>
              <w:rPr>
                <w:lang w:val="fr-CA"/>
              </w:rPr>
            </w:pPr>
            <w:r w:rsidRPr="00CD38B8">
              <w:rPr>
                <w:lang w:val="fr-CA"/>
              </w:rPr>
              <w:t>Coop de santé Robert-Cliche</w:t>
            </w:r>
          </w:p>
        </w:tc>
      </w:tr>
      <w:tr w:rsidR="00961A71" w:rsidRPr="00CD38B8" w14:paraId="0C097A0E" w14:textId="77777777" w:rsidTr="00E1262E">
        <w:tc>
          <w:tcPr>
            <w:tcW w:w="5000" w:type="pct"/>
            <w:shd w:val="clear" w:color="auto" w:fill="FF4B4B"/>
            <w:vAlign w:val="center"/>
          </w:tcPr>
          <w:p w14:paraId="4E82D3F0" w14:textId="77777777" w:rsidR="00961A71" w:rsidRPr="00CD38B8" w:rsidRDefault="00961A71" w:rsidP="0011131A">
            <w:pPr>
              <w:jc w:val="center"/>
              <w:rPr>
                <w:b/>
                <w:lang w:val="fr-CA"/>
              </w:rPr>
            </w:pPr>
            <w:r w:rsidRPr="00CD38B8">
              <w:rPr>
                <w:b/>
                <w:lang w:val="fr-CA"/>
              </w:rPr>
              <w:t>Services de télécommunication</w:t>
            </w:r>
          </w:p>
        </w:tc>
      </w:tr>
      <w:tr w:rsidR="00961A71" w:rsidRPr="00CD38B8" w14:paraId="1887206C" w14:textId="77777777" w:rsidTr="00E1262E">
        <w:tc>
          <w:tcPr>
            <w:tcW w:w="5000" w:type="pct"/>
            <w:vAlign w:val="center"/>
          </w:tcPr>
          <w:p w14:paraId="629C12B9" w14:textId="77777777" w:rsidR="00961A71" w:rsidRPr="00CD38B8" w:rsidRDefault="00961A71" w:rsidP="0011131A">
            <w:pPr>
              <w:jc w:val="center"/>
              <w:rPr>
                <w:lang w:val="fr-CA"/>
              </w:rPr>
            </w:pPr>
            <w:r w:rsidRPr="00CD38B8">
              <w:rPr>
                <w:lang w:val="fr-CA"/>
              </w:rPr>
              <w:t>Télévision (câble et satellite)</w:t>
            </w:r>
          </w:p>
        </w:tc>
      </w:tr>
      <w:tr w:rsidR="00961A71" w:rsidRPr="00491A2E" w14:paraId="22B0D461" w14:textId="77777777" w:rsidTr="00E1262E">
        <w:trPr>
          <w:trHeight w:val="253"/>
        </w:trPr>
        <w:tc>
          <w:tcPr>
            <w:tcW w:w="5000" w:type="pct"/>
            <w:vAlign w:val="center"/>
          </w:tcPr>
          <w:p w14:paraId="12F38137" w14:textId="77777777" w:rsidR="00961A71" w:rsidRPr="00491A2E" w:rsidRDefault="00961A71" w:rsidP="0011131A">
            <w:pPr>
              <w:jc w:val="center"/>
              <w:rPr>
                <w:lang w:val="fr-CA"/>
              </w:rPr>
            </w:pPr>
            <w:r w:rsidRPr="00491A2E">
              <w:rPr>
                <w:lang w:val="fr-CA"/>
              </w:rPr>
              <w:t>Téléphonie (résidentielle et cellulaire)</w:t>
            </w:r>
          </w:p>
        </w:tc>
      </w:tr>
      <w:tr w:rsidR="00011F12" w:rsidRPr="00491A2E" w14:paraId="7518B519" w14:textId="77777777" w:rsidTr="00E1262E">
        <w:tc>
          <w:tcPr>
            <w:tcW w:w="5000" w:type="pct"/>
            <w:vAlign w:val="center"/>
          </w:tcPr>
          <w:p w14:paraId="74D045F5" w14:textId="77777777" w:rsidR="00011F12" w:rsidRPr="00491A2E" w:rsidRDefault="00961A71" w:rsidP="00011F12">
            <w:pPr>
              <w:jc w:val="center"/>
              <w:rPr>
                <w:lang w:val="fr-CA"/>
              </w:rPr>
            </w:pPr>
            <w:r w:rsidRPr="00491A2E">
              <w:rPr>
                <w:lang w:val="fr-CA"/>
              </w:rPr>
              <w:t>Internet (câble et satellite)</w:t>
            </w:r>
          </w:p>
        </w:tc>
      </w:tr>
    </w:tbl>
    <w:p w14:paraId="4FE86BE7" w14:textId="77777777" w:rsidR="00216259" w:rsidRPr="00491A2E" w:rsidRDefault="00216259" w:rsidP="002629AE">
      <w:pPr>
        <w:rPr>
          <w:lang w:val="fr-CA"/>
        </w:rPr>
      </w:pPr>
    </w:p>
    <w:p w14:paraId="22806572" w14:textId="77777777" w:rsidR="006A35B4" w:rsidRPr="00491A2E" w:rsidRDefault="006A35B4" w:rsidP="00DA5FDB">
      <w:pPr>
        <w:pStyle w:val="Titre3"/>
        <w:numPr>
          <w:ilvl w:val="2"/>
          <w:numId w:val="21"/>
        </w:numPr>
        <w:rPr>
          <w:lang w:val="fr-CA"/>
        </w:rPr>
      </w:pPr>
      <w:bookmarkStart w:id="339" w:name="_Toc352059085"/>
      <w:bookmarkStart w:id="340" w:name="_Toc352060054"/>
      <w:bookmarkStart w:id="341" w:name="_Toc352060381"/>
      <w:bookmarkStart w:id="342" w:name="_Toc353872419"/>
      <w:bookmarkStart w:id="343" w:name="_Toc353872494"/>
      <w:bookmarkStart w:id="344" w:name="_Toc399253005"/>
      <w:bookmarkStart w:id="345" w:name="_Toc73534555"/>
      <w:r w:rsidRPr="00491A2E">
        <w:rPr>
          <w:lang w:val="fr-CA"/>
        </w:rPr>
        <w:t xml:space="preserve">Secteur </w:t>
      </w:r>
      <w:r w:rsidR="004D7082" w:rsidRPr="00491A2E">
        <w:rPr>
          <w:lang w:val="fr-CA"/>
        </w:rPr>
        <w:t>d’utilité publique</w:t>
      </w:r>
      <w:bookmarkEnd w:id="339"/>
      <w:bookmarkEnd w:id="340"/>
      <w:bookmarkEnd w:id="341"/>
      <w:bookmarkEnd w:id="342"/>
      <w:bookmarkEnd w:id="343"/>
      <w:bookmarkEnd w:id="344"/>
      <w:bookmarkEnd w:id="345"/>
      <w:r w:rsidR="004D7082" w:rsidRPr="00491A2E">
        <w:rPr>
          <w:lang w:val="fr-CA"/>
        </w:rPr>
        <w:t xml:space="preserve"> </w:t>
      </w:r>
    </w:p>
    <w:p w14:paraId="32C088CD" w14:textId="77777777" w:rsidR="004D7082" w:rsidRPr="00CD38B8" w:rsidRDefault="004D7082" w:rsidP="00E1758B">
      <w:pPr>
        <w:jc w:val="both"/>
        <w:rPr>
          <w:lang w:val="fr-CA"/>
        </w:rPr>
      </w:pPr>
      <w:r w:rsidRPr="00491A2E">
        <w:rPr>
          <w:lang w:val="fr-CA"/>
        </w:rPr>
        <w:t>Le secteur d’utilité publique comprend tous les usages</w:t>
      </w:r>
      <w:r w:rsidR="009E0B82" w:rsidRPr="00491A2E">
        <w:rPr>
          <w:lang w:val="fr-CA"/>
        </w:rPr>
        <w:t xml:space="preserve"> et bâtiments</w:t>
      </w:r>
      <w:r w:rsidRPr="00491A2E">
        <w:rPr>
          <w:lang w:val="fr-CA"/>
        </w:rPr>
        <w:t xml:space="preserve"> </w:t>
      </w:r>
      <w:r w:rsidR="007B4F0E" w:rsidRPr="00491A2E">
        <w:rPr>
          <w:lang w:val="fr-CA"/>
        </w:rPr>
        <w:t>destinés</w:t>
      </w:r>
      <w:r w:rsidRPr="00491A2E">
        <w:rPr>
          <w:lang w:val="fr-CA"/>
        </w:rPr>
        <w:t xml:space="preserve"> </w:t>
      </w:r>
      <w:r w:rsidR="009E0B82" w:rsidRPr="00491A2E">
        <w:rPr>
          <w:lang w:val="fr-CA"/>
        </w:rPr>
        <w:t xml:space="preserve">à la distribution et aux services d’utilité publique. Sont inclus dans ces usages, la distribution de l’eau, </w:t>
      </w:r>
      <w:r w:rsidR="00C456AD" w:rsidRPr="00491A2E">
        <w:rPr>
          <w:lang w:val="fr-CA"/>
        </w:rPr>
        <w:t>de l’électricité</w:t>
      </w:r>
      <w:r w:rsidR="009E0B82" w:rsidRPr="00491A2E">
        <w:rPr>
          <w:lang w:val="fr-CA"/>
        </w:rPr>
        <w:t>, ainsi que le traitement et l’élimination des matières résiduelles.</w:t>
      </w:r>
      <w:r w:rsidR="009E0B82" w:rsidRPr="00CD38B8">
        <w:rPr>
          <w:lang w:val="fr-CA"/>
        </w:rPr>
        <w:t xml:space="preserve"> </w:t>
      </w:r>
    </w:p>
    <w:p w14:paraId="1F4CF7C4" w14:textId="77777777" w:rsidR="009E0B82" w:rsidRPr="00CD38B8" w:rsidRDefault="009E0B82" w:rsidP="00E1758B">
      <w:pPr>
        <w:jc w:val="both"/>
        <w:rPr>
          <w:lang w:val="fr-CA"/>
        </w:rPr>
      </w:pPr>
    </w:p>
    <w:p w14:paraId="343D8E40" w14:textId="02912453" w:rsidR="00E1262E" w:rsidRDefault="00630087" w:rsidP="00E1758B">
      <w:pPr>
        <w:jc w:val="both"/>
        <w:rPr>
          <w:lang w:val="fr-CA"/>
        </w:rPr>
      </w:pPr>
      <w:r w:rsidRPr="00CD38B8">
        <w:rPr>
          <w:lang w:val="fr-CA"/>
        </w:rPr>
        <w:t>La M</w:t>
      </w:r>
      <w:r w:rsidR="009E0B82" w:rsidRPr="00CD38B8">
        <w:rPr>
          <w:lang w:val="fr-CA"/>
        </w:rPr>
        <w:t xml:space="preserve">unicipalité compte plusieurs </w:t>
      </w:r>
      <w:r w:rsidR="00FF6DB1" w:rsidRPr="00CD38B8">
        <w:rPr>
          <w:lang w:val="fr-CA"/>
        </w:rPr>
        <w:t>équipements</w:t>
      </w:r>
      <w:r w:rsidR="009E0B82" w:rsidRPr="00CD38B8">
        <w:rPr>
          <w:lang w:val="fr-CA"/>
        </w:rPr>
        <w:t xml:space="preserve"> et bâtiments d’utilité publique sur son territoire</w:t>
      </w:r>
      <w:r w:rsidR="0068382D" w:rsidRPr="00CD38B8">
        <w:rPr>
          <w:lang w:val="fr-CA"/>
        </w:rPr>
        <w:t xml:space="preserve"> (</w:t>
      </w:r>
      <w:r w:rsidR="001550E8">
        <w:rPr>
          <w:lang w:val="fr-CA"/>
        </w:rPr>
        <w:fldChar w:fldCharType="begin"/>
      </w:r>
      <w:r w:rsidR="001550E8">
        <w:rPr>
          <w:lang w:val="fr-CA"/>
        </w:rPr>
        <w:instrText xml:space="preserve"> REF _Ref399252489 \h </w:instrText>
      </w:r>
      <w:r w:rsidR="001550E8">
        <w:rPr>
          <w:lang w:val="fr-CA"/>
        </w:rPr>
      </w:r>
      <w:r w:rsidR="001550E8">
        <w:rPr>
          <w:lang w:val="fr-CA"/>
        </w:rPr>
        <w:fldChar w:fldCharType="separate"/>
      </w:r>
      <w:r w:rsidR="001C7E21" w:rsidRPr="00491A2E">
        <w:t xml:space="preserve">Tableau </w:t>
      </w:r>
      <w:r w:rsidR="001C7E21">
        <w:rPr>
          <w:noProof/>
        </w:rPr>
        <w:t>3</w:t>
      </w:r>
      <w:r w:rsidR="001C7E21" w:rsidRPr="00491A2E">
        <w:t>.</w:t>
      </w:r>
      <w:r w:rsidR="001C7E21">
        <w:rPr>
          <w:noProof/>
        </w:rPr>
        <w:t>16</w:t>
      </w:r>
      <w:r w:rsidR="001550E8">
        <w:rPr>
          <w:lang w:val="fr-CA"/>
        </w:rPr>
        <w:fldChar w:fldCharType="end"/>
      </w:r>
      <w:r w:rsidR="001C7E21">
        <w:rPr>
          <w:lang w:val="fr-CA"/>
        </w:rPr>
        <w:t>)</w:t>
      </w:r>
      <w:r w:rsidR="009E0B82" w:rsidRPr="00CD38B8">
        <w:rPr>
          <w:lang w:val="fr-CA"/>
        </w:rPr>
        <w:t xml:space="preserve">. </w:t>
      </w:r>
      <w:r w:rsidR="00CB7CA6" w:rsidRPr="00CD38B8">
        <w:rPr>
          <w:lang w:val="fr-CA"/>
        </w:rPr>
        <w:t xml:space="preserve">Des ententes sont également conclues avec les municipalités voisines pour les services non </w:t>
      </w:r>
      <w:r w:rsidR="007B4F0E" w:rsidRPr="00CD38B8">
        <w:rPr>
          <w:lang w:val="fr-CA"/>
        </w:rPr>
        <w:t xml:space="preserve">offerts </w:t>
      </w:r>
      <w:r w:rsidR="00CB7CA6" w:rsidRPr="00CD38B8">
        <w:rPr>
          <w:lang w:val="fr-CA"/>
        </w:rPr>
        <w:t xml:space="preserve">à </w:t>
      </w:r>
      <w:r w:rsidR="00C456AD" w:rsidRPr="00CD38B8">
        <w:rPr>
          <w:lang w:val="fr-CA"/>
        </w:rPr>
        <w:t>Saint-Jules</w:t>
      </w:r>
      <w:r w:rsidR="0068382D" w:rsidRPr="00CD38B8">
        <w:rPr>
          <w:lang w:val="fr-CA"/>
        </w:rPr>
        <w:t xml:space="preserve"> (</w:t>
      </w:r>
      <w:r w:rsidR="0068382D" w:rsidRPr="00CD38B8">
        <w:rPr>
          <w:lang w:val="fr-CA"/>
        </w:rPr>
        <w:fldChar w:fldCharType="begin"/>
      </w:r>
      <w:r w:rsidR="0068382D" w:rsidRPr="00CD38B8">
        <w:rPr>
          <w:lang w:val="fr-CA"/>
        </w:rPr>
        <w:instrText xml:space="preserve"> REF _Ref315961023 \h </w:instrText>
      </w:r>
      <w:r w:rsidR="0068382D" w:rsidRPr="00CD38B8">
        <w:rPr>
          <w:lang w:val="fr-CA"/>
        </w:rPr>
      </w:r>
      <w:r w:rsidR="0068382D" w:rsidRPr="00CD38B8">
        <w:rPr>
          <w:lang w:val="fr-CA"/>
        </w:rPr>
        <w:fldChar w:fldCharType="separate"/>
      </w:r>
      <w:r w:rsidR="00506EDD" w:rsidRPr="00491A2E">
        <w:t xml:space="preserve">Tableau </w:t>
      </w:r>
      <w:r w:rsidR="00506EDD">
        <w:rPr>
          <w:noProof/>
        </w:rPr>
        <w:t>3</w:t>
      </w:r>
      <w:r w:rsidR="00506EDD" w:rsidRPr="00491A2E">
        <w:t>.</w:t>
      </w:r>
      <w:r w:rsidR="00506EDD">
        <w:rPr>
          <w:noProof/>
        </w:rPr>
        <w:t>17</w:t>
      </w:r>
      <w:r w:rsidR="0068382D" w:rsidRPr="00CD38B8">
        <w:rPr>
          <w:lang w:val="fr-CA"/>
        </w:rPr>
        <w:fldChar w:fldCharType="end"/>
      </w:r>
      <w:r w:rsidR="0068382D" w:rsidRPr="00CD38B8">
        <w:rPr>
          <w:lang w:val="fr-CA"/>
        </w:rPr>
        <w:t>)</w:t>
      </w:r>
      <w:r w:rsidR="00CB7CA6" w:rsidRPr="00CD38B8">
        <w:rPr>
          <w:lang w:val="fr-CA"/>
        </w:rPr>
        <w:t xml:space="preserve">. </w:t>
      </w:r>
      <w:bookmarkStart w:id="346" w:name="_Ref315961019"/>
      <w:bookmarkStart w:id="347" w:name="_Toc318272706"/>
    </w:p>
    <w:p w14:paraId="3886F4CF" w14:textId="77777777" w:rsidR="00E1262E" w:rsidRDefault="00E1262E" w:rsidP="00E1262E"/>
    <w:p w14:paraId="2C6A6E96" w14:textId="77777777" w:rsidR="001550E8" w:rsidRDefault="001550E8" w:rsidP="001550E8"/>
    <w:p w14:paraId="0A212B9D" w14:textId="77777777" w:rsidR="00E1262E" w:rsidRDefault="00E1262E" w:rsidP="001550E8">
      <w:pPr>
        <w:pStyle w:val="tableau"/>
        <w:ind w:left="1418" w:hanging="1418"/>
      </w:pPr>
      <w:bookmarkStart w:id="348" w:name="_Ref399252489"/>
      <w:bookmarkStart w:id="349" w:name="_Toc399253076"/>
      <w:bookmarkStart w:id="350" w:name="_Toc399253202"/>
      <w:bookmarkStart w:id="351" w:name="_Toc418145188"/>
      <w:r w:rsidRPr="00491A2E">
        <w:lastRenderedPageBreak/>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Pr="00491A2E">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16</w:t>
      </w:r>
      <w:r w:rsidR="00BF1F2B">
        <w:rPr>
          <w:noProof/>
        </w:rPr>
        <w:fldChar w:fldCharType="end"/>
      </w:r>
      <w:bookmarkEnd w:id="348"/>
      <w:r w:rsidR="001550E8">
        <w:t xml:space="preserve">  </w:t>
      </w:r>
      <w:r w:rsidRPr="00491A2E">
        <w:t>Services et bâtiments d’utilité publique sur le territoire de la Municipalité</w:t>
      </w:r>
      <w:bookmarkEnd w:id="349"/>
      <w:bookmarkEnd w:id="350"/>
      <w:bookmarkEnd w:id="351"/>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481"/>
        <w:gridCol w:w="4135"/>
        <w:gridCol w:w="1791"/>
      </w:tblGrid>
      <w:tr w:rsidR="001C0D1C" w:rsidRPr="00CD38B8" w14:paraId="19F143CF" w14:textId="77777777" w:rsidTr="001550E8">
        <w:tc>
          <w:tcPr>
            <w:tcW w:w="1476" w:type="pct"/>
            <w:tcBorders>
              <w:top w:val="single" w:sz="12" w:space="0" w:color="auto"/>
              <w:bottom w:val="single" w:sz="12" w:space="0" w:color="auto"/>
            </w:tcBorders>
            <w:shd w:val="clear" w:color="auto" w:fill="FF4B4B"/>
            <w:vAlign w:val="center"/>
          </w:tcPr>
          <w:bookmarkEnd w:id="346"/>
          <w:bookmarkEnd w:id="347"/>
          <w:p w14:paraId="3592E593" w14:textId="77777777" w:rsidR="001C0D1C" w:rsidRPr="00CD38B8" w:rsidRDefault="001C0D1C" w:rsidP="001C0D1C">
            <w:pPr>
              <w:jc w:val="center"/>
              <w:rPr>
                <w:b/>
                <w:lang w:val="fr-CA"/>
              </w:rPr>
            </w:pPr>
            <w:r w:rsidRPr="00CD38B8">
              <w:rPr>
                <w:b/>
                <w:lang w:val="fr-CA"/>
              </w:rPr>
              <w:t>Service ou bâtiment d’utilité publique</w:t>
            </w:r>
          </w:p>
        </w:tc>
        <w:tc>
          <w:tcPr>
            <w:tcW w:w="2459" w:type="pct"/>
            <w:tcBorders>
              <w:top w:val="single" w:sz="12" w:space="0" w:color="auto"/>
              <w:bottom w:val="single" w:sz="12" w:space="0" w:color="auto"/>
            </w:tcBorders>
            <w:shd w:val="clear" w:color="auto" w:fill="FF4B4B"/>
            <w:vAlign w:val="center"/>
          </w:tcPr>
          <w:p w14:paraId="5F7E1370" w14:textId="77777777" w:rsidR="001C0D1C" w:rsidRPr="00CD38B8" w:rsidRDefault="001C0D1C" w:rsidP="001C0D1C">
            <w:pPr>
              <w:jc w:val="center"/>
              <w:rPr>
                <w:b/>
                <w:lang w:val="fr-CA"/>
              </w:rPr>
            </w:pPr>
            <w:r w:rsidRPr="00CD38B8">
              <w:rPr>
                <w:b/>
                <w:lang w:val="fr-CA"/>
              </w:rPr>
              <w:t>Localisation et précisions</w:t>
            </w:r>
          </w:p>
        </w:tc>
        <w:tc>
          <w:tcPr>
            <w:tcW w:w="1066" w:type="pct"/>
            <w:tcBorders>
              <w:top w:val="single" w:sz="12" w:space="0" w:color="auto"/>
              <w:bottom w:val="single" w:sz="12" w:space="0" w:color="auto"/>
            </w:tcBorders>
            <w:shd w:val="clear" w:color="auto" w:fill="FF4B4B"/>
            <w:vAlign w:val="center"/>
          </w:tcPr>
          <w:p w14:paraId="02BCA421" w14:textId="77777777" w:rsidR="001C0D1C" w:rsidRPr="00CD38B8" w:rsidRDefault="001C0D1C" w:rsidP="001C0D1C">
            <w:pPr>
              <w:jc w:val="center"/>
              <w:rPr>
                <w:b/>
                <w:lang w:val="fr-CA"/>
              </w:rPr>
            </w:pPr>
            <w:r w:rsidRPr="00CD38B8">
              <w:rPr>
                <w:b/>
                <w:lang w:val="fr-CA"/>
              </w:rPr>
              <w:t>Instance responsable</w:t>
            </w:r>
          </w:p>
        </w:tc>
      </w:tr>
      <w:tr w:rsidR="001C0D1C" w:rsidRPr="00CD38B8" w14:paraId="3FE82F48" w14:textId="77777777" w:rsidTr="001550E8">
        <w:tc>
          <w:tcPr>
            <w:tcW w:w="1476" w:type="pct"/>
            <w:tcBorders>
              <w:top w:val="single" w:sz="12" w:space="0" w:color="auto"/>
            </w:tcBorders>
            <w:vAlign w:val="center"/>
          </w:tcPr>
          <w:p w14:paraId="57C30A0E" w14:textId="77777777" w:rsidR="001C0D1C" w:rsidRPr="00CD38B8" w:rsidRDefault="001C0D1C" w:rsidP="00A657E0">
            <w:pPr>
              <w:rPr>
                <w:lang w:val="fr-CA"/>
              </w:rPr>
            </w:pPr>
            <w:r w:rsidRPr="00CD38B8">
              <w:rPr>
                <w:lang w:val="fr-CA"/>
              </w:rPr>
              <w:t>Réseau d’aqueduc</w:t>
            </w:r>
          </w:p>
        </w:tc>
        <w:tc>
          <w:tcPr>
            <w:tcW w:w="2459" w:type="pct"/>
            <w:tcBorders>
              <w:top w:val="single" w:sz="12" w:space="0" w:color="auto"/>
            </w:tcBorders>
            <w:vAlign w:val="center"/>
          </w:tcPr>
          <w:p w14:paraId="7065B238" w14:textId="77777777" w:rsidR="001C0D1C" w:rsidRPr="00CD38B8" w:rsidRDefault="001C0D1C" w:rsidP="00DA5FDB">
            <w:pPr>
              <w:pStyle w:val="Paragraphedeliste"/>
              <w:numPr>
                <w:ilvl w:val="0"/>
                <w:numId w:val="5"/>
              </w:numPr>
              <w:ind w:left="175" w:hanging="175"/>
              <w:rPr>
                <w:lang w:val="fr-CA"/>
              </w:rPr>
            </w:pPr>
            <w:r w:rsidRPr="00CD38B8">
              <w:rPr>
                <w:lang w:val="fr-CA"/>
              </w:rPr>
              <w:t>À l’intérieur du périmètre d’urbanisation</w:t>
            </w:r>
          </w:p>
        </w:tc>
        <w:tc>
          <w:tcPr>
            <w:tcW w:w="1066" w:type="pct"/>
            <w:tcBorders>
              <w:top w:val="single" w:sz="12" w:space="0" w:color="auto"/>
            </w:tcBorders>
            <w:vAlign w:val="center"/>
          </w:tcPr>
          <w:p w14:paraId="08730735" w14:textId="77777777" w:rsidR="001C0D1C" w:rsidRPr="00CD38B8" w:rsidRDefault="000857D7" w:rsidP="00226B5C">
            <w:pPr>
              <w:jc w:val="center"/>
              <w:rPr>
                <w:lang w:val="fr-CA"/>
              </w:rPr>
            </w:pPr>
            <w:r w:rsidRPr="00CD38B8">
              <w:rPr>
                <w:lang w:val="fr-CA"/>
              </w:rPr>
              <w:t>Municipalité</w:t>
            </w:r>
          </w:p>
        </w:tc>
      </w:tr>
      <w:tr w:rsidR="001C0D1C" w:rsidRPr="00CD38B8" w14:paraId="6D327726" w14:textId="77777777" w:rsidTr="001550E8">
        <w:tc>
          <w:tcPr>
            <w:tcW w:w="1476" w:type="pct"/>
            <w:vAlign w:val="center"/>
          </w:tcPr>
          <w:p w14:paraId="496AAB62" w14:textId="77777777" w:rsidR="001C0D1C" w:rsidRPr="00CD38B8" w:rsidRDefault="001C0D1C" w:rsidP="00A657E0">
            <w:pPr>
              <w:rPr>
                <w:lang w:val="fr-CA"/>
              </w:rPr>
            </w:pPr>
            <w:r w:rsidRPr="00CD38B8">
              <w:rPr>
                <w:lang w:val="fr-CA"/>
              </w:rPr>
              <w:t>Réseau d’égout</w:t>
            </w:r>
          </w:p>
        </w:tc>
        <w:tc>
          <w:tcPr>
            <w:tcW w:w="2459" w:type="pct"/>
            <w:vAlign w:val="center"/>
          </w:tcPr>
          <w:p w14:paraId="1C3D9A5B" w14:textId="77777777" w:rsidR="001C0D1C" w:rsidRPr="00CD38B8" w:rsidRDefault="001C0D1C" w:rsidP="00DA5FDB">
            <w:pPr>
              <w:pStyle w:val="Paragraphedeliste"/>
              <w:numPr>
                <w:ilvl w:val="0"/>
                <w:numId w:val="5"/>
              </w:numPr>
              <w:ind w:left="175" w:hanging="175"/>
              <w:rPr>
                <w:lang w:val="fr-CA"/>
              </w:rPr>
            </w:pPr>
            <w:r w:rsidRPr="00CD38B8">
              <w:rPr>
                <w:lang w:val="fr-CA"/>
              </w:rPr>
              <w:t>À l’intérieur du périmètre d’urbanisation</w:t>
            </w:r>
          </w:p>
        </w:tc>
        <w:tc>
          <w:tcPr>
            <w:tcW w:w="1066" w:type="pct"/>
            <w:vAlign w:val="center"/>
          </w:tcPr>
          <w:p w14:paraId="0257610A" w14:textId="77777777" w:rsidR="001C0D1C" w:rsidRPr="00CD38B8" w:rsidRDefault="000857D7" w:rsidP="00226B5C">
            <w:pPr>
              <w:jc w:val="center"/>
              <w:rPr>
                <w:lang w:val="fr-CA"/>
              </w:rPr>
            </w:pPr>
            <w:r w:rsidRPr="00CD38B8">
              <w:rPr>
                <w:lang w:val="fr-CA"/>
              </w:rPr>
              <w:t>Municipalité</w:t>
            </w:r>
          </w:p>
        </w:tc>
      </w:tr>
      <w:tr w:rsidR="001C0D1C" w:rsidRPr="00CD38B8" w14:paraId="5EE394B7" w14:textId="77777777" w:rsidTr="001550E8">
        <w:tc>
          <w:tcPr>
            <w:tcW w:w="1476" w:type="pct"/>
            <w:vAlign w:val="center"/>
          </w:tcPr>
          <w:p w14:paraId="4411E7B1" w14:textId="77777777" w:rsidR="001C0D1C" w:rsidRPr="00CD38B8" w:rsidRDefault="001C0D1C" w:rsidP="00A657E0">
            <w:pPr>
              <w:rPr>
                <w:lang w:val="fr-CA"/>
              </w:rPr>
            </w:pPr>
            <w:r w:rsidRPr="00CD38B8">
              <w:rPr>
                <w:lang w:val="fr-CA"/>
              </w:rPr>
              <w:t>Prises d’eau municipales</w:t>
            </w:r>
          </w:p>
        </w:tc>
        <w:tc>
          <w:tcPr>
            <w:tcW w:w="2459" w:type="pct"/>
            <w:vAlign w:val="center"/>
          </w:tcPr>
          <w:p w14:paraId="7DF237A8" w14:textId="77777777" w:rsidR="001C0D1C" w:rsidRPr="00CD38B8" w:rsidRDefault="009220B7" w:rsidP="00DA5FDB">
            <w:pPr>
              <w:pStyle w:val="Paragraphedeliste"/>
              <w:numPr>
                <w:ilvl w:val="0"/>
                <w:numId w:val="5"/>
              </w:numPr>
              <w:tabs>
                <w:tab w:val="left" w:pos="2677"/>
              </w:tabs>
              <w:ind w:left="175" w:hanging="175"/>
              <w:rPr>
                <w:lang w:val="fr-CA"/>
              </w:rPr>
            </w:pPr>
            <w:r w:rsidRPr="00CD38B8">
              <w:rPr>
                <w:lang w:val="fr-CA"/>
              </w:rPr>
              <w:t>Rue Alphonse-</w:t>
            </w:r>
            <w:r w:rsidR="00C456AD" w:rsidRPr="00CD38B8">
              <w:rPr>
                <w:lang w:val="fr-CA"/>
              </w:rPr>
              <w:t>Gagné</w:t>
            </w:r>
          </w:p>
        </w:tc>
        <w:tc>
          <w:tcPr>
            <w:tcW w:w="1066" w:type="pct"/>
            <w:vAlign w:val="center"/>
          </w:tcPr>
          <w:p w14:paraId="504E1760" w14:textId="77777777" w:rsidR="001C0D1C" w:rsidRPr="00CD38B8" w:rsidRDefault="000857D7" w:rsidP="00226B5C">
            <w:pPr>
              <w:tabs>
                <w:tab w:val="left" w:pos="2677"/>
              </w:tabs>
              <w:jc w:val="center"/>
              <w:rPr>
                <w:lang w:val="fr-CA"/>
              </w:rPr>
            </w:pPr>
            <w:r w:rsidRPr="00CD38B8">
              <w:rPr>
                <w:lang w:val="fr-CA"/>
              </w:rPr>
              <w:t>Municipalité</w:t>
            </w:r>
          </w:p>
        </w:tc>
      </w:tr>
      <w:tr w:rsidR="001C0D1C" w:rsidRPr="00CD38B8" w14:paraId="1B6C2558" w14:textId="77777777" w:rsidTr="001550E8">
        <w:tc>
          <w:tcPr>
            <w:tcW w:w="1476" w:type="pct"/>
            <w:vAlign w:val="center"/>
          </w:tcPr>
          <w:p w14:paraId="5BCD1E53" w14:textId="77777777" w:rsidR="001C0D1C" w:rsidRPr="00CD38B8" w:rsidRDefault="008773F9" w:rsidP="00A657E0">
            <w:pPr>
              <w:rPr>
                <w:sz w:val="20"/>
                <w:szCs w:val="20"/>
                <w:lang w:val="fr-CA"/>
              </w:rPr>
            </w:pPr>
            <w:r w:rsidRPr="00CD38B8">
              <w:rPr>
                <w:sz w:val="20"/>
                <w:szCs w:val="20"/>
                <w:lang w:val="fr-CA"/>
              </w:rPr>
              <w:t>Traitement des eaux usées (disques biologiques)</w:t>
            </w:r>
          </w:p>
        </w:tc>
        <w:tc>
          <w:tcPr>
            <w:tcW w:w="2459" w:type="pct"/>
            <w:vAlign w:val="center"/>
          </w:tcPr>
          <w:p w14:paraId="67113AEE" w14:textId="77777777" w:rsidR="001C0D1C" w:rsidRPr="00CD38B8" w:rsidRDefault="008773F9" w:rsidP="00DA5FDB">
            <w:pPr>
              <w:pStyle w:val="Paragraphedeliste"/>
              <w:numPr>
                <w:ilvl w:val="0"/>
                <w:numId w:val="20"/>
              </w:numPr>
              <w:ind w:left="175" w:hanging="175"/>
              <w:rPr>
                <w:lang w:val="fr-CA"/>
              </w:rPr>
            </w:pPr>
            <w:r w:rsidRPr="00CD38B8">
              <w:rPr>
                <w:lang w:val="fr-CA"/>
              </w:rPr>
              <w:t>Rue Giguère</w:t>
            </w:r>
          </w:p>
        </w:tc>
        <w:tc>
          <w:tcPr>
            <w:tcW w:w="1066" w:type="pct"/>
            <w:vAlign w:val="center"/>
          </w:tcPr>
          <w:p w14:paraId="1B0EA211" w14:textId="77777777" w:rsidR="001C0D1C" w:rsidRPr="00CD38B8" w:rsidRDefault="000857D7" w:rsidP="00226B5C">
            <w:pPr>
              <w:jc w:val="center"/>
              <w:rPr>
                <w:lang w:val="fr-CA"/>
              </w:rPr>
            </w:pPr>
            <w:r w:rsidRPr="00CD38B8">
              <w:rPr>
                <w:lang w:val="fr-CA"/>
              </w:rPr>
              <w:t>Municipalité</w:t>
            </w:r>
          </w:p>
        </w:tc>
      </w:tr>
      <w:tr w:rsidR="001C0D1C" w:rsidRPr="00CD38B8" w14:paraId="3C4AAE9A" w14:textId="77777777" w:rsidTr="001550E8">
        <w:tc>
          <w:tcPr>
            <w:tcW w:w="1476" w:type="pct"/>
            <w:vAlign w:val="center"/>
          </w:tcPr>
          <w:p w14:paraId="1EE1592B" w14:textId="77777777" w:rsidR="001C0D1C" w:rsidRPr="00CD38B8" w:rsidRDefault="001C0D1C" w:rsidP="00A657E0">
            <w:pPr>
              <w:rPr>
                <w:lang w:val="fr-CA"/>
              </w:rPr>
            </w:pPr>
            <w:r w:rsidRPr="00CD38B8">
              <w:rPr>
                <w:lang w:val="fr-CA"/>
              </w:rPr>
              <w:t xml:space="preserve">Réservoir d’eau </w:t>
            </w:r>
          </w:p>
        </w:tc>
        <w:tc>
          <w:tcPr>
            <w:tcW w:w="2459" w:type="pct"/>
            <w:vAlign w:val="center"/>
          </w:tcPr>
          <w:p w14:paraId="462682F0" w14:textId="77777777" w:rsidR="001C0D1C" w:rsidRPr="00C376F2" w:rsidRDefault="009220B7" w:rsidP="00DA5FDB">
            <w:pPr>
              <w:pStyle w:val="Paragraphedeliste"/>
              <w:numPr>
                <w:ilvl w:val="0"/>
                <w:numId w:val="20"/>
              </w:numPr>
              <w:ind w:left="175" w:hanging="175"/>
              <w:rPr>
                <w:lang w:val="fr-CA"/>
              </w:rPr>
            </w:pPr>
            <w:r w:rsidRPr="00C376F2">
              <w:rPr>
                <w:lang w:val="fr-CA"/>
              </w:rPr>
              <w:t>Rue Alphonse-</w:t>
            </w:r>
            <w:r w:rsidR="008773F9" w:rsidRPr="00C376F2">
              <w:rPr>
                <w:lang w:val="fr-CA"/>
              </w:rPr>
              <w:t>Gagné</w:t>
            </w:r>
          </w:p>
        </w:tc>
        <w:tc>
          <w:tcPr>
            <w:tcW w:w="1066" w:type="pct"/>
            <w:vAlign w:val="center"/>
          </w:tcPr>
          <w:p w14:paraId="4E7A137E" w14:textId="77777777" w:rsidR="001C0D1C" w:rsidRPr="00CD38B8" w:rsidRDefault="000857D7" w:rsidP="00226B5C">
            <w:pPr>
              <w:jc w:val="center"/>
              <w:rPr>
                <w:lang w:val="fr-CA"/>
              </w:rPr>
            </w:pPr>
            <w:r w:rsidRPr="00CD38B8">
              <w:rPr>
                <w:lang w:val="fr-CA"/>
              </w:rPr>
              <w:t>Municipalité</w:t>
            </w:r>
          </w:p>
        </w:tc>
      </w:tr>
      <w:tr w:rsidR="001C0D1C" w:rsidRPr="00CD38B8" w14:paraId="37C5924B" w14:textId="77777777" w:rsidTr="001550E8">
        <w:tc>
          <w:tcPr>
            <w:tcW w:w="1476" w:type="pct"/>
            <w:vAlign w:val="center"/>
          </w:tcPr>
          <w:p w14:paraId="18191E05" w14:textId="77777777" w:rsidR="001C0D1C" w:rsidRPr="00CD38B8" w:rsidRDefault="001C0D1C" w:rsidP="00A657E0">
            <w:pPr>
              <w:rPr>
                <w:lang w:val="fr-CA"/>
              </w:rPr>
            </w:pPr>
            <w:r w:rsidRPr="00CD38B8">
              <w:rPr>
                <w:lang w:val="fr-CA"/>
              </w:rPr>
              <w:t>Réseau électrique</w:t>
            </w:r>
          </w:p>
        </w:tc>
        <w:tc>
          <w:tcPr>
            <w:tcW w:w="2459" w:type="pct"/>
            <w:vAlign w:val="center"/>
          </w:tcPr>
          <w:p w14:paraId="16A151A7" w14:textId="77777777" w:rsidR="008773F9" w:rsidRPr="00C376F2" w:rsidRDefault="008773F9" w:rsidP="00DA5FDB">
            <w:pPr>
              <w:pStyle w:val="Paragraphedeliste"/>
              <w:numPr>
                <w:ilvl w:val="0"/>
                <w:numId w:val="20"/>
              </w:numPr>
              <w:ind w:left="175" w:hanging="175"/>
              <w:rPr>
                <w:lang w:val="fr-CA"/>
              </w:rPr>
            </w:pPr>
            <w:proofErr w:type="gramStart"/>
            <w:r w:rsidRPr="00C376F2">
              <w:rPr>
                <w:lang w:val="fr-CA"/>
              </w:rPr>
              <w:t>Tous</w:t>
            </w:r>
            <w:proofErr w:type="gramEnd"/>
            <w:r w:rsidR="001C0D1C" w:rsidRPr="00C376F2">
              <w:rPr>
                <w:lang w:val="fr-CA"/>
              </w:rPr>
              <w:t xml:space="preserve"> les rues, routes et ra</w:t>
            </w:r>
            <w:r w:rsidR="00630087" w:rsidRPr="00C376F2">
              <w:rPr>
                <w:lang w:val="fr-CA"/>
              </w:rPr>
              <w:t>ngs de la M</w:t>
            </w:r>
            <w:r w:rsidR="001C0D1C" w:rsidRPr="00C376F2">
              <w:rPr>
                <w:lang w:val="fr-CA"/>
              </w:rPr>
              <w:t xml:space="preserve">unicipalité sont desservis via un réseau local pour </w:t>
            </w:r>
            <w:r w:rsidR="009220B7" w:rsidRPr="00C376F2">
              <w:rPr>
                <w:lang w:val="fr-CA"/>
              </w:rPr>
              <w:t>la distribution aux résidences, à l’exception d’une portion des rangs :</w:t>
            </w:r>
          </w:p>
          <w:p w14:paraId="45C6311C" w14:textId="77777777" w:rsidR="009220B7" w:rsidRPr="00C376F2" w:rsidRDefault="009220B7" w:rsidP="00DA5FDB">
            <w:pPr>
              <w:pStyle w:val="Paragraphedeliste"/>
              <w:numPr>
                <w:ilvl w:val="0"/>
                <w:numId w:val="30"/>
              </w:numPr>
              <w:rPr>
                <w:lang w:val="fr-CA"/>
              </w:rPr>
            </w:pPr>
            <w:r w:rsidRPr="00C376F2">
              <w:rPr>
                <w:lang w:val="fr-CA"/>
              </w:rPr>
              <w:t>Sainte-Julie</w:t>
            </w:r>
          </w:p>
          <w:p w14:paraId="5F56D6E9" w14:textId="77777777" w:rsidR="001C0D1C" w:rsidRPr="00C376F2" w:rsidRDefault="00C14BB7" w:rsidP="00DA5FDB">
            <w:pPr>
              <w:pStyle w:val="Paragraphedeliste"/>
              <w:numPr>
                <w:ilvl w:val="0"/>
                <w:numId w:val="20"/>
              </w:numPr>
              <w:ind w:left="175" w:hanging="175"/>
              <w:rPr>
                <w:lang w:val="fr-CA"/>
              </w:rPr>
            </w:pPr>
            <w:r w:rsidRPr="00C376F2">
              <w:rPr>
                <w:lang w:val="fr-CA"/>
              </w:rPr>
              <w:t>Une l</w:t>
            </w:r>
            <w:r w:rsidR="00630087" w:rsidRPr="00C376F2">
              <w:rPr>
                <w:lang w:val="fr-CA"/>
              </w:rPr>
              <w:t>igne de transport traverse la M</w:t>
            </w:r>
            <w:r w:rsidR="008773F9" w:rsidRPr="00C376F2">
              <w:rPr>
                <w:lang w:val="fr-CA"/>
              </w:rPr>
              <w:t>unicipalité dans un axe est-ouest</w:t>
            </w:r>
            <w:r w:rsidRPr="00C376F2">
              <w:rPr>
                <w:lang w:val="fr-CA"/>
              </w:rPr>
              <w:t xml:space="preserve"> (120 kV)</w:t>
            </w:r>
          </w:p>
        </w:tc>
        <w:tc>
          <w:tcPr>
            <w:tcW w:w="1066" w:type="pct"/>
            <w:vAlign w:val="center"/>
          </w:tcPr>
          <w:p w14:paraId="217F9D63" w14:textId="77777777" w:rsidR="001C0D1C" w:rsidRPr="00CD38B8" w:rsidRDefault="000857D7" w:rsidP="00226B5C">
            <w:pPr>
              <w:jc w:val="center"/>
              <w:rPr>
                <w:lang w:val="fr-CA"/>
              </w:rPr>
            </w:pPr>
            <w:r w:rsidRPr="00CD38B8">
              <w:rPr>
                <w:lang w:val="fr-CA"/>
              </w:rPr>
              <w:t>Hydro-Québec</w:t>
            </w:r>
          </w:p>
        </w:tc>
      </w:tr>
      <w:tr w:rsidR="001C0D1C" w:rsidRPr="00491A2E" w14:paraId="37EAA537" w14:textId="77777777" w:rsidTr="001550E8">
        <w:tc>
          <w:tcPr>
            <w:tcW w:w="1476" w:type="pct"/>
            <w:vAlign w:val="center"/>
          </w:tcPr>
          <w:p w14:paraId="318A0AFC" w14:textId="77777777" w:rsidR="001C0D1C" w:rsidRPr="00491A2E" w:rsidRDefault="001C0D1C" w:rsidP="00A657E0">
            <w:pPr>
              <w:rPr>
                <w:lang w:val="fr-CA"/>
              </w:rPr>
            </w:pPr>
            <w:r w:rsidRPr="00491A2E">
              <w:rPr>
                <w:lang w:val="fr-CA"/>
              </w:rPr>
              <w:t>Support d’antenne de télécommunication</w:t>
            </w:r>
          </w:p>
        </w:tc>
        <w:tc>
          <w:tcPr>
            <w:tcW w:w="2459" w:type="pct"/>
            <w:vAlign w:val="center"/>
          </w:tcPr>
          <w:p w14:paraId="17D420D1" w14:textId="77777777" w:rsidR="001C0D1C" w:rsidRPr="00491A2E" w:rsidRDefault="002115B9" w:rsidP="00DA5FDB">
            <w:pPr>
              <w:pStyle w:val="Paragraphedeliste"/>
              <w:numPr>
                <w:ilvl w:val="0"/>
                <w:numId w:val="20"/>
              </w:numPr>
              <w:ind w:left="175" w:hanging="175"/>
              <w:rPr>
                <w:lang w:val="fr-CA"/>
              </w:rPr>
            </w:pPr>
            <w:r w:rsidRPr="00491A2E">
              <w:rPr>
                <w:lang w:val="fr-CA"/>
              </w:rPr>
              <w:t>Aucun</w:t>
            </w:r>
          </w:p>
        </w:tc>
        <w:tc>
          <w:tcPr>
            <w:tcW w:w="1066" w:type="pct"/>
            <w:vAlign w:val="center"/>
          </w:tcPr>
          <w:p w14:paraId="3FFBBF67" w14:textId="77777777" w:rsidR="001C0D1C" w:rsidRPr="00491A2E" w:rsidRDefault="001C0D1C" w:rsidP="00226B5C">
            <w:pPr>
              <w:jc w:val="center"/>
              <w:rPr>
                <w:lang w:val="fr-CA"/>
              </w:rPr>
            </w:pPr>
          </w:p>
        </w:tc>
      </w:tr>
    </w:tbl>
    <w:p w14:paraId="3FD0FDCE" w14:textId="77777777" w:rsidR="00494A22" w:rsidRPr="00491A2E" w:rsidRDefault="00494A22" w:rsidP="00A371AA">
      <w:pPr>
        <w:rPr>
          <w:lang w:val="fr-CA"/>
        </w:rPr>
      </w:pPr>
    </w:p>
    <w:p w14:paraId="4FA5A4F9" w14:textId="77777777" w:rsidR="00A657E0" w:rsidRPr="00491A2E" w:rsidRDefault="00A657E0" w:rsidP="00226B5C">
      <w:pPr>
        <w:pStyle w:val="tableau"/>
        <w:ind w:left="1418" w:hanging="1418"/>
      </w:pPr>
      <w:bookmarkStart w:id="352" w:name="_Ref315961023"/>
      <w:bookmarkStart w:id="353" w:name="_Toc318272707"/>
      <w:bookmarkStart w:id="354" w:name="_Toc399253077"/>
      <w:bookmarkStart w:id="355" w:name="_Toc399253203"/>
      <w:bookmarkStart w:id="356" w:name="_Toc418145189"/>
      <w:r w:rsidRPr="00491A2E">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3</w:t>
      </w:r>
      <w:r w:rsidR="00BF1F2B">
        <w:rPr>
          <w:noProof/>
        </w:rPr>
        <w:fldChar w:fldCharType="end"/>
      </w:r>
      <w:r w:rsidR="007C1BEC" w:rsidRPr="00491A2E">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17</w:t>
      </w:r>
      <w:r w:rsidR="00BF1F2B">
        <w:rPr>
          <w:noProof/>
        </w:rPr>
        <w:fldChar w:fldCharType="end"/>
      </w:r>
      <w:bookmarkEnd w:id="352"/>
      <w:r w:rsidRPr="00491A2E">
        <w:t xml:space="preserve">  </w:t>
      </w:r>
      <w:r w:rsidR="00226B5C" w:rsidRPr="00491A2E">
        <w:t>Autres s</w:t>
      </w:r>
      <w:r w:rsidRPr="00491A2E">
        <w:t>ervices et bâtiments d’utilité publique fai</w:t>
      </w:r>
      <w:r w:rsidR="00630087" w:rsidRPr="00491A2E">
        <w:t>sant l’objet d’entente avec la M</w:t>
      </w:r>
      <w:r w:rsidRPr="00491A2E">
        <w:t>unicipalité</w:t>
      </w:r>
      <w:bookmarkEnd w:id="353"/>
      <w:bookmarkEnd w:id="354"/>
      <w:bookmarkEnd w:id="355"/>
      <w:bookmarkEnd w:id="356"/>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757"/>
        <w:gridCol w:w="5650"/>
      </w:tblGrid>
      <w:tr w:rsidR="00494A22" w:rsidRPr="00491A2E" w14:paraId="396D54E7" w14:textId="77777777" w:rsidTr="001550E8">
        <w:tc>
          <w:tcPr>
            <w:tcW w:w="1640" w:type="pct"/>
            <w:tcBorders>
              <w:top w:val="single" w:sz="12" w:space="0" w:color="auto"/>
              <w:bottom w:val="single" w:sz="12" w:space="0" w:color="auto"/>
            </w:tcBorders>
            <w:shd w:val="clear" w:color="auto" w:fill="FF4B4B"/>
            <w:vAlign w:val="center"/>
          </w:tcPr>
          <w:p w14:paraId="20B6B5D5" w14:textId="77777777" w:rsidR="00494A22" w:rsidRPr="00491A2E" w:rsidRDefault="00494A22" w:rsidP="00A657E0">
            <w:pPr>
              <w:jc w:val="center"/>
              <w:rPr>
                <w:b/>
                <w:lang w:val="fr-CA"/>
              </w:rPr>
            </w:pPr>
            <w:r w:rsidRPr="00491A2E">
              <w:rPr>
                <w:b/>
                <w:lang w:val="fr-CA"/>
              </w:rPr>
              <w:t>Service ou bâtiment d’utilité publique</w:t>
            </w:r>
          </w:p>
        </w:tc>
        <w:tc>
          <w:tcPr>
            <w:tcW w:w="3360" w:type="pct"/>
            <w:tcBorders>
              <w:top w:val="single" w:sz="12" w:space="0" w:color="auto"/>
              <w:bottom w:val="single" w:sz="12" w:space="0" w:color="auto"/>
            </w:tcBorders>
            <w:shd w:val="clear" w:color="auto" w:fill="FF4B4B"/>
            <w:vAlign w:val="center"/>
          </w:tcPr>
          <w:p w14:paraId="1C6A69E6" w14:textId="77777777" w:rsidR="00494A22" w:rsidRPr="00491A2E" w:rsidRDefault="00494A22" w:rsidP="00A657E0">
            <w:pPr>
              <w:jc w:val="center"/>
              <w:rPr>
                <w:b/>
                <w:lang w:val="fr-CA"/>
              </w:rPr>
            </w:pPr>
            <w:r w:rsidRPr="00491A2E">
              <w:rPr>
                <w:b/>
                <w:lang w:val="fr-CA"/>
              </w:rPr>
              <w:t>Localisation</w:t>
            </w:r>
            <w:r w:rsidR="00A657E0" w:rsidRPr="00491A2E">
              <w:rPr>
                <w:b/>
                <w:lang w:val="fr-CA"/>
              </w:rPr>
              <w:t xml:space="preserve"> et précisions</w:t>
            </w:r>
          </w:p>
        </w:tc>
      </w:tr>
      <w:tr w:rsidR="00494A22" w:rsidRPr="00CD38B8" w14:paraId="08CE68F1" w14:textId="77777777" w:rsidTr="001550E8">
        <w:tc>
          <w:tcPr>
            <w:tcW w:w="1640" w:type="pct"/>
            <w:vAlign w:val="center"/>
          </w:tcPr>
          <w:p w14:paraId="325EEC2C" w14:textId="77777777" w:rsidR="00494A22" w:rsidRPr="00491A2E" w:rsidRDefault="00494A22" w:rsidP="00A657E0">
            <w:pPr>
              <w:rPr>
                <w:lang w:val="fr-CA"/>
              </w:rPr>
            </w:pPr>
            <w:r w:rsidRPr="00491A2E">
              <w:rPr>
                <w:lang w:val="fr-CA"/>
              </w:rPr>
              <w:t>Matières résiduelles destinées à l’élimination</w:t>
            </w:r>
          </w:p>
        </w:tc>
        <w:tc>
          <w:tcPr>
            <w:tcW w:w="3360" w:type="pct"/>
            <w:vAlign w:val="center"/>
          </w:tcPr>
          <w:p w14:paraId="7E972E0B" w14:textId="77777777" w:rsidR="00494A22" w:rsidRPr="00491A2E" w:rsidRDefault="00C05442" w:rsidP="00DA5FDB">
            <w:pPr>
              <w:pStyle w:val="Paragraphedeliste"/>
              <w:numPr>
                <w:ilvl w:val="0"/>
                <w:numId w:val="20"/>
              </w:numPr>
              <w:ind w:left="175" w:hanging="175"/>
              <w:rPr>
                <w:lang w:val="fr-CA"/>
              </w:rPr>
            </w:pPr>
            <w:r w:rsidRPr="00491A2E">
              <w:rPr>
                <w:lang w:val="fr-CA"/>
              </w:rPr>
              <w:t>L.E.T</w:t>
            </w:r>
            <w:r w:rsidR="00C456AD" w:rsidRPr="00491A2E">
              <w:rPr>
                <w:lang w:val="fr-CA"/>
              </w:rPr>
              <w:t>. Frampton</w:t>
            </w:r>
            <w:r w:rsidRPr="00491A2E">
              <w:rPr>
                <w:lang w:val="fr-CA"/>
              </w:rPr>
              <w:t xml:space="preserve"> (Lieu d’enfouissement technique</w:t>
            </w:r>
            <w:r w:rsidR="00494A22" w:rsidRPr="00491A2E">
              <w:rPr>
                <w:lang w:val="fr-CA"/>
              </w:rPr>
              <w:t>). Service de collecte et de transport organisé sur le territoire.</w:t>
            </w:r>
          </w:p>
        </w:tc>
      </w:tr>
      <w:tr w:rsidR="00494A22" w:rsidRPr="00CD38B8" w14:paraId="3B398CF5" w14:textId="77777777" w:rsidTr="001550E8">
        <w:tc>
          <w:tcPr>
            <w:tcW w:w="1640" w:type="pct"/>
            <w:vAlign w:val="center"/>
          </w:tcPr>
          <w:p w14:paraId="719C8C49" w14:textId="77777777" w:rsidR="00494A22" w:rsidRPr="00CD38B8" w:rsidRDefault="00494A22" w:rsidP="00A657E0">
            <w:pPr>
              <w:rPr>
                <w:lang w:val="fr-CA"/>
              </w:rPr>
            </w:pPr>
            <w:r w:rsidRPr="00CD38B8">
              <w:rPr>
                <w:lang w:val="fr-CA"/>
              </w:rPr>
              <w:t>Matières recyclables</w:t>
            </w:r>
          </w:p>
        </w:tc>
        <w:tc>
          <w:tcPr>
            <w:tcW w:w="3360" w:type="pct"/>
            <w:vAlign w:val="center"/>
          </w:tcPr>
          <w:p w14:paraId="1DBEC934" w14:textId="77777777" w:rsidR="00494A22" w:rsidRPr="00CD38B8" w:rsidRDefault="00494A22" w:rsidP="00DA5FDB">
            <w:pPr>
              <w:pStyle w:val="Paragraphedeliste"/>
              <w:numPr>
                <w:ilvl w:val="0"/>
                <w:numId w:val="20"/>
              </w:numPr>
              <w:ind w:left="175" w:hanging="175"/>
              <w:rPr>
                <w:lang w:val="fr-CA"/>
              </w:rPr>
            </w:pPr>
            <w:r w:rsidRPr="00CD38B8">
              <w:rPr>
                <w:lang w:val="fr-CA"/>
              </w:rPr>
              <w:t>Thetford Mines (Récupération Frontenac). Service de collecte et de transport organisé sur le territoire.</w:t>
            </w:r>
          </w:p>
        </w:tc>
      </w:tr>
      <w:tr w:rsidR="00494A22" w:rsidRPr="00CD38B8" w14:paraId="41905664" w14:textId="77777777" w:rsidTr="001550E8">
        <w:tc>
          <w:tcPr>
            <w:tcW w:w="1640" w:type="pct"/>
            <w:vAlign w:val="center"/>
          </w:tcPr>
          <w:p w14:paraId="29E16E45" w14:textId="77777777" w:rsidR="00494A22" w:rsidRPr="00CD38B8" w:rsidRDefault="00494A22" w:rsidP="00A657E0">
            <w:pPr>
              <w:rPr>
                <w:lang w:val="fr-CA"/>
              </w:rPr>
            </w:pPr>
            <w:r w:rsidRPr="00CD38B8">
              <w:rPr>
                <w:lang w:val="fr-CA"/>
              </w:rPr>
              <w:t>Boues de fosses septiques</w:t>
            </w:r>
          </w:p>
        </w:tc>
        <w:tc>
          <w:tcPr>
            <w:tcW w:w="3360" w:type="pct"/>
            <w:vAlign w:val="center"/>
          </w:tcPr>
          <w:p w14:paraId="485009AF" w14:textId="77777777" w:rsidR="00494A22" w:rsidRPr="00CD38B8" w:rsidRDefault="00494A22" w:rsidP="00DA5FDB">
            <w:pPr>
              <w:pStyle w:val="Paragraphedeliste"/>
              <w:numPr>
                <w:ilvl w:val="0"/>
                <w:numId w:val="20"/>
              </w:numPr>
              <w:ind w:left="175" w:hanging="175"/>
              <w:rPr>
                <w:lang w:val="fr-CA"/>
              </w:rPr>
            </w:pPr>
            <w:r w:rsidRPr="00CD38B8">
              <w:rPr>
                <w:lang w:val="fr-CA"/>
              </w:rPr>
              <w:t xml:space="preserve">Ville de Saint-Joseph-de-Beauce (Centre régional de traitement des boues de fosses septiques) Service de collecte et de transport organisé sur le territoire. </w:t>
            </w:r>
          </w:p>
        </w:tc>
      </w:tr>
      <w:tr w:rsidR="00494A22" w:rsidRPr="00491A2E" w14:paraId="61635032" w14:textId="77777777" w:rsidTr="001550E8">
        <w:tc>
          <w:tcPr>
            <w:tcW w:w="1640" w:type="pct"/>
            <w:vAlign w:val="center"/>
          </w:tcPr>
          <w:p w14:paraId="594F0FAC" w14:textId="77777777" w:rsidR="00494A22" w:rsidRPr="00491A2E" w:rsidRDefault="00494A22" w:rsidP="007B4F0E">
            <w:pPr>
              <w:rPr>
                <w:lang w:val="fr-CA"/>
              </w:rPr>
            </w:pPr>
            <w:r w:rsidRPr="00491A2E">
              <w:rPr>
                <w:lang w:val="fr-CA"/>
              </w:rPr>
              <w:t>Résidus domestiques dangereux, matériaux secs, résidus encombrants</w:t>
            </w:r>
            <w:r w:rsidR="007B4F0E" w:rsidRPr="00491A2E">
              <w:rPr>
                <w:lang w:val="fr-CA"/>
              </w:rPr>
              <w:t>…</w:t>
            </w:r>
          </w:p>
        </w:tc>
        <w:tc>
          <w:tcPr>
            <w:tcW w:w="3360" w:type="pct"/>
            <w:vAlign w:val="center"/>
          </w:tcPr>
          <w:p w14:paraId="49190F0D" w14:textId="77777777" w:rsidR="00494A22" w:rsidRPr="00491A2E" w:rsidRDefault="00494A22" w:rsidP="00DA5FDB">
            <w:pPr>
              <w:pStyle w:val="Paragraphedeliste"/>
              <w:numPr>
                <w:ilvl w:val="0"/>
                <w:numId w:val="20"/>
              </w:numPr>
              <w:ind w:left="175" w:hanging="175"/>
              <w:rPr>
                <w:lang w:val="fr-CA"/>
              </w:rPr>
            </w:pPr>
            <w:r w:rsidRPr="00491A2E">
              <w:rPr>
                <w:lang w:val="fr-CA"/>
              </w:rPr>
              <w:t>Beauceville (</w:t>
            </w:r>
            <w:proofErr w:type="spellStart"/>
            <w:r w:rsidRPr="00491A2E">
              <w:rPr>
                <w:lang w:val="fr-CA"/>
              </w:rPr>
              <w:t>Éco-Centre</w:t>
            </w:r>
            <w:proofErr w:type="spellEnd"/>
            <w:r w:rsidRPr="00491A2E">
              <w:rPr>
                <w:lang w:val="fr-CA"/>
              </w:rPr>
              <w:t>). Collecte et transport à la charge du propriétaire.</w:t>
            </w:r>
          </w:p>
        </w:tc>
      </w:tr>
    </w:tbl>
    <w:p w14:paraId="3A086C46" w14:textId="77777777" w:rsidR="006A35B4" w:rsidRPr="00491A2E" w:rsidRDefault="006A35B4" w:rsidP="002629AE">
      <w:pPr>
        <w:rPr>
          <w:lang w:val="fr-CA"/>
        </w:rPr>
      </w:pPr>
    </w:p>
    <w:p w14:paraId="702E98A9" w14:textId="77777777" w:rsidR="00483EE8" w:rsidRPr="00491A2E" w:rsidRDefault="00483EE8" w:rsidP="00DA5FDB">
      <w:pPr>
        <w:pStyle w:val="Titre3"/>
        <w:numPr>
          <w:ilvl w:val="2"/>
          <w:numId w:val="21"/>
        </w:numPr>
        <w:rPr>
          <w:lang w:val="fr-CA"/>
        </w:rPr>
      </w:pPr>
      <w:bookmarkStart w:id="357" w:name="_Toc352059086"/>
      <w:bookmarkStart w:id="358" w:name="_Toc352060055"/>
      <w:bookmarkStart w:id="359" w:name="_Toc352060382"/>
      <w:bookmarkStart w:id="360" w:name="_Toc353872420"/>
      <w:bookmarkStart w:id="361" w:name="_Toc353872495"/>
      <w:bookmarkStart w:id="362" w:name="_Toc399253006"/>
      <w:bookmarkStart w:id="363" w:name="_Toc73534556"/>
      <w:r w:rsidRPr="00491A2E">
        <w:rPr>
          <w:lang w:val="fr-CA"/>
        </w:rPr>
        <w:t>Secteur industriel</w:t>
      </w:r>
      <w:bookmarkEnd w:id="357"/>
      <w:bookmarkEnd w:id="358"/>
      <w:bookmarkEnd w:id="359"/>
      <w:bookmarkEnd w:id="360"/>
      <w:bookmarkEnd w:id="361"/>
      <w:bookmarkEnd w:id="362"/>
      <w:bookmarkEnd w:id="363"/>
      <w:r w:rsidR="00CC77D0" w:rsidRPr="00491A2E">
        <w:rPr>
          <w:lang w:val="fr-CA"/>
        </w:rPr>
        <w:t xml:space="preserve"> </w:t>
      </w:r>
    </w:p>
    <w:p w14:paraId="46A3866D" w14:textId="77777777" w:rsidR="006B4FCC" w:rsidRDefault="00630087" w:rsidP="006B4FCC">
      <w:pPr>
        <w:rPr>
          <w:lang w:val="fr-CA"/>
        </w:rPr>
      </w:pPr>
      <w:r w:rsidRPr="00491A2E">
        <w:rPr>
          <w:lang w:val="fr-CA"/>
        </w:rPr>
        <w:t>La M</w:t>
      </w:r>
      <w:r w:rsidR="00127874" w:rsidRPr="00491A2E">
        <w:rPr>
          <w:lang w:val="fr-CA"/>
        </w:rPr>
        <w:t>unicipalité de Saint-Jules compte sur son territ</w:t>
      </w:r>
      <w:r w:rsidR="00E24DF1" w:rsidRPr="00491A2E">
        <w:rPr>
          <w:lang w:val="fr-CA"/>
        </w:rPr>
        <w:t xml:space="preserve">oire 3 usages industriels </w:t>
      </w:r>
      <w:r w:rsidR="002D7509" w:rsidRPr="00491A2E">
        <w:rPr>
          <w:lang w:val="fr-CA"/>
        </w:rPr>
        <w:t xml:space="preserve">œuvrant dans </w:t>
      </w:r>
      <w:r w:rsidR="00491A2E">
        <w:rPr>
          <w:lang w:val="fr-CA"/>
        </w:rPr>
        <w:t>l’industrie du bois et de</w:t>
      </w:r>
      <w:r w:rsidR="00613C12" w:rsidRPr="00491A2E">
        <w:rPr>
          <w:lang w:val="fr-CA"/>
        </w:rPr>
        <w:t xml:space="preserve"> l’impression</w:t>
      </w:r>
      <w:r w:rsidR="00491A2E">
        <w:rPr>
          <w:lang w:val="fr-CA"/>
        </w:rPr>
        <w:t>.</w:t>
      </w:r>
    </w:p>
    <w:p w14:paraId="0A68E755" w14:textId="77777777" w:rsidR="00491A2E" w:rsidRPr="00491A2E" w:rsidRDefault="00491A2E" w:rsidP="006B4FCC">
      <w:pPr>
        <w:rPr>
          <w:lang w:val="fr-CA"/>
        </w:rPr>
      </w:pPr>
    </w:p>
    <w:p w14:paraId="757F5249" w14:textId="77777777" w:rsidR="002D7509" w:rsidRPr="00491A2E" w:rsidRDefault="002D7509" w:rsidP="004D58C7">
      <w:pPr>
        <w:rPr>
          <w:lang w:val="fr-CA"/>
        </w:rPr>
      </w:pPr>
      <w:r w:rsidRPr="00491A2E">
        <w:rPr>
          <w:lang w:val="fr-CA"/>
        </w:rPr>
        <w:t xml:space="preserve">Le parc industriel de Saint-Jules s’est agrandi en 2010 </w:t>
      </w:r>
      <w:r w:rsidR="00C9208C" w:rsidRPr="00491A2E">
        <w:rPr>
          <w:lang w:val="fr-CA"/>
        </w:rPr>
        <w:t xml:space="preserve">afin d’offrir de nouveaux </w:t>
      </w:r>
      <w:r w:rsidRPr="00491A2E">
        <w:rPr>
          <w:lang w:val="fr-CA"/>
        </w:rPr>
        <w:t xml:space="preserve">terrains disponibles pour l’implantation </w:t>
      </w:r>
      <w:r w:rsidR="00D035F0" w:rsidRPr="00491A2E">
        <w:rPr>
          <w:lang w:val="fr-CA"/>
        </w:rPr>
        <w:t>d’</w:t>
      </w:r>
      <w:r w:rsidRPr="00491A2E">
        <w:rPr>
          <w:lang w:val="fr-CA"/>
        </w:rPr>
        <w:t>entreprises</w:t>
      </w:r>
      <w:r w:rsidR="00C9208C" w:rsidRPr="00491A2E">
        <w:rPr>
          <w:lang w:val="fr-CA"/>
        </w:rPr>
        <w:t xml:space="preserve"> et ai</w:t>
      </w:r>
      <w:r w:rsidR="00630087" w:rsidRPr="00491A2E">
        <w:rPr>
          <w:lang w:val="fr-CA"/>
        </w:rPr>
        <w:t xml:space="preserve">nsi dynamiser l’économie de la </w:t>
      </w:r>
      <w:r w:rsidR="00630087" w:rsidRPr="00491A2E">
        <w:rPr>
          <w:lang w:val="fr-CA"/>
        </w:rPr>
        <w:lastRenderedPageBreak/>
        <w:t>M</w:t>
      </w:r>
      <w:r w:rsidR="00C9208C" w:rsidRPr="00491A2E">
        <w:rPr>
          <w:lang w:val="fr-CA"/>
        </w:rPr>
        <w:t xml:space="preserve">unicipalité. </w:t>
      </w:r>
    </w:p>
    <w:p w14:paraId="3084B361" w14:textId="77777777" w:rsidR="002D7509" w:rsidRPr="00491A2E" w:rsidRDefault="002D7509" w:rsidP="006B4FCC">
      <w:pPr>
        <w:rPr>
          <w:lang w:val="fr-CA"/>
        </w:rPr>
      </w:pPr>
    </w:p>
    <w:p w14:paraId="6DE269A0" w14:textId="77777777" w:rsidR="005B1CD6" w:rsidRPr="00491A2E" w:rsidRDefault="005B1CD6" w:rsidP="00DA5FDB">
      <w:pPr>
        <w:pStyle w:val="Titre3"/>
        <w:numPr>
          <w:ilvl w:val="2"/>
          <w:numId w:val="21"/>
        </w:numPr>
        <w:rPr>
          <w:lang w:val="fr-CA"/>
        </w:rPr>
      </w:pPr>
      <w:bookmarkStart w:id="364" w:name="_Toc352059087"/>
      <w:bookmarkStart w:id="365" w:name="_Toc352060056"/>
      <w:bookmarkStart w:id="366" w:name="_Toc352060383"/>
      <w:bookmarkStart w:id="367" w:name="_Toc353872421"/>
      <w:bookmarkStart w:id="368" w:name="_Toc353872496"/>
      <w:bookmarkStart w:id="369" w:name="_Toc399253007"/>
      <w:bookmarkStart w:id="370" w:name="_Toc73534557"/>
      <w:r w:rsidRPr="00491A2E">
        <w:rPr>
          <w:lang w:val="fr-CA"/>
        </w:rPr>
        <w:t>Secteur culturel</w:t>
      </w:r>
      <w:r w:rsidR="003A1CDE" w:rsidRPr="00491A2E">
        <w:rPr>
          <w:lang w:val="fr-CA"/>
        </w:rPr>
        <w:t>, patrimonial</w:t>
      </w:r>
      <w:r w:rsidR="00D419D0" w:rsidRPr="00491A2E">
        <w:rPr>
          <w:lang w:val="fr-CA"/>
        </w:rPr>
        <w:t>, touristique</w:t>
      </w:r>
      <w:r w:rsidRPr="00491A2E">
        <w:rPr>
          <w:lang w:val="fr-CA"/>
        </w:rPr>
        <w:t xml:space="preserve"> et de loisir</w:t>
      </w:r>
      <w:bookmarkEnd w:id="364"/>
      <w:bookmarkEnd w:id="365"/>
      <w:bookmarkEnd w:id="366"/>
      <w:bookmarkEnd w:id="367"/>
      <w:bookmarkEnd w:id="368"/>
      <w:bookmarkEnd w:id="369"/>
      <w:bookmarkEnd w:id="370"/>
    </w:p>
    <w:p w14:paraId="21FB13B7" w14:textId="77777777" w:rsidR="003A1CDE" w:rsidRPr="00CD38B8" w:rsidRDefault="00DA0F72" w:rsidP="00C14BB7">
      <w:pPr>
        <w:rPr>
          <w:lang w:val="fr-CA"/>
        </w:rPr>
      </w:pPr>
      <w:r w:rsidRPr="00491A2E">
        <w:rPr>
          <w:lang w:val="fr-CA"/>
        </w:rPr>
        <w:t>Les activités de plein air</w:t>
      </w:r>
      <w:r w:rsidR="00375D6A" w:rsidRPr="00491A2E">
        <w:rPr>
          <w:lang w:val="fr-CA"/>
        </w:rPr>
        <w:t xml:space="preserve"> </w:t>
      </w:r>
      <w:r w:rsidRPr="00491A2E">
        <w:rPr>
          <w:lang w:val="fr-CA"/>
        </w:rPr>
        <w:t>que l’on retrouve à Saint-Jules ont</w:t>
      </w:r>
      <w:r w:rsidR="008100D6" w:rsidRPr="00491A2E">
        <w:rPr>
          <w:lang w:val="fr-CA"/>
        </w:rPr>
        <w:t xml:space="preserve"> permis à la </w:t>
      </w:r>
      <w:r w:rsidR="00630087" w:rsidRPr="00491A2E">
        <w:rPr>
          <w:lang w:val="fr-CA"/>
        </w:rPr>
        <w:t>M</w:t>
      </w:r>
      <w:r w:rsidR="008100D6" w:rsidRPr="00491A2E">
        <w:rPr>
          <w:lang w:val="fr-CA"/>
        </w:rPr>
        <w:t xml:space="preserve">unicipalité </w:t>
      </w:r>
      <w:r w:rsidR="00BD17F3" w:rsidRPr="00491A2E">
        <w:rPr>
          <w:lang w:val="fr-CA"/>
        </w:rPr>
        <w:t xml:space="preserve">de se </w:t>
      </w:r>
      <w:r w:rsidR="00D419D0" w:rsidRPr="00491A2E">
        <w:rPr>
          <w:lang w:val="fr-CA"/>
        </w:rPr>
        <w:t>positionner</w:t>
      </w:r>
      <w:r w:rsidR="00D419D0" w:rsidRPr="00CD38B8">
        <w:rPr>
          <w:lang w:val="fr-CA"/>
        </w:rPr>
        <w:t xml:space="preserve"> à l’échelle régionale </w:t>
      </w:r>
      <w:r w:rsidR="00C14BB7" w:rsidRPr="00CD38B8">
        <w:rPr>
          <w:lang w:val="fr-CA"/>
        </w:rPr>
        <w:t>au niveau touristique</w:t>
      </w:r>
      <w:r w:rsidR="00D419D0" w:rsidRPr="00CD38B8">
        <w:rPr>
          <w:lang w:val="fr-CA"/>
        </w:rPr>
        <w:t xml:space="preserve"> et de</w:t>
      </w:r>
      <w:r w:rsidR="00C14BB7" w:rsidRPr="00CD38B8">
        <w:rPr>
          <w:lang w:val="fr-CA"/>
        </w:rPr>
        <w:t>s</w:t>
      </w:r>
      <w:r w:rsidR="00D419D0" w:rsidRPr="00CD38B8">
        <w:rPr>
          <w:lang w:val="fr-CA"/>
        </w:rPr>
        <w:t xml:space="preserve"> loisirs.</w:t>
      </w:r>
    </w:p>
    <w:p w14:paraId="38301F3C" w14:textId="77777777" w:rsidR="003A1CDE" w:rsidRPr="00CD38B8" w:rsidRDefault="003A1CDE" w:rsidP="006B4FCC">
      <w:pPr>
        <w:rPr>
          <w:lang w:val="fr-CA"/>
        </w:rPr>
      </w:pPr>
    </w:p>
    <w:p w14:paraId="292B0CC7" w14:textId="77777777" w:rsidR="003A1CDE" w:rsidRPr="00491A2E" w:rsidRDefault="003A1CDE" w:rsidP="006B4FCC">
      <w:pPr>
        <w:rPr>
          <w:b/>
          <w:lang w:val="fr-CA"/>
        </w:rPr>
      </w:pPr>
      <w:r w:rsidRPr="00491A2E">
        <w:rPr>
          <w:b/>
          <w:lang w:val="fr-CA"/>
        </w:rPr>
        <w:t>Culture et patrimoine</w:t>
      </w:r>
    </w:p>
    <w:p w14:paraId="7395E8CF" w14:textId="77777777" w:rsidR="001550E8" w:rsidRPr="00491A2E" w:rsidRDefault="00847610" w:rsidP="00E1758B">
      <w:pPr>
        <w:jc w:val="both"/>
        <w:rPr>
          <w:lang w:val="fr-CA"/>
        </w:rPr>
      </w:pPr>
      <w:r w:rsidRPr="00491A2E">
        <w:rPr>
          <w:lang w:val="fr-CA"/>
        </w:rPr>
        <w:t xml:space="preserve">La </w:t>
      </w:r>
      <w:r w:rsidR="00630087" w:rsidRPr="00491A2E">
        <w:rPr>
          <w:lang w:val="fr-CA"/>
        </w:rPr>
        <w:t>M</w:t>
      </w:r>
      <w:r w:rsidRPr="00491A2E">
        <w:rPr>
          <w:lang w:val="fr-CA"/>
        </w:rPr>
        <w:t xml:space="preserve">unicipalité de Saint-Jules </w:t>
      </w:r>
      <w:r w:rsidR="00C14BB7" w:rsidRPr="00491A2E">
        <w:rPr>
          <w:lang w:val="fr-CA"/>
        </w:rPr>
        <w:t>a contribué</w:t>
      </w:r>
      <w:r w:rsidRPr="00491A2E">
        <w:rPr>
          <w:lang w:val="fr-CA"/>
        </w:rPr>
        <w:t xml:space="preserve"> à</w:t>
      </w:r>
      <w:r w:rsidR="00955D29" w:rsidRPr="00491A2E">
        <w:rPr>
          <w:lang w:val="fr-CA"/>
        </w:rPr>
        <w:t xml:space="preserve"> la rénovation</w:t>
      </w:r>
      <w:r w:rsidRPr="00491A2E">
        <w:rPr>
          <w:lang w:val="fr-CA"/>
        </w:rPr>
        <w:t xml:space="preserve"> de l’</w:t>
      </w:r>
      <w:r w:rsidR="00955D29" w:rsidRPr="00491A2E">
        <w:rPr>
          <w:lang w:val="fr-CA"/>
        </w:rPr>
        <w:t>ancienne gare de Tring-Jonction. En plus d’avoir converti ce bâtiment en Maison de la culture servant de bibliothèque municipale pour les résidents de Tring-Jonction et de Saint-Jules, l’ancienne gare est maintenant un espace muséal sur l’histoire ferroviaire de la région qui comprend plusieurs salles d’expositions</w:t>
      </w:r>
      <w:r w:rsidR="00694DD9" w:rsidRPr="00491A2E">
        <w:rPr>
          <w:lang w:val="fr-CA"/>
        </w:rPr>
        <w:t>.</w:t>
      </w:r>
      <w:r w:rsidR="00C43646" w:rsidRPr="00491A2E">
        <w:rPr>
          <w:lang w:val="fr-CA"/>
        </w:rPr>
        <w:t xml:space="preserve"> </w:t>
      </w:r>
    </w:p>
    <w:p w14:paraId="59114815" w14:textId="77777777" w:rsidR="00BD17F3" w:rsidRPr="00491A2E" w:rsidRDefault="00BD17F3" w:rsidP="006B4FCC">
      <w:pPr>
        <w:rPr>
          <w:lang w:val="fr-CA"/>
        </w:rPr>
      </w:pPr>
    </w:p>
    <w:p w14:paraId="07072347" w14:textId="77777777" w:rsidR="003A1CDE" w:rsidRPr="00491A2E" w:rsidRDefault="00D419D0" w:rsidP="006B4FCC">
      <w:pPr>
        <w:rPr>
          <w:b/>
          <w:lang w:val="fr-CA"/>
        </w:rPr>
      </w:pPr>
      <w:r w:rsidRPr="00491A2E">
        <w:rPr>
          <w:b/>
          <w:lang w:val="fr-CA"/>
        </w:rPr>
        <w:t>Tourisme et loisirs</w:t>
      </w:r>
    </w:p>
    <w:tbl>
      <w:tblPr>
        <w:tblStyle w:val="Grilledutableau"/>
        <w:tblpPr w:leftFromText="141" w:rightFromText="141" w:vertAnchor="page" w:horzAnchor="margin" w:tblpY="436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569"/>
      </w:tblGrid>
      <w:tr w:rsidR="000104DD" w:rsidRPr="00491A2E" w14:paraId="4DB6F837" w14:textId="77777777" w:rsidTr="001550E8">
        <w:trPr>
          <w:trHeight w:val="4117"/>
        </w:trPr>
        <w:tc>
          <w:tcPr>
            <w:tcW w:w="5569" w:type="dxa"/>
          </w:tcPr>
          <w:p w14:paraId="37E0FF82" w14:textId="77777777" w:rsidR="000104DD" w:rsidRPr="00491A2E" w:rsidRDefault="000104DD" w:rsidP="001550E8">
            <w:pPr>
              <w:jc w:val="both"/>
              <w:rPr>
                <w:i/>
                <w:lang w:val="fr-CA"/>
              </w:rPr>
            </w:pPr>
            <w:r w:rsidRPr="00491A2E">
              <w:rPr>
                <w:b/>
                <w:i/>
                <w:noProof/>
                <w:sz w:val="20"/>
                <w:lang w:val="fr-CA" w:eastAsia="fr-CA"/>
              </w:rPr>
              <w:drawing>
                <wp:anchor distT="0" distB="0" distL="114300" distR="114300" simplePos="0" relativeHeight="251679232" behindDoc="1" locked="0" layoutInCell="1" allowOverlap="1" wp14:anchorId="03518016" wp14:editId="68AB89A8">
                  <wp:simplePos x="0" y="0"/>
                  <wp:positionH relativeFrom="column">
                    <wp:posOffset>5080</wp:posOffset>
                  </wp:positionH>
                  <wp:positionV relativeFrom="paragraph">
                    <wp:posOffset>5080</wp:posOffset>
                  </wp:positionV>
                  <wp:extent cx="3529965" cy="2423795"/>
                  <wp:effectExtent l="0" t="0" r="0" b="0"/>
                  <wp:wrapThrough wrapText="bothSides">
                    <wp:wrapPolygon edited="0">
                      <wp:start x="0" y="0"/>
                      <wp:lineTo x="0" y="21391"/>
                      <wp:lineTo x="21448" y="21391"/>
                      <wp:lineTo x="21448" y="0"/>
                      <wp:lineTo x="0" y="0"/>
                    </wp:wrapPolygon>
                  </wp:wrapThrough>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Jules06.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529965" cy="2423795"/>
                          </a:xfrm>
                          <a:prstGeom prst="rect">
                            <a:avLst/>
                          </a:prstGeom>
                        </pic:spPr>
                      </pic:pic>
                    </a:graphicData>
                  </a:graphic>
                  <wp14:sizeRelH relativeFrom="page">
                    <wp14:pctWidth>0</wp14:pctWidth>
                  </wp14:sizeRelH>
                  <wp14:sizeRelV relativeFrom="page">
                    <wp14:pctHeight>0</wp14:pctHeight>
                  </wp14:sizeRelV>
                </wp:anchor>
              </w:drawing>
            </w:r>
            <w:r w:rsidRPr="00491A2E">
              <w:rPr>
                <w:i/>
                <w:sz w:val="20"/>
                <w:lang w:val="fr-CA"/>
              </w:rPr>
              <w:t xml:space="preserve"> Centre multifonctionnel</w:t>
            </w:r>
          </w:p>
        </w:tc>
      </w:tr>
    </w:tbl>
    <w:p w14:paraId="3E4669EB" w14:textId="77777777" w:rsidR="009004E6" w:rsidRDefault="009004E6" w:rsidP="009004E6">
      <w:pPr>
        <w:jc w:val="both"/>
        <w:rPr>
          <w:lang w:val="fr-CA"/>
        </w:rPr>
      </w:pPr>
      <w:r w:rsidRPr="00491A2E">
        <w:rPr>
          <w:lang w:val="fr-CA"/>
        </w:rPr>
        <w:t>En plus de servir d’édifice pour les bureaux de la Municipalité, l’ancienne école de Saint-Jules, rénovée en</w:t>
      </w:r>
      <w:r w:rsidRPr="00CD38B8">
        <w:rPr>
          <w:lang w:val="fr-CA"/>
        </w:rPr>
        <w:t xml:space="preserve"> Centre multifonctionnel, accueille également </w:t>
      </w:r>
      <w:r>
        <w:rPr>
          <w:lang w:val="fr-CA"/>
        </w:rPr>
        <w:t xml:space="preserve">le club FADOQ et </w:t>
      </w:r>
      <w:r w:rsidRPr="00CD38B8">
        <w:rPr>
          <w:lang w:val="fr-CA"/>
        </w:rPr>
        <w:t xml:space="preserve">le </w:t>
      </w:r>
      <w:r>
        <w:rPr>
          <w:lang w:val="fr-CA"/>
        </w:rPr>
        <w:t xml:space="preserve">Club </w:t>
      </w:r>
      <w:proofErr w:type="spellStart"/>
      <w:r>
        <w:rPr>
          <w:lang w:val="fr-CA"/>
        </w:rPr>
        <w:t>Parentaide</w:t>
      </w:r>
      <w:proofErr w:type="spellEnd"/>
      <w:r w:rsidRPr="005C3B12">
        <w:rPr>
          <w:lang w:val="fr-CA"/>
        </w:rPr>
        <w:t xml:space="preserve">. Le Club </w:t>
      </w:r>
      <w:proofErr w:type="spellStart"/>
      <w:r w:rsidRPr="005C3B12">
        <w:rPr>
          <w:lang w:val="fr-CA"/>
        </w:rPr>
        <w:t>Parentaide</w:t>
      </w:r>
      <w:proofErr w:type="spellEnd"/>
      <w:r w:rsidRPr="005C3B12">
        <w:rPr>
          <w:lang w:val="fr-CA"/>
        </w:rPr>
        <w:t xml:space="preserve"> a pour mission de favoriser le développement optimal de la famille en soutenant les parents dans leur rôle.   Ainsi, l’organisme offre de nombreux programmes communautaires, un comptoir de dépannage alimentaire, des cuisines collectives, ainsi que plusieurs activités et événements pour les familles de la MRC Robert-Cliche.</w:t>
      </w:r>
    </w:p>
    <w:p w14:paraId="2E5A35C3" w14:textId="77777777" w:rsidR="009004E6" w:rsidRDefault="009004E6" w:rsidP="009004E6">
      <w:pPr>
        <w:jc w:val="both"/>
        <w:rPr>
          <w:lang w:val="fr-CA"/>
        </w:rPr>
      </w:pPr>
    </w:p>
    <w:p w14:paraId="55CD4810" w14:textId="77777777" w:rsidR="009004E6" w:rsidRDefault="009004E6" w:rsidP="009004E6">
      <w:pPr>
        <w:rPr>
          <w:lang w:val="fr-CA"/>
        </w:rPr>
      </w:pPr>
    </w:p>
    <w:p w14:paraId="3F527FEE" w14:textId="77777777" w:rsidR="009004E6" w:rsidRDefault="009004E6" w:rsidP="009004E6">
      <w:pPr>
        <w:jc w:val="both"/>
        <w:rPr>
          <w:lang w:val="fr-CA"/>
        </w:rPr>
      </w:pPr>
      <w:r w:rsidRPr="005C3B12">
        <w:rPr>
          <w:lang w:val="fr-CA"/>
        </w:rPr>
        <w:t xml:space="preserve">Le Village </w:t>
      </w:r>
      <w:proofErr w:type="spellStart"/>
      <w:r w:rsidRPr="005C3B12">
        <w:rPr>
          <w:lang w:val="fr-CA"/>
        </w:rPr>
        <w:t>Aventuria</w:t>
      </w:r>
      <w:proofErr w:type="spellEnd"/>
      <w:r w:rsidRPr="005C3B12">
        <w:rPr>
          <w:lang w:val="fr-CA"/>
        </w:rPr>
        <w:t xml:space="preserve"> est</w:t>
      </w:r>
      <w:r>
        <w:rPr>
          <w:lang w:val="fr-CA"/>
        </w:rPr>
        <w:t xml:space="preserve"> le volet d’économie sociale du Club </w:t>
      </w:r>
      <w:proofErr w:type="spellStart"/>
      <w:r>
        <w:rPr>
          <w:lang w:val="fr-CA"/>
        </w:rPr>
        <w:t>Parentaide</w:t>
      </w:r>
      <w:proofErr w:type="spellEnd"/>
      <w:r>
        <w:rPr>
          <w:lang w:val="fr-CA"/>
        </w:rPr>
        <w:t xml:space="preserve">. Il permet à l’organisme de combler la majeure partie de son financement. </w:t>
      </w:r>
      <w:r w:rsidRPr="001855C1">
        <w:rPr>
          <w:lang w:val="fr-CA"/>
        </w:rPr>
        <w:t xml:space="preserve">Ce centre de plein-air allie nature, plaisir et forme physique au travers ses circuits aériens et de tyroliennes et </w:t>
      </w:r>
      <w:r>
        <w:rPr>
          <w:lang w:val="fr-CA"/>
        </w:rPr>
        <w:t xml:space="preserve">de </w:t>
      </w:r>
      <w:r w:rsidRPr="001855C1">
        <w:rPr>
          <w:lang w:val="fr-CA"/>
        </w:rPr>
        <w:t>son</w:t>
      </w:r>
      <w:r>
        <w:rPr>
          <w:lang w:val="fr-CA"/>
        </w:rPr>
        <w:t xml:space="preserve"> </w:t>
      </w:r>
      <w:r w:rsidRPr="001855C1">
        <w:rPr>
          <w:lang w:val="fr-CA"/>
        </w:rPr>
        <w:t>village animé pour les enfants. En s’inscrivant dans une approche de tourisme social, l’offre de service proposée se caractérise</w:t>
      </w:r>
      <w:r>
        <w:rPr>
          <w:lang w:val="fr-CA"/>
        </w:rPr>
        <w:t xml:space="preserve"> </w:t>
      </w:r>
      <w:r w:rsidRPr="001855C1">
        <w:rPr>
          <w:lang w:val="fr-CA"/>
        </w:rPr>
        <w:t>par sa forte accessibilité aussi bien physique qu’économique, à la fois pour les familles de la région que pour les collectivités</w:t>
      </w:r>
      <w:r>
        <w:rPr>
          <w:lang w:val="fr-CA"/>
        </w:rPr>
        <w:t xml:space="preserve"> </w:t>
      </w:r>
      <w:r w:rsidRPr="001855C1">
        <w:rPr>
          <w:lang w:val="fr-CA"/>
        </w:rPr>
        <w:t>locales et régionales telles que les écoles, les CPE, les organismes communautaires, etc. En offrant des services autant</w:t>
      </w:r>
      <w:r>
        <w:rPr>
          <w:lang w:val="fr-CA"/>
        </w:rPr>
        <w:t xml:space="preserve"> </w:t>
      </w:r>
      <w:r w:rsidRPr="001855C1">
        <w:rPr>
          <w:lang w:val="fr-CA"/>
        </w:rPr>
        <w:t xml:space="preserve">récréatifs qu’éducatifs, le Village </w:t>
      </w:r>
      <w:proofErr w:type="spellStart"/>
      <w:r w:rsidRPr="001855C1">
        <w:rPr>
          <w:lang w:val="fr-CA"/>
        </w:rPr>
        <w:t>Aventuria</w:t>
      </w:r>
      <w:proofErr w:type="spellEnd"/>
      <w:r w:rsidRPr="001855C1">
        <w:rPr>
          <w:lang w:val="fr-CA"/>
        </w:rPr>
        <w:t xml:space="preserve"> favorise une meilleure cohésion familiale, sociale et communautaire.</w:t>
      </w:r>
      <w:r>
        <w:rPr>
          <w:lang w:val="fr-CA"/>
        </w:rPr>
        <w:t xml:space="preserve"> </w:t>
      </w:r>
    </w:p>
    <w:p w14:paraId="5B029970" w14:textId="77777777" w:rsidR="009004E6" w:rsidRDefault="009004E6" w:rsidP="009004E6">
      <w:pPr>
        <w:jc w:val="both"/>
        <w:rPr>
          <w:lang w:val="fr-CA"/>
        </w:rPr>
      </w:pPr>
    </w:p>
    <w:p w14:paraId="0DC53E93" w14:textId="77777777" w:rsidR="009004E6" w:rsidRDefault="009004E6" w:rsidP="009004E6">
      <w:pPr>
        <w:jc w:val="both"/>
        <w:rPr>
          <w:lang w:val="fr-CA"/>
        </w:rPr>
      </w:pPr>
      <w:r>
        <w:rPr>
          <w:lang w:val="fr-CA"/>
        </w:rPr>
        <w:t xml:space="preserve">Plusieurs autres programmes sont offerts par le Village </w:t>
      </w:r>
      <w:proofErr w:type="spellStart"/>
      <w:r>
        <w:rPr>
          <w:lang w:val="fr-CA"/>
        </w:rPr>
        <w:t>Aventuria</w:t>
      </w:r>
      <w:proofErr w:type="spellEnd"/>
      <w:r>
        <w:rPr>
          <w:lang w:val="fr-CA"/>
        </w:rPr>
        <w:t xml:space="preserve"> tels que le Programme Jeunes Leaders, des camps de répit, un camp de jour, </w:t>
      </w:r>
      <w:proofErr w:type="gramStart"/>
      <w:r>
        <w:rPr>
          <w:lang w:val="fr-CA"/>
        </w:rPr>
        <w:t xml:space="preserve">des </w:t>
      </w:r>
      <w:r w:rsidRPr="001241C5">
        <w:rPr>
          <w:i/>
          <w:lang w:val="fr-CA"/>
        </w:rPr>
        <w:t>team</w:t>
      </w:r>
      <w:proofErr w:type="gramEnd"/>
      <w:r w:rsidRPr="001241C5">
        <w:rPr>
          <w:i/>
          <w:lang w:val="fr-CA"/>
        </w:rPr>
        <w:t xml:space="preserve"> building </w:t>
      </w:r>
      <w:r>
        <w:rPr>
          <w:lang w:val="fr-CA"/>
        </w:rPr>
        <w:t>et un programme pour adultes de développement du plein potentiel humain (Les Authentiques).</w:t>
      </w:r>
    </w:p>
    <w:p w14:paraId="62FE3B8E" w14:textId="77777777" w:rsidR="009004E6" w:rsidRDefault="009004E6" w:rsidP="009004E6">
      <w:pPr>
        <w:rPr>
          <w:lang w:val="fr-CA"/>
        </w:rPr>
      </w:pPr>
    </w:p>
    <w:p w14:paraId="4E3FB297" w14:textId="77777777" w:rsidR="009004E6" w:rsidRDefault="009004E6" w:rsidP="009004E6">
      <w:pPr>
        <w:rPr>
          <w:lang w:val="fr-CA"/>
        </w:rPr>
      </w:pPr>
      <w:r w:rsidRPr="00CD38B8">
        <w:rPr>
          <w:lang w:val="fr-CA"/>
        </w:rPr>
        <w:t xml:space="preserve">Le </w:t>
      </w:r>
      <w:r>
        <w:rPr>
          <w:lang w:val="fr-CA"/>
        </w:rPr>
        <w:t xml:space="preserve">Village </w:t>
      </w:r>
      <w:proofErr w:type="spellStart"/>
      <w:r>
        <w:rPr>
          <w:lang w:val="fr-CA"/>
        </w:rPr>
        <w:t>Aventuria</w:t>
      </w:r>
      <w:proofErr w:type="spellEnd"/>
      <w:r>
        <w:rPr>
          <w:lang w:val="fr-CA"/>
        </w:rPr>
        <w:t xml:space="preserve"> offre aussi d</w:t>
      </w:r>
      <w:r w:rsidRPr="00CD38B8">
        <w:rPr>
          <w:lang w:val="fr-CA"/>
        </w:rPr>
        <w:t xml:space="preserve">es </w:t>
      </w:r>
      <w:r>
        <w:rPr>
          <w:lang w:val="fr-CA"/>
        </w:rPr>
        <w:t>services de location de salles, d’animations diverses et de forfaitisation sur mesure selon les besoins de ses différentes clientèles.</w:t>
      </w:r>
    </w:p>
    <w:p w14:paraId="35DDB301" w14:textId="6F1CDEC0" w:rsidR="00DA173E" w:rsidRPr="000104DD" w:rsidRDefault="00DA173E" w:rsidP="006B4FCC">
      <w:pPr>
        <w:rPr>
          <w:lang w:val="fr-CA"/>
        </w:rPr>
      </w:pPr>
    </w:p>
    <w:p w14:paraId="677F057E" w14:textId="77777777" w:rsidR="00CC14EE" w:rsidRDefault="00CC14EE">
      <w:pPr>
        <w:widowControl/>
        <w:autoSpaceDE/>
        <w:autoSpaceDN/>
        <w:adjustRightInd/>
        <w:rPr>
          <w:b/>
          <w:lang w:val="fr-CA"/>
        </w:rPr>
      </w:pPr>
      <w:r>
        <w:rPr>
          <w:b/>
          <w:lang w:val="fr-CA"/>
        </w:rPr>
        <w:br w:type="page"/>
      </w:r>
    </w:p>
    <w:p w14:paraId="1528FC6A" w14:textId="3877D04E" w:rsidR="00DA173E" w:rsidRPr="000104DD" w:rsidRDefault="001C7E21" w:rsidP="00630087">
      <w:pPr>
        <w:rPr>
          <w:b/>
          <w:lang w:val="fr-CA"/>
        </w:rPr>
      </w:pPr>
      <w:r>
        <w:rPr>
          <w:b/>
          <w:lang w:val="fr-CA"/>
        </w:rPr>
        <w:lastRenderedPageBreak/>
        <w:t xml:space="preserve">Village </w:t>
      </w:r>
      <w:proofErr w:type="spellStart"/>
      <w:r>
        <w:rPr>
          <w:b/>
          <w:lang w:val="fr-CA"/>
        </w:rPr>
        <w:t>Aventuria</w:t>
      </w:r>
      <w:proofErr w:type="spellEnd"/>
    </w:p>
    <w:tbl>
      <w:tblPr>
        <w:tblStyle w:val="Grilledutableau"/>
        <w:tblpPr w:leftFromText="141" w:rightFromText="141" w:vertAnchor="page" w:horzAnchor="margin" w:tblpXSpec="right" w:tblpY="135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828"/>
      </w:tblGrid>
      <w:tr w:rsidR="00B519DA" w:rsidRPr="000104DD" w14:paraId="355403A8" w14:textId="77777777" w:rsidTr="00B519DA">
        <w:tc>
          <w:tcPr>
            <w:tcW w:w="3828" w:type="dxa"/>
          </w:tcPr>
          <w:p w14:paraId="3815BF2D" w14:textId="77777777" w:rsidR="00B519DA" w:rsidRPr="000104DD" w:rsidRDefault="00B519DA" w:rsidP="00B519DA">
            <w:pPr>
              <w:rPr>
                <w:i/>
                <w:lang w:val="fr-CA"/>
              </w:rPr>
            </w:pPr>
            <w:r>
              <w:rPr>
                <w:i/>
                <w:sz w:val="20"/>
                <w:lang w:val="fr-CA"/>
              </w:rPr>
              <w:t xml:space="preserve">Village </w:t>
            </w:r>
            <w:proofErr w:type="spellStart"/>
            <w:r>
              <w:rPr>
                <w:i/>
                <w:sz w:val="20"/>
                <w:lang w:val="fr-CA"/>
              </w:rPr>
              <w:t>Aventuria</w:t>
            </w:r>
            <w:proofErr w:type="spellEnd"/>
          </w:p>
        </w:tc>
      </w:tr>
    </w:tbl>
    <w:p w14:paraId="307852D5" w14:textId="13221A3B" w:rsidR="009004E6" w:rsidRPr="000104DD" w:rsidRDefault="00B519DA" w:rsidP="009004E6">
      <w:pPr>
        <w:jc w:val="both"/>
        <w:rPr>
          <w:lang w:val="fr-CA"/>
        </w:rPr>
      </w:pPr>
      <w:r w:rsidRPr="000104DD">
        <w:rPr>
          <w:i/>
          <w:noProof/>
          <w:sz w:val="20"/>
          <w:lang w:val="fr-CA" w:eastAsia="fr-CA"/>
        </w:rPr>
        <w:drawing>
          <wp:anchor distT="0" distB="0" distL="114300" distR="114300" simplePos="0" relativeHeight="251677184" behindDoc="1" locked="0" layoutInCell="1" allowOverlap="1" wp14:anchorId="17CCDEAF" wp14:editId="3626B572">
            <wp:simplePos x="0" y="0"/>
            <wp:positionH relativeFrom="column">
              <wp:posOffset>3530600</wp:posOffset>
            </wp:positionH>
            <wp:positionV relativeFrom="paragraph">
              <wp:posOffset>23495</wp:posOffset>
            </wp:positionV>
            <wp:extent cx="1984375" cy="1449705"/>
            <wp:effectExtent l="0" t="0" r="0" b="0"/>
            <wp:wrapThrough wrapText="bothSides">
              <wp:wrapPolygon edited="0">
                <wp:start x="0" y="0"/>
                <wp:lineTo x="0" y="21288"/>
                <wp:lineTo x="21358" y="21288"/>
                <wp:lineTo x="21358"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Jules08.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984375" cy="1449705"/>
                    </a:xfrm>
                    <a:prstGeom prst="rect">
                      <a:avLst/>
                    </a:prstGeom>
                  </pic:spPr>
                </pic:pic>
              </a:graphicData>
            </a:graphic>
            <wp14:sizeRelH relativeFrom="page">
              <wp14:pctWidth>0</wp14:pctWidth>
            </wp14:sizeRelH>
            <wp14:sizeRelV relativeFrom="page">
              <wp14:pctHeight>0</wp14:pctHeight>
            </wp14:sizeRelV>
          </wp:anchor>
        </w:drawing>
      </w:r>
      <w:r w:rsidR="00CB465B" w:rsidRPr="000104DD">
        <w:rPr>
          <w:lang w:val="fr-CA"/>
        </w:rPr>
        <w:t xml:space="preserve">Situé sur le site du </w:t>
      </w:r>
      <w:r w:rsidR="009004E6">
        <w:rPr>
          <w:lang w:val="fr-CA"/>
        </w:rPr>
        <w:t xml:space="preserve">Club </w:t>
      </w:r>
      <w:proofErr w:type="spellStart"/>
      <w:r w:rsidR="009004E6">
        <w:rPr>
          <w:lang w:val="fr-CA"/>
        </w:rPr>
        <w:t>Parentaide</w:t>
      </w:r>
      <w:proofErr w:type="spellEnd"/>
      <w:r w:rsidR="009004E6">
        <w:rPr>
          <w:lang w:val="fr-CA"/>
        </w:rPr>
        <w:t>, l</w:t>
      </w:r>
      <w:r w:rsidR="00CB465B" w:rsidRPr="000104DD">
        <w:rPr>
          <w:lang w:val="fr-CA"/>
        </w:rPr>
        <w:t xml:space="preserve">e </w:t>
      </w:r>
      <w:r w:rsidR="001C7E21">
        <w:rPr>
          <w:lang w:val="fr-CA"/>
        </w:rPr>
        <w:t xml:space="preserve">Village </w:t>
      </w:r>
      <w:proofErr w:type="spellStart"/>
      <w:r w:rsidR="001C7E21">
        <w:rPr>
          <w:lang w:val="fr-CA"/>
        </w:rPr>
        <w:t>Aventuria</w:t>
      </w:r>
      <w:proofErr w:type="spellEnd"/>
      <w:r w:rsidR="00CB465B" w:rsidRPr="000104DD">
        <w:rPr>
          <w:lang w:val="fr-CA"/>
        </w:rPr>
        <w:t xml:space="preserve"> </w:t>
      </w:r>
      <w:r w:rsidR="00614C4A">
        <w:rPr>
          <w:lang w:val="fr-CA"/>
        </w:rPr>
        <w:t xml:space="preserve">ouvert en 2011, </w:t>
      </w:r>
      <w:r w:rsidR="009004E6">
        <w:rPr>
          <w:lang w:val="fr-CA"/>
        </w:rPr>
        <w:t xml:space="preserve">offre des parcours en forêt incluant 5 sentiers aériens et un circuit de 1 kilomètre de tyroliennes. </w:t>
      </w:r>
      <w:r w:rsidR="00614C4A">
        <w:rPr>
          <w:lang w:val="fr-CA"/>
        </w:rPr>
        <w:t xml:space="preserve">Le parc est ouvert à l’année selon des horaires précis, </w:t>
      </w:r>
      <w:r w:rsidR="009004E6">
        <w:rPr>
          <w:lang w:val="fr-CA"/>
        </w:rPr>
        <w:t xml:space="preserve">ce volet de l’organisme </w:t>
      </w:r>
      <w:r w:rsidR="009004E6" w:rsidRPr="00CD38B8">
        <w:rPr>
          <w:lang w:val="fr-CA"/>
        </w:rPr>
        <w:t xml:space="preserve">constitue une opportunité d’envergure </w:t>
      </w:r>
      <w:r w:rsidR="009004E6" w:rsidRPr="000104DD">
        <w:rPr>
          <w:lang w:val="fr-CA"/>
        </w:rPr>
        <w:t>sur le plan économique, touristique et social pour la Municipalité.</w:t>
      </w:r>
    </w:p>
    <w:p w14:paraId="27CDA0C7" w14:textId="3D84F358" w:rsidR="009004E6" w:rsidRDefault="009004E6" w:rsidP="00491A2E">
      <w:pPr>
        <w:rPr>
          <w:lang w:val="fr-CA"/>
        </w:rPr>
      </w:pPr>
    </w:p>
    <w:p w14:paraId="060BAA1D" w14:textId="77777777" w:rsidR="00614C4A" w:rsidRDefault="00614C4A" w:rsidP="00614C4A">
      <w:pPr>
        <w:rPr>
          <w:b/>
          <w:lang w:val="fr-CA"/>
        </w:rPr>
      </w:pPr>
    </w:p>
    <w:p w14:paraId="253AAE2C" w14:textId="77777777" w:rsidR="00614C4A" w:rsidRDefault="00614C4A" w:rsidP="00614C4A">
      <w:pPr>
        <w:rPr>
          <w:b/>
          <w:lang w:val="fr-CA"/>
        </w:rPr>
      </w:pPr>
      <w:r w:rsidRPr="005C3B12">
        <w:rPr>
          <w:b/>
          <w:lang w:val="fr-CA"/>
        </w:rPr>
        <w:t xml:space="preserve">Le </w:t>
      </w:r>
      <w:r>
        <w:rPr>
          <w:b/>
          <w:lang w:val="fr-CA"/>
        </w:rPr>
        <w:t>parc thématique</w:t>
      </w:r>
    </w:p>
    <w:p w14:paraId="57389F48" w14:textId="77777777" w:rsidR="00614C4A" w:rsidRPr="005C3B12" w:rsidRDefault="00614C4A" w:rsidP="00614C4A">
      <w:pPr>
        <w:jc w:val="both"/>
        <w:rPr>
          <w:b/>
          <w:lang w:val="fr-CA"/>
        </w:rPr>
      </w:pPr>
      <w:r>
        <w:rPr>
          <w:rStyle w:val="jsgrdq"/>
          <w:color w:val="000000"/>
        </w:rPr>
        <w:t>Dans le parc thématique animé pour les enfants, on retrouve plusieurs habitants extravagants qui prennent plaisir à faire découvrir aux enfants les secrets de leur village. Ils les attendent chaque été avec de nouveaux défis. Il y a, dans le parc thématique, un labyrinthe en forêt, un bateau de pirate, une piste de course, un sentier d’hébertisme, un village magique, un champ de tir à l’arc, un trampoline géant et des jeux d’eux à saveur tropicale.</w:t>
      </w:r>
    </w:p>
    <w:p w14:paraId="6FF2D9E1" w14:textId="77777777" w:rsidR="00614C4A" w:rsidRDefault="00614C4A" w:rsidP="00614C4A">
      <w:pPr>
        <w:rPr>
          <w:b/>
          <w:lang w:val="fr-CA"/>
        </w:rPr>
      </w:pPr>
    </w:p>
    <w:p w14:paraId="334B81EE" w14:textId="77777777" w:rsidR="00614C4A" w:rsidRPr="00540186" w:rsidRDefault="00614C4A" w:rsidP="00614C4A">
      <w:pPr>
        <w:rPr>
          <w:b/>
          <w:lang w:val="fr-CA"/>
        </w:rPr>
      </w:pPr>
      <w:r>
        <w:rPr>
          <w:b/>
          <w:lang w:val="fr-CA"/>
        </w:rPr>
        <w:t>O S</w:t>
      </w:r>
      <w:r w:rsidRPr="00540186">
        <w:rPr>
          <w:b/>
          <w:lang w:val="fr-CA"/>
        </w:rPr>
        <w:t>ommet</w:t>
      </w:r>
    </w:p>
    <w:p w14:paraId="72C44E0A" w14:textId="5AAD09E5" w:rsidR="00614C4A" w:rsidRPr="009411A5" w:rsidRDefault="00614C4A" w:rsidP="00614C4A">
      <w:pPr>
        <w:jc w:val="both"/>
        <w:rPr>
          <w:lang w:val="fr-CA"/>
        </w:rPr>
      </w:pPr>
      <w:r>
        <w:rPr>
          <w:lang w:val="fr-CA"/>
        </w:rPr>
        <w:t xml:space="preserve">O Sommet, c’est </w:t>
      </w:r>
      <w:r>
        <w:rPr>
          <w:lang w:val="fr-CA"/>
        </w:rPr>
        <w:t>un</w:t>
      </w:r>
      <w:r>
        <w:rPr>
          <w:lang w:val="fr-CA"/>
        </w:rPr>
        <w:t xml:space="preserve"> bâtiment du Village </w:t>
      </w:r>
      <w:proofErr w:type="spellStart"/>
      <w:r>
        <w:rPr>
          <w:lang w:val="fr-CA"/>
        </w:rPr>
        <w:t>Aventuria</w:t>
      </w:r>
      <w:proofErr w:type="spellEnd"/>
      <w:r>
        <w:rPr>
          <w:lang w:val="fr-CA"/>
        </w:rPr>
        <w:t xml:space="preserve">, construit en 2019 en plein cœur de la nature, au sommet de la montagne. O Sommet peut accueillir jusqu’à 150 personnes en places assises. Il permet d’offrir un accueil touristique sans pareil à l’année mais aussi de recevoir toutes sortes d’événements tels que des congrès, des assemblées, des formations et même des festivals. Le Village </w:t>
      </w:r>
      <w:proofErr w:type="spellStart"/>
      <w:r>
        <w:rPr>
          <w:lang w:val="fr-CA"/>
        </w:rPr>
        <w:t>Aventuria</w:t>
      </w:r>
      <w:proofErr w:type="spellEnd"/>
      <w:r>
        <w:rPr>
          <w:lang w:val="fr-CA"/>
        </w:rPr>
        <w:t xml:space="preserve"> propose à ses clients des forfaits sur mesure. </w:t>
      </w:r>
    </w:p>
    <w:p w14:paraId="5289E26B" w14:textId="0F64085C" w:rsidR="00DA173E" w:rsidRPr="000104DD" w:rsidRDefault="00DA173E" w:rsidP="00491A2E">
      <w:pPr>
        <w:rPr>
          <w:lang w:val="fr-CA"/>
        </w:rPr>
      </w:pPr>
    </w:p>
    <w:p w14:paraId="0EBFF705" w14:textId="77777777" w:rsidR="002F48D9" w:rsidRPr="000104DD" w:rsidRDefault="002F48D9" w:rsidP="006B4FCC">
      <w:pPr>
        <w:rPr>
          <w:lang w:val="fr-CA"/>
        </w:rPr>
      </w:pPr>
    </w:p>
    <w:p w14:paraId="75742D9D" w14:textId="77777777" w:rsidR="00E52DA0" w:rsidRPr="000104DD" w:rsidRDefault="00E52DA0" w:rsidP="006B4FCC">
      <w:pPr>
        <w:rPr>
          <w:lang w:val="fr-CA"/>
        </w:rPr>
      </w:pPr>
      <w:r w:rsidRPr="000104DD">
        <w:rPr>
          <w:b/>
          <w:lang w:val="fr-CA"/>
        </w:rPr>
        <w:t>Associations et comités</w:t>
      </w:r>
    </w:p>
    <w:p w14:paraId="0506E616" w14:textId="77777777" w:rsidR="00E52DA0" w:rsidRPr="000104DD" w:rsidRDefault="005E7C60" w:rsidP="008F19EF">
      <w:pPr>
        <w:jc w:val="both"/>
        <w:rPr>
          <w:lang w:val="fr-CA"/>
        </w:rPr>
      </w:pPr>
      <w:r w:rsidRPr="000104DD">
        <w:rPr>
          <w:lang w:val="fr-CA"/>
        </w:rPr>
        <w:t>De</w:t>
      </w:r>
      <w:r w:rsidR="00E52DA0" w:rsidRPr="000104DD">
        <w:rPr>
          <w:lang w:val="fr-CA"/>
        </w:rPr>
        <w:t xml:space="preserve"> nombreux </w:t>
      </w:r>
      <w:r w:rsidR="007B4F0E" w:rsidRPr="000104DD">
        <w:rPr>
          <w:lang w:val="fr-CA"/>
        </w:rPr>
        <w:t xml:space="preserve">organismes </w:t>
      </w:r>
      <w:r w:rsidR="00E52DA0" w:rsidRPr="000104DD">
        <w:rPr>
          <w:lang w:val="fr-CA"/>
        </w:rPr>
        <w:t xml:space="preserve">contribuent au rayonnement de la </w:t>
      </w:r>
      <w:r w:rsidR="00305330" w:rsidRPr="000104DD">
        <w:rPr>
          <w:lang w:val="fr-CA"/>
        </w:rPr>
        <w:t>M</w:t>
      </w:r>
      <w:r w:rsidR="00E52DA0" w:rsidRPr="000104DD">
        <w:rPr>
          <w:lang w:val="fr-CA"/>
        </w:rPr>
        <w:t>unicipalité en matière de culture, de patrimoine, de tourisme et de loisirs. De par leur implication et leurs actions bénévoles, ces organismes</w:t>
      </w:r>
      <w:r w:rsidR="00844CC4" w:rsidRPr="000104DD">
        <w:rPr>
          <w:lang w:val="fr-CA"/>
        </w:rPr>
        <w:t>,</w:t>
      </w:r>
      <w:r w:rsidR="00E52DA0" w:rsidRPr="000104DD">
        <w:rPr>
          <w:lang w:val="fr-CA"/>
        </w:rPr>
        <w:t xml:space="preserve"> </w:t>
      </w:r>
      <w:r w:rsidR="00844CC4" w:rsidRPr="000104DD">
        <w:rPr>
          <w:lang w:val="fr-CA"/>
        </w:rPr>
        <w:t xml:space="preserve">associations et regroupements </w:t>
      </w:r>
      <w:r w:rsidR="00E52DA0" w:rsidRPr="000104DD">
        <w:rPr>
          <w:lang w:val="fr-CA"/>
        </w:rPr>
        <w:t xml:space="preserve">participent activement au développement de leur municipalité, pensons </w:t>
      </w:r>
      <w:r w:rsidR="008C0E25" w:rsidRPr="000104DD">
        <w:rPr>
          <w:lang w:val="fr-CA"/>
        </w:rPr>
        <w:t>entre autres</w:t>
      </w:r>
      <w:r w:rsidR="00E52DA0" w:rsidRPr="000104DD">
        <w:rPr>
          <w:lang w:val="fr-CA"/>
        </w:rPr>
        <w:t xml:space="preserve"> </w:t>
      </w:r>
      <w:r w:rsidR="00844CC4" w:rsidRPr="000104DD">
        <w:rPr>
          <w:lang w:val="fr-CA"/>
        </w:rPr>
        <w:t xml:space="preserve">à </w:t>
      </w:r>
      <w:r w:rsidR="009C03E4">
        <w:rPr>
          <w:lang w:val="fr-CA"/>
        </w:rPr>
        <w:t xml:space="preserve">la banque alimentaire Oasis, au Comité de développement, </w:t>
      </w:r>
      <w:r w:rsidR="004A0528">
        <w:rPr>
          <w:lang w:val="fr-CA"/>
        </w:rPr>
        <w:t xml:space="preserve">la Chambre de commerce, </w:t>
      </w:r>
      <w:r w:rsidRPr="000104DD">
        <w:rPr>
          <w:lang w:val="fr-CA"/>
        </w:rPr>
        <w:t>au Comité des loisirs, au C</w:t>
      </w:r>
      <w:r w:rsidR="00844CC4" w:rsidRPr="000104DD">
        <w:rPr>
          <w:lang w:val="fr-CA"/>
        </w:rPr>
        <w:t xml:space="preserve">onseil de fabrique, au </w:t>
      </w:r>
      <w:r w:rsidRPr="000104DD">
        <w:rPr>
          <w:lang w:val="fr-CA"/>
        </w:rPr>
        <w:t>C</w:t>
      </w:r>
      <w:r w:rsidR="00844CC4" w:rsidRPr="000104DD">
        <w:rPr>
          <w:lang w:val="fr-CA"/>
        </w:rPr>
        <w:t xml:space="preserve">ercle des fermières et au </w:t>
      </w:r>
      <w:r w:rsidR="001F5109">
        <w:rPr>
          <w:lang w:val="fr-CA"/>
        </w:rPr>
        <w:t>Club FADOQ</w:t>
      </w:r>
      <w:r w:rsidR="00844CC4" w:rsidRPr="000104DD">
        <w:rPr>
          <w:lang w:val="fr-CA"/>
        </w:rPr>
        <w:t>.</w:t>
      </w:r>
    </w:p>
    <w:p w14:paraId="74B58BD1" w14:textId="77777777" w:rsidR="00E52DA0" w:rsidRPr="000104DD" w:rsidRDefault="00E52DA0" w:rsidP="006B4FCC">
      <w:pPr>
        <w:rPr>
          <w:lang w:val="fr-CA"/>
        </w:rPr>
      </w:pPr>
    </w:p>
    <w:p w14:paraId="73C1C91C" w14:textId="77777777" w:rsidR="00E52DA0" w:rsidRPr="000104DD" w:rsidRDefault="00E52DA0" w:rsidP="00DA5FDB">
      <w:pPr>
        <w:pStyle w:val="Titre3"/>
        <w:numPr>
          <w:ilvl w:val="2"/>
          <w:numId w:val="21"/>
        </w:numPr>
        <w:rPr>
          <w:lang w:val="fr-CA"/>
        </w:rPr>
      </w:pPr>
      <w:bookmarkStart w:id="371" w:name="_Toc352059088"/>
      <w:bookmarkStart w:id="372" w:name="_Toc352060057"/>
      <w:bookmarkStart w:id="373" w:name="_Toc352060384"/>
      <w:bookmarkStart w:id="374" w:name="_Toc353872422"/>
      <w:bookmarkStart w:id="375" w:name="_Toc353872497"/>
      <w:bookmarkStart w:id="376" w:name="_Toc399253008"/>
      <w:bookmarkStart w:id="377" w:name="_Toc73534558"/>
      <w:r w:rsidRPr="000104DD">
        <w:rPr>
          <w:lang w:val="fr-CA"/>
        </w:rPr>
        <w:t>Vie municipale</w:t>
      </w:r>
      <w:bookmarkEnd w:id="371"/>
      <w:bookmarkEnd w:id="372"/>
      <w:bookmarkEnd w:id="373"/>
      <w:bookmarkEnd w:id="374"/>
      <w:bookmarkEnd w:id="375"/>
      <w:bookmarkEnd w:id="376"/>
      <w:bookmarkEnd w:id="377"/>
    </w:p>
    <w:p w14:paraId="6C4D1E7F" w14:textId="77777777" w:rsidR="00E52DA0" w:rsidRPr="000104DD" w:rsidRDefault="009E182E" w:rsidP="008E199A">
      <w:pPr>
        <w:jc w:val="both"/>
        <w:rPr>
          <w:lang w:val="fr-CA"/>
        </w:rPr>
      </w:pPr>
      <w:r w:rsidRPr="000104DD">
        <w:rPr>
          <w:lang w:val="fr-CA"/>
        </w:rPr>
        <w:t>Les citoyens de Saint-Jules</w:t>
      </w:r>
      <w:r w:rsidR="009700A5" w:rsidRPr="000104DD">
        <w:rPr>
          <w:lang w:val="fr-CA"/>
        </w:rPr>
        <w:t xml:space="preserve"> peuvent compter </w:t>
      </w:r>
      <w:r w:rsidR="005E7C60" w:rsidRPr="000104DD">
        <w:rPr>
          <w:lang w:val="fr-CA"/>
        </w:rPr>
        <w:t xml:space="preserve">sur </w:t>
      </w:r>
      <w:r w:rsidR="009700A5" w:rsidRPr="000104DD">
        <w:rPr>
          <w:lang w:val="fr-CA"/>
        </w:rPr>
        <w:t>plusieurs sources d’information concernant la vie m</w:t>
      </w:r>
      <w:r w:rsidR="00305330" w:rsidRPr="000104DD">
        <w:rPr>
          <w:lang w:val="fr-CA"/>
        </w:rPr>
        <w:t>unicipale et communautaire. La M</w:t>
      </w:r>
      <w:r w:rsidR="009700A5" w:rsidRPr="000104DD">
        <w:rPr>
          <w:lang w:val="fr-CA"/>
        </w:rPr>
        <w:t>unicipalité dispose d’un site Internet, mis à jour régulièrement, qui comprend diverses informations et coordonnées concernant notamment l’organisation municipale, les services offerts et les organismes locaux</w:t>
      </w:r>
      <w:r w:rsidR="003F675A" w:rsidRPr="000104DD">
        <w:rPr>
          <w:lang w:val="fr-CA"/>
        </w:rPr>
        <w:t xml:space="preserve">, ainsi qu’un calendrier des événements à venir. </w:t>
      </w:r>
    </w:p>
    <w:p w14:paraId="6597DA8E" w14:textId="77777777" w:rsidR="009700A5" w:rsidRPr="000104DD" w:rsidRDefault="009700A5" w:rsidP="006B4FCC">
      <w:pPr>
        <w:rPr>
          <w:lang w:val="fr-CA"/>
        </w:rPr>
      </w:pPr>
    </w:p>
    <w:p w14:paraId="0DA8737F" w14:textId="77777777" w:rsidR="003F675A" w:rsidRPr="00CD38B8" w:rsidRDefault="00305330" w:rsidP="007B4F0E">
      <w:pPr>
        <w:rPr>
          <w:lang w:val="fr-CA"/>
        </w:rPr>
      </w:pPr>
      <w:r w:rsidRPr="000104DD">
        <w:rPr>
          <w:lang w:val="fr-CA"/>
        </w:rPr>
        <w:t>Saint-Jules</w:t>
      </w:r>
      <w:r w:rsidR="003F675A" w:rsidRPr="00CD38B8">
        <w:rPr>
          <w:lang w:val="fr-CA"/>
        </w:rPr>
        <w:t xml:space="preserve"> produit également un bulletin municipal, l’</w:t>
      </w:r>
      <w:r w:rsidR="004571A9" w:rsidRPr="00CD38B8">
        <w:rPr>
          <w:i/>
          <w:iCs/>
          <w:lang w:val="fr-CA"/>
        </w:rPr>
        <w:t xml:space="preserve">Écho </w:t>
      </w:r>
      <w:r w:rsidR="003F675A" w:rsidRPr="00CD38B8">
        <w:rPr>
          <w:lang w:val="fr-CA"/>
        </w:rPr>
        <w:t>distrib</w:t>
      </w:r>
      <w:r w:rsidRPr="00CD38B8">
        <w:rPr>
          <w:lang w:val="fr-CA"/>
        </w:rPr>
        <w:t>ué à toutes les adresses de la M</w:t>
      </w:r>
      <w:r w:rsidR="003F675A" w:rsidRPr="00CD38B8">
        <w:rPr>
          <w:lang w:val="fr-CA"/>
        </w:rPr>
        <w:t xml:space="preserve">unicipalité à raison de 4 fois par année. </w:t>
      </w:r>
    </w:p>
    <w:p w14:paraId="126396EC" w14:textId="77777777" w:rsidR="005B1CD6" w:rsidRPr="00CD38B8" w:rsidRDefault="005B1CD6" w:rsidP="005B1CD6">
      <w:pPr>
        <w:rPr>
          <w:lang w:val="fr-CA"/>
        </w:rPr>
      </w:pPr>
    </w:p>
    <w:p w14:paraId="11A18FAA" w14:textId="77777777" w:rsidR="00A33A2A" w:rsidRPr="00CD38B8" w:rsidRDefault="00A33A2A" w:rsidP="00A33A2A">
      <w:pPr>
        <w:rPr>
          <w:lang w:val="fr-CA"/>
        </w:rPr>
      </w:pPr>
    </w:p>
    <w:p w14:paraId="7E111B82" w14:textId="77777777" w:rsidR="0088592A" w:rsidRPr="00CD38B8" w:rsidRDefault="0088592A" w:rsidP="00DA5FDB">
      <w:pPr>
        <w:pStyle w:val="Titre1"/>
        <w:numPr>
          <w:ilvl w:val="0"/>
          <w:numId w:val="21"/>
        </w:numPr>
        <w:sectPr w:rsidR="0088592A" w:rsidRPr="00CD38B8" w:rsidSect="007875F6">
          <w:pgSz w:w="12240" w:h="15840"/>
          <w:pgMar w:top="1440" w:right="1800" w:bottom="1440" w:left="1800" w:header="708" w:footer="708" w:gutter="0"/>
          <w:cols w:space="708"/>
          <w:docGrid w:linePitch="360"/>
        </w:sectPr>
      </w:pPr>
      <w:bookmarkStart w:id="378" w:name="_Toc290467816"/>
      <w:bookmarkStart w:id="379" w:name="_Toc302115670"/>
    </w:p>
    <w:p w14:paraId="7159579D" w14:textId="77777777" w:rsidR="00330F63" w:rsidRPr="00CD38B8" w:rsidRDefault="00A204D5" w:rsidP="00DA5FDB">
      <w:pPr>
        <w:pStyle w:val="Titre1"/>
        <w:numPr>
          <w:ilvl w:val="0"/>
          <w:numId w:val="21"/>
        </w:numPr>
        <w:spacing w:before="0"/>
      </w:pPr>
      <w:bookmarkStart w:id="380" w:name="_Toc352059089"/>
      <w:bookmarkStart w:id="381" w:name="_Toc352060385"/>
      <w:bookmarkStart w:id="382" w:name="_Toc353872498"/>
      <w:bookmarkStart w:id="383" w:name="_Toc399253009"/>
      <w:bookmarkStart w:id="384" w:name="_Toc73534559"/>
      <w:r w:rsidRPr="00CD38B8">
        <w:lastRenderedPageBreak/>
        <w:t>Potentiels, enjeux et problématiques</w:t>
      </w:r>
      <w:bookmarkEnd w:id="380"/>
      <w:bookmarkEnd w:id="381"/>
      <w:bookmarkEnd w:id="382"/>
      <w:bookmarkEnd w:id="383"/>
      <w:bookmarkEnd w:id="384"/>
    </w:p>
    <w:p w14:paraId="0B8318F3" w14:textId="77777777" w:rsidR="00CF04ED" w:rsidRPr="00CD38B8" w:rsidRDefault="000104DD" w:rsidP="00DA5FDB">
      <w:pPr>
        <w:pStyle w:val="Titre2"/>
        <w:numPr>
          <w:ilvl w:val="1"/>
          <w:numId w:val="21"/>
        </w:numPr>
        <w:rPr>
          <w:lang w:val="fr-CA"/>
        </w:rPr>
      </w:pPr>
      <w:bookmarkStart w:id="385" w:name="_Toc399253010"/>
      <w:bookmarkStart w:id="386" w:name="_Toc73534560"/>
      <w:r>
        <w:rPr>
          <w:lang w:val="fr-CA"/>
        </w:rPr>
        <w:t>Une s</w:t>
      </w:r>
      <w:r w:rsidR="0093408E" w:rsidRPr="00CD38B8">
        <w:rPr>
          <w:lang w:val="fr-CA"/>
        </w:rPr>
        <w:t xml:space="preserve">ituation géographique </w:t>
      </w:r>
      <w:r>
        <w:rPr>
          <w:lang w:val="fr-CA"/>
        </w:rPr>
        <w:t>enviable</w:t>
      </w:r>
      <w:bookmarkEnd w:id="385"/>
      <w:bookmarkEnd w:id="386"/>
    </w:p>
    <w:p w14:paraId="3F60DFF2" w14:textId="77777777" w:rsidR="00FC589A" w:rsidRPr="00CD38B8" w:rsidRDefault="00CF04ED" w:rsidP="00080B79">
      <w:pPr>
        <w:jc w:val="both"/>
        <w:rPr>
          <w:lang w:val="fr-CA"/>
        </w:rPr>
      </w:pPr>
      <w:r w:rsidRPr="00CD38B8">
        <w:rPr>
          <w:lang w:val="fr-CA"/>
        </w:rPr>
        <w:t xml:space="preserve">La </w:t>
      </w:r>
      <w:r w:rsidR="00305330" w:rsidRPr="00CD38B8">
        <w:rPr>
          <w:lang w:val="fr-CA"/>
        </w:rPr>
        <w:t>M</w:t>
      </w:r>
      <w:r w:rsidRPr="00CD38B8">
        <w:rPr>
          <w:lang w:val="fr-CA"/>
        </w:rPr>
        <w:t>unicipalité de Saint-Jules est un endroit stratégique où s’établir</w:t>
      </w:r>
      <w:r w:rsidR="000104DD">
        <w:rPr>
          <w:lang w:val="fr-CA"/>
        </w:rPr>
        <w:t xml:space="preserve"> par sa</w:t>
      </w:r>
      <w:r w:rsidRPr="00CD38B8">
        <w:rPr>
          <w:lang w:val="fr-CA"/>
        </w:rPr>
        <w:t xml:space="preserve"> proximité </w:t>
      </w:r>
      <w:r w:rsidR="000104DD">
        <w:rPr>
          <w:lang w:val="fr-CA"/>
        </w:rPr>
        <w:t>avec</w:t>
      </w:r>
      <w:r w:rsidRPr="00CD38B8">
        <w:rPr>
          <w:lang w:val="fr-CA"/>
        </w:rPr>
        <w:t xml:space="preserve"> 3 grands centres régionaux que sont Thetford Mines, Sainte-Marie et Saint-Georges, ainsi que les villes de Saint-Joseph-de-Beauce et Beauceville. Ne disposant pas d’une large gamme de services, cette proximité lui permet de subvenir</w:t>
      </w:r>
      <w:r w:rsidR="000104DD">
        <w:rPr>
          <w:lang w:val="fr-CA"/>
        </w:rPr>
        <w:t xml:space="preserve"> aux besoins de ses habitants.</w:t>
      </w:r>
    </w:p>
    <w:p w14:paraId="027C0D33" w14:textId="77777777" w:rsidR="0088302B" w:rsidRPr="00CD38B8" w:rsidRDefault="0088302B" w:rsidP="00080B79">
      <w:pPr>
        <w:jc w:val="both"/>
        <w:rPr>
          <w:lang w:val="fr-CA"/>
        </w:rPr>
      </w:pPr>
    </w:p>
    <w:p w14:paraId="6C131F89" w14:textId="77777777" w:rsidR="007214B8" w:rsidRPr="00535801" w:rsidRDefault="007214B8" w:rsidP="00080B79">
      <w:pPr>
        <w:pStyle w:val="Titre2"/>
        <w:numPr>
          <w:ilvl w:val="1"/>
          <w:numId w:val="21"/>
        </w:numPr>
        <w:jc w:val="both"/>
        <w:rPr>
          <w:lang w:val="fr-CA"/>
        </w:rPr>
      </w:pPr>
      <w:bookmarkStart w:id="387" w:name="_Toc399253011"/>
      <w:bookmarkStart w:id="388" w:name="_Toc73534561"/>
      <w:r w:rsidRPr="00535801">
        <w:rPr>
          <w:lang w:val="fr-CA"/>
        </w:rPr>
        <w:t xml:space="preserve">Un virage </w:t>
      </w:r>
      <w:r w:rsidR="000104DD" w:rsidRPr="00535801">
        <w:rPr>
          <w:lang w:val="fr-CA"/>
        </w:rPr>
        <w:t>récréotouristique</w:t>
      </w:r>
      <w:bookmarkEnd w:id="387"/>
      <w:bookmarkEnd w:id="388"/>
    </w:p>
    <w:p w14:paraId="34ADCBF3" w14:textId="10443C84" w:rsidR="000104DD" w:rsidRPr="008B7744" w:rsidRDefault="000104DD" w:rsidP="00080B79">
      <w:pPr>
        <w:widowControl/>
        <w:autoSpaceDE/>
        <w:autoSpaceDN/>
        <w:adjustRightInd/>
        <w:jc w:val="both"/>
        <w:rPr>
          <w:lang w:val="fr-CA"/>
        </w:rPr>
      </w:pPr>
      <w:r>
        <w:rPr>
          <w:lang w:val="fr-CA"/>
        </w:rPr>
        <w:t>Depu</w:t>
      </w:r>
      <w:r w:rsidRPr="008B7744">
        <w:rPr>
          <w:lang w:val="fr-CA"/>
        </w:rPr>
        <w:t>is quelques années déjà, la municipalité a su se démarquer à l’échelle régionale par le développement de nombreuses infrastructures récréatives et familiales</w:t>
      </w:r>
      <w:r w:rsidR="00732389" w:rsidRPr="008B7744">
        <w:rPr>
          <w:lang w:val="fr-CA"/>
        </w:rPr>
        <w:t>, grâce à des projets novateurs tel le par</w:t>
      </w:r>
      <w:r w:rsidR="001550E8">
        <w:rPr>
          <w:lang w:val="fr-CA"/>
        </w:rPr>
        <w:t>c</w:t>
      </w:r>
      <w:r w:rsidR="00732389" w:rsidRPr="008B7744">
        <w:rPr>
          <w:lang w:val="fr-CA"/>
        </w:rPr>
        <w:t xml:space="preserve"> </w:t>
      </w:r>
      <w:r w:rsidR="00CB44DE">
        <w:rPr>
          <w:lang w:val="fr-CA"/>
        </w:rPr>
        <w:t xml:space="preserve">Village </w:t>
      </w:r>
      <w:proofErr w:type="spellStart"/>
      <w:r w:rsidR="00CB44DE">
        <w:rPr>
          <w:lang w:val="fr-CA"/>
        </w:rPr>
        <w:t>Aventuria</w:t>
      </w:r>
      <w:proofErr w:type="spellEnd"/>
      <w:r w:rsidR="00732389" w:rsidRPr="008B7744">
        <w:rPr>
          <w:lang w:val="fr-CA"/>
        </w:rPr>
        <w:t xml:space="preserve">, le camp les Étincelles et le club </w:t>
      </w:r>
      <w:proofErr w:type="spellStart"/>
      <w:r w:rsidR="00732389" w:rsidRPr="008B7744">
        <w:rPr>
          <w:lang w:val="fr-CA"/>
        </w:rPr>
        <w:t>Parentaide</w:t>
      </w:r>
      <w:proofErr w:type="spellEnd"/>
      <w:r w:rsidR="00732389" w:rsidRPr="008B7744">
        <w:rPr>
          <w:lang w:val="fr-CA"/>
        </w:rPr>
        <w:t xml:space="preserve">. </w:t>
      </w:r>
      <w:r w:rsidR="005B6F5A" w:rsidRPr="008B7744">
        <w:rPr>
          <w:lang w:val="fr-CA"/>
        </w:rPr>
        <w:t xml:space="preserve">De plus, l’aménagement d’un terrain de camping à proximité du village </w:t>
      </w:r>
      <w:r w:rsidR="008B7744" w:rsidRPr="008B7744">
        <w:rPr>
          <w:lang w:val="fr-CA"/>
        </w:rPr>
        <w:t>contribuera au maintien et au développement d’activités récréatives à Saint-Jules.</w:t>
      </w:r>
    </w:p>
    <w:p w14:paraId="0A75F987" w14:textId="77777777" w:rsidR="00DB2DBC" w:rsidRPr="008B7744" w:rsidRDefault="00DB2DBC">
      <w:pPr>
        <w:widowControl/>
        <w:autoSpaceDE/>
        <w:autoSpaceDN/>
        <w:adjustRightInd/>
        <w:rPr>
          <w:lang w:val="fr-CA"/>
        </w:rPr>
      </w:pPr>
    </w:p>
    <w:p w14:paraId="6AF2781F" w14:textId="77777777" w:rsidR="00DD4CC4" w:rsidRDefault="008B7744" w:rsidP="00080B79">
      <w:pPr>
        <w:widowControl/>
        <w:autoSpaceDE/>
        <w:autoSpaceDN/>
        <w:adjustRightInd/>
        <w:jc w:val="both"/>
        <w:rPr>
          <w:lang w:val="fr-CA"/>
        </w:rPr>
      </w:pPr>
      <w:r>
        <w:rPr>
          <w:lang w:val="fr-CA"/>
        </w:rPr>
        <w:t>Le</w:t>
      </w:r>
      <w:r w:rsidR="00732389" w:rsidRPr="008B7744">
        <w:rPr>
          <w:lang w:val="fr-CA"/>
        </w:rPr>
        <w:t xml:space="preserve"> virage récréo</w:t>
      </w:r>
      <w:r w:rsidR="00732389">
        <w:rPr>
          <w:lang w:val="fr-CA"/>
        </w:rPr>
        <w:t xml:space="preserve">touristique </w:t>
      </w:r>
      <w:r>
        <w:rPr>
          <w:lang w:val="fr-CA"/>
        </w:rPr>
        <w:t xml:space="preserve">amorcé par la municipalité </w:t>
      </w:r>
      <w:r w:rsidR="00732389">
        <w:rPr>
          <w:lang w:val="fr-CA"/>
        </w:rPr>
        <w:t>constitue sans aucun doute un levier important pour l’arrivée d’autres entreprises à saveur récréative, culturelle, touristique et de loisirs.</w:t>
      </w:r>
    </w:p>
    <w:p w14:paraId="72F7336C" w14:textId="77777777" w:rsidR="00535801" w:rsidRDefault="00535801" w:rsidP="00080B79">
      <w:pPr>
        <w:widowControl/>
        <w:autoSpaceDE/>
        <w:autoSpaceDN/>
        <w:adjustRightInd/>
        <w:jc w:val="both"/>
        <w:rPr>
          <w:b/>
          <w:bCs/>
          <w:lang w:val="fr-CA"/>
        </w:rPr>
      </w:pPr>
    </w:p>
    <w:p w14:paraId="107CA14F" w14:textId="77777777" w:rsidR="002115B9" w:rsidRPr="00DA5FDB" w:rsidRDefault="00535801" w:rsidP="00080B79">
      <w:pPr>
        <w:pStyle w:val="Titre3"/>
        <w:numPr>
          <w:ilvl w:val="2"/>
          <w:numId w:val="21"/>
        </w:numPr>
        <w:rPr>
          <w:lang w:val="fr-CA"/>
        </w:rPr>
      </w:pPr>
      <w:bookmarkStart w:id="389" w:name="_Toc399253012"/>
      <w:bookmarkStart w:id="390" w:name="_Toc73534562"/>
      <w:r w:rsidRPr="00DA5FDB">
        <w:rPr>
          <w:lang w:val="fr-CA"/>
        </w:rPr>
        <w:t xml:space="preserve">Opportunités d’affaires et </w:t>
      </w:r>
      <w:r w:rsidR="008B7744">
        <w:rPr>
          <w:lang w:val="fr-CA"/>
        </w:rPr>
        <w:t xml:space="preserve">la </w:t>
      </w:r>
      <w:r w:rsidRPr="00DA5FDB">
        <w:rPr>
          <w:lang w:val="fr-CA"/>
        </w:rPr>
        <w:t>création d’emplois</w:t>
      </w:r>
      <w:bookmarkEnd w:id="389"/>
      <w:bookmarkEnd w:id="390"/>
    </w:p>
    <w:p w14:paraId="18451CE8" w14:textId="77777777" w:rsidR="00042C05" w:rsidRDefault="00042C05" w:rsidP="00080B79">
      <w:pPr>
        <w:widowControl/>
        <w:autoSpaceDE/>
        <w:autoSpaceDN/>
        <w:adjustRightInd/>
        <w:jc w:val="both"/>
        <w:rPr>
          <w:lang w:val="fr-CA"/>
        </w:rPr>
      </w:pPr>
      <w:r>
        <w:rPr>
          <w:lang w:val="fr-CA"/>
        </w:rPr>
        <w:t xml:space="preserve">L’essor récréotouristique à Saint-Jules </w:t>
      </w:r>
      <w:r w:rsidR="00535801">
        <w:rPr>
          <w:lang w:val="fr-CA"/>
        </w:rPr>
        <w:t>favorisera s</w:t>
      </w:r>
      <w:r w:rsidR="004464D1">
        <w:rPr>
          <w:lang w:val="fr-CA"/>
        </w:rPr>
        <w:t>û</w:t>
      </w:r>
      <w:r w:rsidR="00535801">
        <w:rPr>
          <w:lang w:val="fr-CA"/>
        </w:rPr>
        <w:t>rement</w:t>
      </w:r>
      <w:r>
        <w:rPr>
          <w:lang w:val="fr-CA"/>
        </w:rPr>
        <w:t xml:space="preserve"> </w:t>
      </w:r>
      <w:r w:rsidR="008B7744">
        <w:rPr>
          <w:lang w:val="fr-CA"/>
        </w:rPr>
        <w:t xml:space="preserve">à court et moyen terme </w:t>
      </w:r>
      <w:r>
        <w:rPr>
          <w:lang w:val="fr-CA"/>
        </w:rPr>
        <w:t xml:space="preserve">l’émergence de nouveaux commerces et services sur le territoire municipal, permettant ainsi </w:t>
      </w:r>
      <w:r w:rsidR="001550E8">
        <w:rPr>
          <w:lang w:val="fr-CA"/>
        </w:rPr>
        <w:t xml:space="preserve">de </w:t>
      </w:r>
      <w:r>
        <w:rPr>
          <w:lang w:val="fr-CA"/>
        </w:rPr>
        <w:t xml:space="preserve">combler à la fois les besoins de la population résidente, que </w:t>
      </w:r>
      <w:r w:rsidR="004464D1">
        <w:rPr>
          <w:lang w:val="fr-CA"/>
        </w:rPr>
        <w:t>ceux des</w:t>
      </w:r>
      <w:r>
        <w:rPr>
          <w:lang w:val="fr-CA"/>
        </w:rPr>
        <w:t xml:space="preserve"> travailleurs ou</w:t>
      </w:r>
      <w:r w:rsidR="004464D1">
        <w:rPr>
          <w:lang w:val="fr-CA"/>
        </w:rPr>
        <w:t xml:space="preserve"> de</w:t>
      </w:r>
      <w:r>
        <w:rPr>
          <w:lang w:val="fr-CA"/>
        </w:rPr>
        <w:t xml:space="preserve"> la clientèle de passage, pensons notamment à une station-service ou un dépanneur. </w:t>
      </w:r>
    </w:p>
    <w:p w14:paraId="2E72B584" w14:textId="77777777" w:rsidR="00042C05" w:rsidRDefault="00042C05" w:rsidP="00080B79">
      <w:pPr>
        <w:widowControl/>
        <w:autoSpaceDE/>
        <w:autoSpaceDN/>
        <w:adjustRightInd/>
        <w:jc w:val="both"/>
        <w:rPr>
          <w:lang w:val="fr-CA"/>
        </w:rPr>
      </w:pPr>
    </w:p>
    <w:p w14:paraId="01AA5C81" w14:textId="77777777" w:rsidR="00AC4F98" w:rsidRDefault="00AC4F98" w:rsidP="00080B79">
      <w:pPr>
        <w:widowControl/>
        <w:autoSpaceDE/>
        <w:autoSpaceDN/>
        <w:adjustRightInd/>
        <w:jc w:val="both"/>
        <w:rPr>
          <w:lang w:val="fr-CA"/>
        </w:rPr>
      </w:pPr>
      <w:r w:rsidRPr="004D32AE">
        <w:rPr>
          <w:lang w:val="fr-CA"/>
        </w:rPr>
        <w:t xml:space="preserve">Ces nouveaux moteurs socio-économiques contribueront </w:t>
      </w:r>
      <w:r w:rsidR="00566F44" w:rsidRPr="004D32AE">
        <w:rPr>
          <w:lang w:val="fr-CA"/>
        </w:rPr>
        <w:t xml:space="preserve">également </w:t>
      </w:r>
      <w:r w:rsidRPr="004D32AE">
        <w:rPr>
          <w:lang w:val="fr-CA"/>
        </w:rPr>
        <w:t xml:space="preserve">à la création d’emplois saisonniers et permanents </w:t>
      </w:r>
      <w:r w:rsidR="004D32AE" w:rsidRPr="004D32AE">
        <w:rPr>
          <w:lang w:val="fr-CA"/>
        </w:rPr>
        <w:t>pou</w:t>
      </w:r>
      <w:r w:rsidR="004D32AE">
        <w:rPr>
          <w:lang w:val="fr-CA"/>
        </w:rPr>
        <w:t xml:space="preserve">r la population de Saint-Jules et des environs. </w:t>
      </w:r>
    </w:p>
    <w:p w14:paraId="7FAB6247" w14:textId="77777777" w:rsidR="00AC4F98" w:rsidRDefault="00AC4F98" w:rsidP="00080B79">
      <w:pPr>
        <w:widowControl/>
        <w:autoSpaceDE/>
        <w:autoSpaceDN/>
        <w:adjustRightInd/>
        <w:jc w:val="both"/>
        <w:rPr>
          <w:lang w:val="fr-CA"/>
        </w:rPr>
      </w:pPr>
    </w:p>
    <w:p w14:paraId="6CE63E72" w14:textId="77777777" w:rsidR="00594D46" w:rsidRPr="00CD38B8" w:rsidRDefault="00DA5FDB" w:rsidP="00080B79">
      <w:pPr>
        <w:pStyle w:val="Titre2"/>
        <w:numPr>
          <w:ilvl w:val="1"/>
          <w:numId w:val="21"/>
        </w:numPr>
        <w:jc w:val="both"/>
        <w:rPr>
          <w:lang w:val="fr-CA"/>
        </w:rPr>
      </w:pPr>
      <w:bookmarkStart w:id="391" w:name="_Toc399253013"/>
      <w:bookmarkStart w:id="392" w:name="_Toc73534563"/>
      <w:r>
        <w:rPr>
          <w:lang w:val="fr-CA"/>
        </w:rPr>
        <w:t>Attirer les jeunes familles</w:t>
      </w:r>
      <w:bookmarkEnd w:id="391"/>
      <w:bookmarkEnd w:id="392"/>
    </w:p>
    <w:p w14:paraId="57F67C25" w14:textId="77777777" w:rsidR="000104DD" w:rsidRDefault="00DA5FDB" w:rsidP="00080B79">
      <w:pPr>
        <w:widowControl/>
        <w:autoSpaceDE/>
        <w:autoSpaceDN/>
        <w:adjustRightInd/>
        <w:jc w:val="both"/>
        <w:rPr>
          <w:lang w:val="fr-CA"/>
        </w:rPr>
      </w:pPr>
      <w:r>
        <w:rPr>
          <w:lang w:val="fr-CA"/>
        </w:rPr>
        <w:t xml:space="preserve">Comme plusieurs municipalités au Québec, Saint-Jules fait face au grand défi de contrer l’exode des jeunes vers les villes. </w:t>
      </w:r>
      <w:r w:rsidR="00DC1E73">
        <w:rPr>
          <w:lang w:val="fr-CA"/>
        </w:rPr>
        <w:t xml:space="preserve">Dans sa planification, la Municipalité devra </w:t>
      </w:r>
      <w:r w:rsidR="005570E4">
        <w:rPr>
          <w:lang w:val="fr-CA"/>
        </w:rPr>
        <w:t>réfléchir à différents</w:t>
      </w:r>
      <w:r w:rsidR="00DC1E73">
        <w:rPr>
          <w:lang w:val="fr-CA"/>
        </w:rPr>
        <w:t xml:space="preserve"> </w:t>
      </w:r>
      <w:r w:rsidR="005570E4">
        <w:rPr>
          <w:lang w:val="fr-CA"/>
        </w:rPr>
        <w:t>moyens de retenir les jeunes et les familles à Saint-Jules, en misant par exemple sur l’unicité de son offre en activités de loisirs, sa proximité avec les grands centres régionaux, la qualité de vie ou la quiétude du milieu.</w:t>
      </w:r>
    </w:p>
    <w:p w14:paraId="26058477" w14:textId="77777777" w:rsidR="000104DD" w:rsidRDefault="000104DD" w:rsidP="00080B79">
      <w:pPr>
        <w:widowControl/>
        <w:autoSpaceDE/>
        <w:autoSpaceDN/>
        <w:adjustRightInd/>
        <w:jc w:val="both"/>
        <w:rPr>
          <w:lang w:val="fr-CA"/>
        </w:rPr>
      </w:pPr>
    </w:p>
    <w:p w14:paraId="3CB787B9" w14:textId="77777777" w:rsidR="00E5628B" w:rsidRDefault="00E5628B" w:rsidP="00080B79">
      <w:pPr>
        <w:pStyle w:val="Titre3"/>
        <w:numPr>
          <w:ilvl w:val="2"/>
          <w:numId w:val="21"/>
        </w:numPr>
        <w:rPr>
          <w:lang w:val="fr-CA"/>
        </w:rPr>
      </w:pPr>
      <w:bookmarkStart w:id="393" w:name="_Toc399253014"/>
      <w:bookmarkStart w:id="394" w:name="_Toc73534564"/>
      <w:r>
        <w:rPr>
          <w:lang w:val="fr-CA"/>
        </w:rPr>
        <w:t>Des terrains disponibles au village</w:t>
      </w:r>
      <w:bookmarkEnd w:id="393"/>
      <w:bookmarkEnd w:id="394"/>
    </w:p>
    <w:p w14:paraId="44AB4F2F" w14:textId="77777777" w:rsidR="00CC14EE" w:rsidRDefault="001105F0" w:rsidP="00CC14EE">
      <w:pPr>
        <w:jc w:val="both"/>
        <w:rPr>
          <w:lang w:val="fr-CA"/>
        </w:rPr>
      </w:pPr>
      <w:r>
        <w:rPr>
          <w:lang w:val="fr-CA"/>
        </w:rPr>
        <w:t xml:space="preserve">Avec la récente mise à niveau de ses infrastructures de traitement des eaux usées, </w:t>
      </w:r>
      <w:r w:rsidR="00780911">
        <w:rPr>
          <w:lang w:val="fr-CA"/>
        </w:rPr>
        <w:t>la Municipalité</w:t>
      </w:r>
      <w:r>
        <w:rPr>
          <w:lang w:val="fr-CA"/>
        </w:rPr>
        <w:t xml:space="preserve"> peut désormais offrir de nouveaux terrains résidentiels au cœur du village. </w:t>
      </w:r>
      <w:r w:rsidR="00CC14EE">
        <w:rPr>
          <w:lang w:val="fr-CA"/>
        </w:rPr>
        <w:t xml:space="preserve">La municipalité a entrepris des démarches en 2020 pour la construction d’un nouveau développement domiciliaire. Il y aura 14 nouveaux terrains disponibles dans le périmètre urbain. </w:t>
      </w:r>
    </w:p>
    <w:p w14:paraId="7B098D1F" w14:textId="77777777" w:rsidR="00CC14EE" w:rsidRDefault="00CC14EE" w:rsidP="00CC14EE">
      <w:pPr>
        <w:jc w:val="both"/>
        <w:rPr>
          <w:lang w:val="fr-CA"/>
        </w:rPr>
      </w:pPr>
    </w:p>
    <w:p w14:paraId="67DE8A6A" w14:textId="77777777" w:rsidR="00E5628B" w:rsidRDefault="00780911" w:rsidP="00080B79">
      <w:pPr>
        <w:widowControl/>
        <w:autoSpaceDE/>
        <w:autoSpaceDN/>
        <w:adjustRightInd/>
        <w:jc w:val="both"/>
        <w:rPr>
          <w:lang w:val="fr-CA"/>
        </w:rPr>
      </w:pPr>
      <w:r>
        <w:rPr>
          <w:lang w:val="fr-CA"/>
        </w:rPr>
        <w:lastRenderedPageBreak/>
        <w:t>Situés à proximité des commerces et des services, un peu à l’écart de la rue Principale, ces terrains permettront l’arrivée de nouvelles familles à Saint-Jules.</w:t>
      </w:r>
    </w:p>
    <w:p w14:paraId="5F70E5EA" w14:textId="77777777" w:rsidR="00E5628B" w:rsidRPr="00CD38B8" w:rsidRDefault="00E5628B">
      <w:pPr>
        <w:widowControl/>
        <w:autoSpaceDE/>
        <w:autoSpaceDN/>
        <w:adjustRightInd/>
        <w:rPr>
          <w:lang w:val="fr-CA"/>
        </w:rPr>
      </w:pPr>
    </w:p>
    <w:p w14:paraId="093120F2" w14:textId="77777777" w:rsidR="00704972" w:rsidRPr="00CD38B8" w:rsidRDefault="00704972" w:rsidP="00DA5FDB">
      <w:pPr>
        <w:pStyle w:val="Titre3"/>
        <w:numPr>
          <w:ilvl w:val="2"/>
          <w:numId w:val="21"/>
        </w:numPr>
        <w:rPr>
          <w:lang w:val="fr-CA"/>
        </w:rPr>
      </w:pPr>
      <w:bookmarkStart w:id="395" w:name="_Toc399253015"/>
      <w:bookmarkStart w:id="396" w:name="_Toc73534565"/>
      <w:r w:rsidRPr="00CD38B8">
        <w:rPr>
          <w:lang w:val="fr-CA"/>
        </w:rPr>
        <w:t>De nouvelles possibilités résidentielles en zone agricole</w:t>
      </w:r>
      <w:bookmarkEnd w:id="395"/>
      <w:bookmarkEnd w:id="396"/>
    </w:p>
    <w:p w14:paraId="3CC99CB6" w14:textId="3EEBA61C" w:rsidR="00704972" w:rsidRPr="00CD38B8" w:rsidRDefault="003A7B5D" w:rsidP="00080B79">
      <w:pPr>
        <w:jc w:val="both"/>
        <w:rPr>
          <w:lang w:val="fr-CA"/>
        </w:rPr>
      </w:pPr>
      <w:r>
        <w:rPr>
          <w:lang w:val="fr-CA"/>
        </w:rPr>
        <w:t>En 2010 l</w:t>
      </w:r>
      <w:r w:rsidR="00704972" w:rsidRPr="00CD38B8">
        <w:rPr>
          <w:lang w:val="fr-CA"/>
        </w:rPr>
        <w:t>a MRC Robert-Cliche</w:t>
      </w:r>
      <w:r>
        <w:rPr>
          <w:lang w:val="fr-CA"/>
        </w:rPr>
        <w:t xml:space="preserve"> a réalisé</w:t>
      </w:r>
      <w:r w:rsidR="00704972" w:rsidRPr="00CD38B8">
        <w:rPr>
          <w:lang w:val="fr-CA"/>
        </w:rPr>
        <w:t xml:space="preserve">, de concert avec ses 10 municipalités, l’UPA et la CPTAQ, en application de la LPTAA, une demande à portée collective permettant de déterminer les conditions d’implantation de nouvelles résidences sur l’ensemble du territoire agricole. La décision est </w:t>
      </w:r>
      <w:r w:rsidR="00704972" w:rsidRPr="000104DD">
        <w:rPr>
          <w:lang w:val="fr-CA"/>
        </w:rPr>
        <w:t>entrée en vigueur en 2011 et ce processus a permis de déterminer sur le territoire municipal les limites de</w:t>
      </w:r>
      <w:r w:rsidR="00527F44" w:rsidRPr="000104DD">
        <w:rPr>
          <w:lang w:val="fr-CA"/>
        </w:rPr>
        <w:t xml:space="preserve">s </w:t>
      </w:r>
      <w:r w:rsidR="00704972" w:rsidRPr="000104DD">
        <w:rPr>
          <w:lang w:val="fr-CA"/>
        </w:rPr>
        <w:t>affectation</w:t>
      </w:r>
      <w:r w:rsidR="00527F44" w:rsidRPr="000104DD">
        <w:rPr>
          <w:lang w:val="fr-CA"/>
        </w:rPr>
        <w:t>s</w:t>
      </w:r>
      <w:r w:rsidR="00704972" w:rsidRPr="000104DD">
        <w:rPr>
          <w:lang w:val="fr-CA"/>
        </w:rPr>
        <w:t xml:space="preserve"> forestière et</w:t>
      </w:r>
      <w:r w:rsidR="00527F44" w:rsidRPr="000104DD">
        <w:rPr>
          <w:lang w:val="fr-CA"/>
        </w:rPr>
        <w:t xml:space="preserve"> agroforestière</w:t>
      </w:r>
      <w:r w:rsidR="00704972" w:rsidRPr="000104DD">
        <w:rPr>
          <w:lang w:val="fr-CA"/>
        </w:rPr>
        <w:t xml:space="preserve"> </w:t>
      </w:r>
      <w:r w:rsidR="00403B0D" w:rsidRPr="000104DD">
        <w:rPr>
          <w:lang w:val="fr-CA"/>
        </w:rPr>
        <w:t xml:space="preserve">et </w:t>
      </w:r>
      <w:r w:rsidR="00704972" w:rsidRPr="000104DD">
        <w:rPr>
          <w:lang w:val="fr-CA"/>
        </w:rPr>
        <w:t xml:space="preserve">d’identifier </w:t>
      </w:r>
      <w:r w:rsidR="001E4D59" w:rsidRPr="000104DD">
        <w:rPr>
          <w:lang w:val="fr-CA"/>
        </w:rPr>
        <w:t>7</w:t>
      </w:r>
      <w:r w:rsidR="00704972" w:rsidRPr="000104DD">
        <w:rPr>
          <w:lang w:val="fr-CA"/>
        </w:rPr>
        <w:t xml:space="preserve"> îlots déstructurés à l’intérieur desquels des conditions précises ont été émises afin d’encadrer l’implantation résidentielle, tout en assurant une cohabitation harmonieuse entre ces</w:t>
      </w:r>
      <w:r w:rsidR="00704972" w:rsidRPr="00CD38B8">
        <w:rPr>
          <w:lang w:val="fr-CA"/>
        </w:rPr>
        <w:t xml:space="preserve"> nouveaux résidents et les entreprises agricoles et forestières du milieu. </w:t>
      </w:r>
    </w:p>
    <w:p w14:paraId="1D8DBFD2" w14:textId="77777777" w:rsidR="00704972" w:rsidRPr="00CD38B8" w:rsidRDefault="00704972" w:rsidP="00080B79">
      <w:pPr>
        <w:jc w:val="both"/>
        <w:rPr>
          <w:lang w:val="fr-CA"/>
        </w:rPr>
      </w:pPr>
    </w:p>
    <w:p w14:paraId="62049CA0" w14:textId="77777777" w:rsidR="000104DD" w:rsidRDefault="00704972" w:rsidP="00080B79">
      <w:pPr>
        <w:jc w:val="both"/>
        <w:rPr>
          <w:lang w:val="fr-CA"/>
        </w:rPr>
      </w:pPr>
      <w:r w:rsidRPr="00CD38B8">
        <w:rPr>
          <w:lang w:val="fr-CA"/>
        </w:rPr>
        <w:t xml:space="preserve">Cet exercice permettra à certains citoyens de Saint-Jules de </w:t>
      </w:r>
      <w:r w:rsidR="00527F44" w:rsidRPr="00CD38B8">
        <w:rPr>
          <w:lang w:val="fr-CA"/>
        </w:rPr>
        <w:t xml:space="preserve">s’établir en </w:t>
      </w:r>
      <w:r w:rsidR="004F06FC">
        <w:rPr>
          <w:lang w:val="fr-CA"/>
        </w:rPr>
        <w:t>périphérie du village</w:t>
      </w:r>
      <w:r w:rsidRPr="00CD38B8">
        <w:rPr>
          <w:lang w:val="fr-CA"/>
        </w:rPr>
        <w:t xml:space="preserve">, à l’intérieur des secteurs et aux conditions établies au </w:t>
      </w:r>
      <w:r w:rsidRPr="00CD38B8">
        <w:rPr>
          <w:i/>
          <w:lang w:val="fr-CA"/>
        </w:rPr>
        <w:t>Règlement de zonage</w:t>
      </w:r>
      <w:r w:rsidRPr="00CD38B8">
        <w:rPr>
          <w:lang w:val="fr-CA"/>
        </w:rPr>
        <w:t>, sans affecter les activités agricoles existantes et leur</w:t>
      </w:r>
      <w:r w:rsidR="000D692B">
        <w:rPr>
          <w:lang w:val="fr-CA"/>
        </w:rPr>
        <w:t xml:space="preserve">s possibilités de développement, répondant ainsi </w:t>
      </w:r>
      <w:r w:rsidR="004F06FC">
        <w:rPr>
          <w:lang w:val="fr-CA"/>
        </w:rPr>
        <w:t xml:space="preserve">aux </w:t>
      </w:r>
      <w:r w:rsidR="00DC1E73">
        <w:rPr>
          <w:lang w:val="fr-CA"/>
        </w:rPr>
        <w:t>besoins</w:t>
      </w:r>
      <w:r w:rsidR="004F06FC">
        <w:rPr>
          <w:lang w:val="fr-CA"/>
        </w:rPr>
        <w:t xml:space="preserve"> d’une </w:t>
      </w:r>
      <w:r w:rsidR="000D692B">
        <w:rPr>
          <w:lang w:val="fr-CA"/>
        </w:rPr>
        <w:t xml:space="preserve">certaine clientèle privilégiant un mode de vie </w:t>
      </w:r>
      <w:r w:rsidR="004F06FC">
        <w:rPr>
          <w:lang w:val="fr-CA"/>
        </w:rPr>
        <w:t xml:space="preserve">plus </w:t>
      </w:r>
      <w:r w:rsidR="000D692B">
        <w:rPr>
          <w:lang w:val="fr-CA"/>
        </w:rPr>
        <w:t>rural.</w:t>
      </w:r>
      <w:r w:rsidRPr="00CD38B8">
        <w:rPr>
          <w:lang w:val="fr-CA"/>
        </w:rPr>
        <w:t xml:space="preserve"> </w:t>
      </w:r>
    </w:p>
    <w:p w14:paraId="65F98EF3" w14:textId="77777777" w:rsidR="000104DD" w:rsidRDefault="000104DD" w:rsidP="000104DD">
      <w:pPr>
        <w:rPr>
          <w:lang w:val="fr-CA"/>
        </w:rPr>
      </w:pPr>
    </w:p>
    <w:p w14:paraId="31EDDE8A" w14:textId="77777777" w:rsidR="001105F0" w:rsidRDefault="001105F0" w:rsidP="001105F0">
      <w:pPr>
        <w:pStyle w:val="Titre3"/>
        <w:numPr>
          <w:ilvl w:val="2"/>
          <w:numId w:val="21"/>
        </w:numPr>
        <w:rPr>
          <w:lang w:val="fr-CA"/>
        </w:rPr>
      </w:pPr>
      <w:bookmarkStart w:id="397" w:name="_Toc399253016"/>
      <w:bookmarkStart w:id="398" w:name="_Toc73534566"/>
      <w:r>
        <w:rPr>
          <w:lang w:val="fr-CA"/>
        </w:rPr>
        <w:t>De l’hébergement pour les personnes âgées</w:t>
      </w:r>
      <w:bookmarkEnd w:id="397"/>
      <w:bookmarkEnd w:id="398"/>
    </w:p>
    <w:p w14:paraId="0D7F1AF2" w14:textId="77777777" w:rsidR="001416F3" w:rsidRDefault="001416F3" w:rsidP="00080B79">
      <w:pPr>
        <w:jc w:val="both"/>
        <w:rPr>
          <w:lang w:val="fr-CA"/>
        </w:rPr>
      </w:pPr>
      <w:r>
        <w:rPr>
          <w:lang w:val="fr-CA"/>
        </w:rPr>
        <w:t xml:space="preserve">Saint-Jules est sensible à la question de l’hébergement pour les aînés. Tout comme l’ensemble du Québec, la Municipalité connait sur son territoire un vieillissement de sa population, mais ne possède pas de résidences pour personnes âgées sur son territoire. </w:t>
      </w:r>
    </w:p>
    <w:p w14:paraId="60395BFA" w14:textId="77777777" w:rsidR="001416F3" w:rsidRDefault="001416F3" w:rsidP="00080B79">
      <w:pPr>
        <w:jc w:val="both"/>
        <w:rPr>
          <w:lang w:val="fr-CA"/>
        </w:rPr>
      </w:pPr>
    </w:p>
    <w:p w14:paraId="138A6A27" w14:textId="77777777" w:rsidR="001416F3" w:rsidRDefault="001416F3" w:rsidP="00080B79">
      <w:pPr>
        <w:jc w:val="both"/>
        <w:rPr>
          <w:lang w:val="fr-CA"/>
        </w:rPr>
      </w:pPr>
      <w:r>
        <w:rPr>
          <w:lang w:val="fr-CA"/>
        </w:rPr>
        <w:t>Saint-Jules devra réfléchir à des solutions afin d’éviter l’exode des personnes âgées vers les municipalités et les villes voisines, pensons notamment à l’implantation d’une résidence pour personnes âgées ou à l’adoption de mesures règlementaires permettant l’aménagement d’aire d’habitation intergénérationnelle dans certains secteurs résidentiels.</w:t>
      </w:r>
    </w:p>
    <w:p w14:paraId="401715F6" w14:textId="77777777" w:rsidR="00A204D5" w:rsidRPr="00CD38B8" w:rsidRDefault="00A204D5" w:rsidP="00704972">
      <w:pPr>
        <w:widowControl/>
        <w:autoSpaceDE/>
        <w:autoSpaceDN/>
        <w:adjustRightInd/>
        <w:rPr>
          <w:rFonts w:eastAsiaTheme="majorEastAsia" w:cstheme="majorBidi"/>
          <w:b/>
          <w:caps/>
          <w:spacing w:val="5"/>
          <w:kern w:val="28"/>
          <w:sz w:val="26"/>
          <w:szCs w:val="52"/>
          <w:lang w:val="fr-CA"/>
        </w:rPr>
      </w:pPr>
      <w:r w:rsidRPr="00CD38B8">
        <w:rPr>
          <w:lang w:val="fr-CA"/>
        </w:rPr>
        <w:br w:type="page"/>
      </w:r>
    </w:p>
    <w:p w14:paraId="50B25642" w14:textId="77777777" w:rsidR="00611FB7" w:rsidRPr="00CD38B8" w:rsidRDefault="00611FB7" w:rsidP="00DA5FDB">
      <w:pPr>
        <w:pStyle w:val="Titre1"/>
        <w:numPr>
          <w:ilvl w:val="0"/>
          <w:numId w:val="21"/>
        </w:numPr>
        <w:spacing w:before="0"/>
      </w:pPr>
      <w:bookmarkStart w:id="399" w:name="_Toc352059090"/>
      <w:bookmarkStart w:id="400" w:name="_Toc352060386"/>
      <w:bookmarkStart w:id="401" w:name="_Toc353872499"/>
      <w:bookmarkStart w:id="402" w:name="_Toc399253017"/>
      <w:bookmarkStart w:id="403" w:name="_Toc73534567"/>
      <w:r w:rsidRPr="00CD38B8">
        <w:lastRenderedPageBreak/>
        <w:t>Les grandes orientations d’aménagement</w:t>
      </w:r>
      <w:bookmarkEnd w:id="378"/>
      <w:bookmarkEnd w:id="379"/>
      <w:bookmarkEnd w:id="399"/>
      <w:bookmarkEnd w:id="400"/>
      <w:bookmarkEnd w:id="401"/>
      <w:bookmarkEnd w:id="402"/>
      <w:bookmarkEnd w:id="403"/>
    </w:p>
    <w:p w14:paraId="64A3FE49" w14:textId="77777777" w:rsidR="00EC2A45" w:rsidRPr="00CD38B8" w:rsidRDefault="00EC2A45" w:rsidP="00080B79">
      <w:pPr>
        <w:jc w:val="both"/>
        <w:rPr>
          <w:lang w:val="fr-CA"/>
        </w:rPr>
      </w:pPr>
      <w:bookmarkStart w:id="404" w:name="_Toc290472480"/>
      <w:bookmarkStart w:id="405" w:name="_Toc302115569"/>
      <w:bookmarkStart w:id="406" w:name="_Toc302115671"/>
      <w:r w:rsidRPr="00CD38B8">
        <w:rPr>
          <w:lang w:val="fr-CA"/>
        </w:rPr>
        <w:t xml:space="preserve">Les grandes orientations d’aménagement constituent les assises de la règlementation municipale en matière d’urbanisme. Résultat du consensus entre le Conseil municipal, la population et les différents acteurs impliqués dans la planification locale, et tenant compte des orientations des instances gouvernementales et régionales traitant également de l’aménagement du territoire, ces grandes orientations serviront de bases sur lesquelles la </w:t>
      </w:r>
      <w:r w:rsidR="00305330" w:rsidRPr="00CD38B8">
        <w:rPr>
          <w:lang w:val="fr-CA"/>
        </w:rPr>
        <w:t>M</w:t>
      </w:r>
      <w:r w:rsidRPr="00CD38B8">
        <w:rPr>
          <w:lang w:val="fr-CA"/>
        </w:rPr>
        <w:t>unicipalité doit s’appuyer dans sa prise de décision</w:t>
      </w:r>
      <w:r w:rsidR="00986118" w:rsidRPr="00CD38B8">
        <w:rPr>
          <w:lang w:val="fr-CA"/>
        </w:rPr>
        <w:t>s</w:t>
      </w:r>
      <w:r w:rsidRPr="00CD38B8">
        <w:rPr>
          <w:lang w:val="fr-CA"/>
        </w:rPr>
        <w:t xml:space="preserve">. </w:t>
      </w:r>
    </w:p>
    <w:p w14:paraId="025F2E55" w14:textId="77777777" w:rsidR="00EC2A45" w:rsidRPr="00CD38B8" w:rsidRDefault="00EC2A45" w:rsidP="00080B79">
      <w:pPr>
        <w:jc w:val="both"/>
        <w:rPr>
          <w:lang w:val="fr-CA"/>
        </w:rPr>
      </w:pPr>
    </w:p>
    <w:p w14:paraId="1881375E" w14:textId="77777777" w:rsidR="009A6251" w:rsidRPr="00CD38B8" w:rsidRDefault="009A6251" w:rsidP="00080B79">
      <w:pPr>
        <w:jc w:val="both"/>
        <w:rPr>
          <w:lang w:val="fr-CA"/>
        </w:rPr>
      </w:pPr>
      <w:r w:rsidRPr="00CD38B8">
        <w:rPr>
          <w:lang w:val="fr-CA"/>
        </w:rPr>
        <w:t xml:space="preserve">À partir des constats </w:t>
      </w:r>
      <w:r w:rsidR="00305330" w:rsidRPr="00CD38B8">
        <w:rPr>
          <w:lang w:val="fr-CA"/>
        </w:rPr>
        <w:t>soulevés dans son portrait, la M</w:t>
      </w:r>
      <w:r w:rsidRPr="00CD38B8">
        <w:rPr>
          <w:lang w:val="fr-CA"/>
        </w:rPr>
        <w:t xml:space="preserve">unicipalité de </w:t>
      </w:r>
      <w:r w:rsidR="00305330" w:rsidRPr="00CD38B8">
        <w:rPr>
          <w:lang w:val="fr-CA"/>
        </w:rPr>
        <w:t>Saint-Jules</w:t>
      </w:r>
      <w:r w:rsidRPr="00CD38B8">
        <w:rPr>
          <w:lang w:val="fr-CA"/>
        </w:rPr>
        <w:t xml:space="preserve"> </w:t>
      </w:r>
      <w:r w:rsidR="007B4F0E" w:rsidRPr="00CD38B8">
        <w:rPr>
          <w:lang w:val="fr-CA"/>
        </w:rPr>
        <w:t>définit</w:t>
      </w:r>
      <w:r w:rsidRPr="00CD38B8">
        <w:rPr>
          <w:lang w:val="fr-CA"/>
        </w:rPr>
        <w:t xml:space="preserve"> 5 grandes orientations d’aménagement, traitant des thématiques suivantes :</w:t>
      </w:r>
    </w:p>
    <w:p w14:paraId="3035C561" w14:textId="77777777" w:rsidR="009A6251" w:rsidRPr="00CD38B8" w:rsidRDefault="009A6251" w:rsidP="00080B79">
      <w:pPr>
        <w:pStyle w:val="Paragraphedeliste"/>
        <w:numPr>
          <w:ilvl w:val="0"/>
          <w:numId w:val="20"/>
        </w:numPr>
        <w:jc w:val="both"/>
        <w:rPr>
          <w:lang w:val="fr-CA"/>
        </w:rPr>
      </w:pPr>
      <w:r w:rsidRPr="00CD38B8">
        <w:rPr>
          <w:lang w:val="fr-CA"/>
        </w:rPr>
        <w:t>Le développement socio-économique;</w:t>
      </w:r>
    </w:p>
    <w:p w14:paraId="19E1D582" w14:textId="77777777" w:rsidR="009A6251" w:rsidRPr="00CD38B8" w:rsidRDefault="009A6251" w:rsidP="00DA5FDB">
      <w:pPr>
        <w:pStyle w:val="Paragraphedeliste"/>
        <w:numPr>
          <w:ilvl w:val="0"/>
          <w:numId w:val="20"/>
        </w:numPr>
        <w:rPr>
          <w:lang w:val="fr-CA"/>
        </w:rPr>
      </w:pPr>
      <w:r w:rsidRPr="00CD38B8">
        <w:rPr>
          <w:lang w:val="fr-CA"/>
        </w:rPr>
        <w:t>L’occupation du territoire;</w:t>
      </w:r>
    </w:p>
    <w:p w14:paraId="07C8A9B5" w14:textId="77777777" w:rsidR="009A6251" w:rsidRPr="00CD38B8" w:rsidRDefault="009A6251" w:rsidP="00DA5FDB">
      <w:pPr>
        <w:pStyle w:val="Paragraphedeliste"/>
        <w:numPr>
          <w:ilvl w:val="0"/>
          <w:numId w:val="20"/>
        </w:numPr>
        <w:rPr>
          <w:lang w:val="fr-CA"/>
        </w:rPr>
      </w:pPr>
      <w:r w:rsidRPr="00CD38B8">
        <w:rPr>
          <w:lang w:val="fr-CA"/>
        </w:rPr>
        <w:t>L’exploitation des ressources;</w:t>
      </w:r>
    </w:p>
    <w:p w14:paraId="38233130" w14:textId="77777777" w:rsidR="009A6251" w:rsidRPr="00CD38B8" w:rsidRDefault="009A6251" w:rsidP="00DA5FDB">
      <w:pPr>
        <w:pStyle w:val="Paragraphedeliste"/>
        <w:numPr>
          <w:ilvl w:val="0"/>
          <w:numId w:val="20"/>
        </w:numPr>
        <w:rPr>
          <w:lang w:val="fr-CA"/>
        </w:rPr>
      </w:pPr>
      <w:r w:rsidRPr="00CD38B8">
        <w:rPr>
          <w:lang w:val="fr-CA"/>
        </w:rPr>
        <w:t>L’environnement naturel et humain;</w:t>
      </w:r>
    </w:p>
    <w:p w14:paraId="3922CD43" w14:textId="77777777" w:rsidR="009A6251" w:rsidRPr="00CD38B8" w:rsidRDefault="009A6251" w:rsidP="00DA5FDB">
      <w:pPr>
        <w:pStyle w:val="Paragraphedeliste"/>
        <w:numPr>
          <w:ilvl w:val="0"/>
          <w:numId w:val="20"/>
        </w:numPr>
        <w:rPr>
          <w:lang w:val="fr-CA"/>
        </w:rPr>
      </w:pPr>
      <w:r w:rsidRPr="00CD38B8">
        <w:rPr>
          <w:lang w:val="fr-CA"/>
        </w:rPr>
        <w:t>Le tourisme, la culture et le patrimoine;</w:t>
      </w:r>
    </w:p>
    <w:p w14:paraId="0729607B" w14:textId="77777777" w:rsidR="009A6251" w:rsidRPr="00CD38B8" w:rsidRDefault="009A6251" w:rsidP="009A6251">
      <w:pPr>
        <w:rPr>
          <w:lang w:val="fr-CA"/>
        </w:rPr>
      </w:pPr>
    </w:p>
    <w:p w14:paraId="5966F9B1" w14:textId="77777777" w:rsidR="009A6251" w:rsidRPr="00CD38B8" w:rsidRDefault="009A6251" w:rsidP="00080B79">
      <w:pPr>
        <w:jc w:val="both"/>
        <w:rPr>
          <w:lang w:val="fr-CA"/>
        </w:rPr>
      </w:pPr>
      <w:r w:rsidRPr="00CD38B8">
        <w:rPr>
          <w:lang w:val="fr-CA"/>
        </w:rPr>
        <w:t xml:space="preserve">Des objectifs et éléments de mise en œuvre sont également proposés pour chacune des orientations. </w:t>
      </w:r>
    </w:p>
    <w:p w14:paraId="5E85DF2E" w14:textId="77777777" w:rsidR="0079798C" w:rsidRPr="00CD38B8" w:rsidRDefault="0079798C" w:rsidP="00080B79">
      <w:pPr>
        <w:jc w:val="both"/>
        <w:rPr>
          <w:lang w:val="fr-CA"/>
        </w:rPr>
      </w:pPr>
    </w:p>
    <w:p w14:paraId="50CFC66B" w14:textId="77777777" w:rsidR="006320CB" w:rsidRPr="00CD38B8" w:rsidRDefault="00F123C2" w:rsidP="00080B79">
      <w:pPr>
        <w:pStyle w:val="Titre2"/>
        <w:numPr>
          <w:ilvl w:val="1"/>
          <w:numId w:val="21"/>
        </w:numPr>
        <w:jc w:val="both"/>
        <w:rPr>
          <w:lang w:val="fr-CA"/>
        </w:rPr>
      </w:pPr>
      <w:bookmarkStart w:id="407" w:name="_Toc352059091"/>
      <w:bookmarkStart w:id="408" w:name="_Toc352060058"/>
      <w:bookmarkStart w:id="409" w:name="_Toc352060387"/>
      <w:bookmarkStart w:id="410" w:name="_Toc353872423"/>
      <w:bookmarkStart w:id="411" w:name="_Toc353872500"/>
      <w:bookmarkStart w:id="412" w:name="_Toc399253018"/>
      <w:bookmarkStart w:id="413" w:name="_Toc73534568"/>
      <w:r w:rsidRPr="00CD38B8">
        <w:rPr>
          <w:lang w:val="fr-CA"/>
        </w:rPr>
        <w:t xml:space="preserve">La </w:t>
      </w:r>
      <w:r w:rsidR="008C0E25" w:rsidRPr="00CD38B8">
        <w:rPr>
          <w:lang w:val="fr-CA"/>
        </w:rPr>
        <w:t>vision d’aménagement</w:t>
      </w:r>
      <w:bookmarkEnd w:id="407"/>
      <w:bookmarkEnd w:id="408"/>
      <w:bookmarkEnd w:id="409"/>
      <w:bookmarkEnd w:id="410"/>
      <w:bookmarkEnd w:id="411"/>
      <w:bookmarkEnd w:id="412"/>
      <w:bookmarkEnd w:id="413"/>
    </w:p>
    <w:p w14:paraId="4DFBE77D" w14:textId="77777777" w:rsidR="004A36F6" w:rsidRPr="00CD38B8" w:rsidRDefault="004A36F6" w:rsidP="00080B79">
      <w:pPr>
        <w:jc w:val="both"/>
        <w:rPr>
          <w:lang w:val="fr-CA"/>
        </w:rPr>
      </w:pPr>
      <w:r w:rsidRPr="00CD38B8">
        <w:rPr>
          <w:lang w:val="fr-CA"/>
        </w:rPr>
        <w:t xml:space="preserve">Les grandes orientations se résument également par une vision d’aménagement qui tient compte des différents éléments touchant de près ou de loin à l’aménagement du territoire dans un contexte municipal.  </w:t>
      </w:r>
    </w:p>
    <w:p w14:paraId="53EC8079" w14:textId="77777777" w:rsidR="004A36F6" w:rsidRPr="00CD38B8" w:rsidRDefault="004A36F6" w:rsidP="00080B79">
      <w:pPr>
        <w:jc w:val="both"/>
        <w:rPr>
          <w:lang w:val="fr-CA"/>
        </w:rPr>
      </w:pPr>
    </w:p>
    <w:p w14:paraId="33098889" w14:textId="77777777" w:rsidR="004A36F6" w:rsidRPr="00CD38B8" w:rsidRDefault="00305330" w:rsidP="00080B79">
      <w:pPr>
        <w:jc w:val="both"/>
        <w:rPr>
          <w:lang w:val="fr-CA"/>
        </w:rPr>
      </w:pPr>
      <w:r w:rsidRPr="00CD38B8">
        <w:rPr>
          <w:lang w:val="fr-CA"/>
        </w:rPr>
        <w:t>La M</w:t>
      </w:r>
      <w:r w:rsidR="004A36F6" w:rsidRPr="00CD38B8">
        <w:rPr>
          <w:lang w:val="fr-CA"/>
        </w:rPr>
        <w:t xml:space="preserve">unicipalité de </w:t>
      </w:r>
      <w:r w:rsidR="00635CD5" w:rsidRPr="00CD38B8">
        <w:rPr>
          <w:lang w:val="fr-CA"/>
        </w:rPr>
        <w:t>Saint-Jules</w:t>
      </w:r>
      <w:r w:rsidR="004A36F6" w:rsidRPr="00CD38B8">
        <w:rPr>
          <w:lang w:val="fr-CA"/>
        </w:rPr>
        <w:t xml:space="preserve"> a donc </w:t>
      </w:r>
      <w:r w:rsidR="007B4F0E" w:rsidRPr="00CD38B8">
        <w:rPr>
          <w:lang w:val="fr-CA"/>
        </w:rPr>
        <w:t>établi</w:t>
      </w:r>
      <w:r w:rsidR="004A36F6" w:rsidRPr="00CD38B8">
        <w:rPr>
          <w:lang w:val="fr-CA"/>
        </w:rPr>
        <w:t xml:space="preserve"> la vision d’aménagement suivant</w:t>
      </w:r>
      <w:r w:rsidR="00986118" w:rsidRPr="00CD38B8">
        <w:rPr>
          <w:lang w:val="fr-CA"/>
        </w:rPr>
        <w:t>e</w:t>
      </w:r>
      <w:r w:rsidR="004A36F6" w:rsidRPr="00CD38B8">
        <w:rPr>
          <w:lang w:val="fr-CA"/>
        </w:rPr>
        <w:t xml:space="preserve"> afin de réaliser son plein potentiel en matière d’aménagement et de développement du territoire : </w:t>
      </w:r>
    </w:p>
    <w:p w14:paraId="0FC7BCCD" w14:textId="77777777" w:rsidR="004A36F6" w:rsidRPr="00CD38B8" w:rsidRDefault="004A36F6" w:rsidP="004A36F6">
      <w:pPr>
        <w:rPr>
          <w:lang w:val="fr-CA"/>
        </w:rPr>
      </w:pPr>
    </w:p>
    <w:p w14:paraId="7CA2AD74" w14:textId="77777777" w:rsidR="00706328" w:rsidRPr="00CD38B8" w:rsidRDefault="00F90D41">
      <w:pPr>
        <w:widowControl/>
        <w:autoSpaceDE/>
        <w:autoSpaceDN/>
        <w:adjustRightInd/>
        <w:rPr>
          <w:rFonts w:ascii="Lucida Calligraphy" w:hAnsi="Lucida Calligraphy" w:cs="Dutch801 Rm BT"/>
          <w:b/>
          <w:caps/>
          <w:sz w:val="28"/>
          <w:szCs w:val="28"/>
          <w:lang w:val="fr-CA"/>
        </w:rPr>
      </w:pPr>
      <w:r>
        <w:rPr>
          <w:rFonts w:ascii="Lucida Calligraphy" w:hAnsi="Lucida Calligraphy"/>
          <w:noProof/>
          <w:sz w:val="28"/>
          <w:szCs w:val="28"/>
          <w:lang w:val="fr-CA" w:eastAsia="fr-CA"/>
        </w:rPr>
        <mc:AlternateContent>
          <mc:Choice Requires="wps">
            <w:drawing>
              <wp:inline distT="0" distB="0" distL="0" distR="0" wp14:anchorId="51018CD1" wp14:editId="43840E49">
                <wp:extent cx="5469925" cy="2007235"/>
                <wp:effectExtent l="0" t="0" r="16510" b="12065"/>
                <wp:docPr id="7" name="AutoShape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9925" cy="2007235"/>
                        </a:xfrm>
                        <a:prstGeom prst="bevel">
                          <a:avLst>
                            <a:gd name="adj" fmla="val 12500"/>
                          </a:avLst>
                        </a:prstGeom>
                        <a:solidFill>
                          <a:srgbClr val="FF4B4B">
                            <a:alpha val="70000"/>
                          </a:srgbClr>
                        </a:solidFill>
                        <a:ln w="9525">
                          <a:solidFill>
                            <a:srgbClr val="000000"/>
                          </a:solidFill>
                          <a:miter lim="800000"/>
                          <a:headEnd/>
                          <a:tailEnd/>
                        </a:ln>
                      </wps:spPr>
                      <wps:txbx>
                        <w:txbxContent>
                          <w:p w14:paraId="5D20781D" w14:textId="77777777" w:rsidR="009004E6" w:rsidRDefault="009004E6" w:rsidP="00080B79">
                            <w:pPr>
                              <w:jc w:val="both"/>
                              <w:rPr>
                                <w:rFonts w:ascii="Lucida Calligraphy" w:hAnsi="Lucida Calligraphy"/>
                                <w:b/>
                                <w:sz w:val="32"/>
                                <w:szCs w:val="32"/>
                              </w:rPr>
                            </w:pPr>
                            <w:r>
                              <w:rPr>
                                <w:rFonts w:ascii="Lucida Calligraphy" w:hAnsi="Lucida Calligraphy"/>
                                <w:b/>
                                <w:sz w:val="32"/>
                                <w:szCs w:val="32"/>
                              </w:rPr>
                              <w:t>Se distinguer à l’échelle régionale par l’émergence d’un créneau récréotouristique spécifique à Saint-Jules, tout en assurant la protection des richesses de son territoire et la qualité de vie de sa communauté</w:t>
                            </w:r>
                          </w:p>
                          <w:p w14:paraId="41ACD6F6" w14:textId="77777777" w:rsidR="009004E6" w:rsidRPr="00B60EED" w:rsidRDefault="009004E6" w:rsidP="005E09D4">
                            <w:pPr>
                              <w:jc w:val="center"/>
                              <w:rPr>
                                <w:rFonts w:ascii="Lucida Calligraphy" w:hAnsi="Lucida Calligraphy"/>
                                <w:b/>
                                <w:sz w:val="32"/>
                                <w:szCs w:val="32"/>
                              </w:rPr>
                            </w:pPr>
                          </w:p>
                        </w:txbxContent>
                      </wps:txbx>
                      <wps:bodyPr rot="0" vert="horz" wrap="square" lIns="91440" tIns="45720" rIns="91440" bIns="45720" anchor="t" anchorCtr="0" upright="1">
                        <a:noAutofit/>
                      </wps:bodyPr>
                    </wps:wsp>
                  </a:graphicData>
                </a:graphic>
              </wp:inline>
            </w:drawing>
          </mc:Choice>
          <mc:Fallback>
            <w:pict>
              <v:shapetype w14:anchorId="51018CD1"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207" o:spid="_x0000_s1032" type="#_x0000_t84" style="width:430.7pt;height:158.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" fillcolor="#ff4b4b">
                <v:fill opacity="46003f"/>
                <v:textbox>
                  <w:txbxContent>
                    <w:p w14:paraId="5D20781D" w14:textId="77777777" w:rsidR="009004E6" w:rsidRDefault="009004E6" w:rsidP="00080B79">
                      <w:pPr>
                        <w:jc w:val="both"/>
                        <w:rPr>
                          <w:rFonts w:ascii="Lucida Calligraphy" w:hAnsi="Lucida Calligraphy"/>
                          <w:b/>
                          <w:sz w:val="32"/>
                          <w:szCs w:val="32"/>
                        </w:rPr>
                      </w:pPr>
                      <w:r>
                        <w:rPr>
                          <w:rFonts w:ascii="Lucida Calligraphy" w:hAnsi="Lucida Calligraphy"/>
                          <w:b/>
                          <w:sz w:val="32"/>
                          <w:szCs w:val="32"/>
                        </w:rPr>
                        <w:t>Se distinguer à l’échelle régionale par l’émergence d’un créneau récréotouristique spécifique à Saint-Jules, tout en assurant la protection des richesses de son territoire et la qualité de vie de sa communauté</w:t>
                      </w:r>
                    </w:p>
                    <w:p w14:paraId="41ACD6F6" w14:textId="77777777" w:rsidR="009004E6" w:rsidRPr="00B60EED" w:rsidRDefault="009004E6" w:rsidP="005E09D4">
                      <w:pPr>
                        <w:jc w:val="center"/>
                        <w:rPr>
                          <w:rFonts w:ascii="Lucida Calligraphy" w:hAnsi="Lucida Calligraphy"/>
                          <w:b/>
                          <w:sz w:val="32"/>
                          <w:szCs w:val="32"/>
                        </w:rPr>
                      </w:pPr>
                    </w:p>
                  </w:txbxContent>
                </v:textbox>
                <w10:anchorlock/>
              </v:shape>
            </w:pict>
          </mc:Fallback>
        </mc:AlternateContent>
      </w:r>
      <w:r w:rsidR="005E09D4" w:rsidRPr="00CD38B8">
        <w:rPr>
          <w:rFonts w:ascii="Lucida Calligraphy" w:hAnsi="Lucida Calligraphy"/>
          <w:sz w:val="28"/>
          <w:szCs w:val="28"/>
          <w:lang w:val="fr-CA"/>
        </w:rPr>
        <w:t xml:space="preserve"> </w:t>
      </w:r>
    </w:p>
    <w:p w14:paraId="07E5490F" w14:textId="77777777" w:rsidR="00247FEA" w:rsidRPr="00CD38B8" w:rsidRDefault="00247FEA" w:rsidP="00247FEA">
      <w:pPr>
        <w:pStyle w:val="Titre2"/>
        <w:rPr>
          <w:highlight w:val="lightGray"/>
          <w:lang w:val="fr-CA"/>
        </w:rPr>
      </w:pPr>
      <w:r w:rsidRPr="00CD38B8">
        <w:rPr>
          <w:highlight w:val="lightGray"/>
          <w:lang w:val="fr-CA"/>
        </w:rPr>
        <w:br w:type="page"/>
      </w:r>
    </w:p>
    <w:p w14:paraId="02307921" w14:textId="77777777" w:rsidR="00986118" w:rsidRPr="00396AAB" w:rsidRDefault="00986118" w:rsidP="00DA5FDB">
      <w:pPr>
        <w:pStyle w:val="Titre2"/>
        <w:numPr>
          <w:ilvl w:val="1"/>
          <w:numId w:val="21"/>
        </w:numPr>
        <w:rPr>
          <w:lang w:val="fr-CA"/>
        </w:rPr>
      </w:pPr>
      <w:bookmarkStart w:id="414" w:name="_Toc352059092"/>
      <w:bookmarkStart w:id="415" w:name="_Toc352060059"/>
      <w:bookmarkStart w:id="416" w:name="_Toc352060388"/>
      <w:bookmarkStart w:id="417" w:name="_Toc353872424"/>
      <w:bookmarkStart w:id="418" w:name="_Toc353872501"/>
      <w:bookmarkStart w:id="419" w:name="_Toc399253019"/>
      <w:bookmarkStart w:id="420" w:name="_Toc73534569"/>
      <w:r w:rsidRPr="00396AAB">
        <w:rPr>
          <w:lang w:val="fr-CA"/>
        </w:rPr>
        <w:lastRenderedPageBreak/>
        <w:t>Les orientations d’aménagement</w:t>
      </w:r>
      <w:bookmarkEnd w:id="414"/>
      <w:bookmarkEnd w:id="415"/>
      <w:bookmarkEnd w:id="416"/>
      <w:bookmarkEnd w:id="417"/>
      <w:bookmarkEnd w:id="418"/>
      <w:bookmarkEnd w:id="419"/>
      <w:bookmarkEnd w:id="420"/>
    </w:p>
    <w:p w14:paraId="18A38EB4" w14:textId="77777777" w:rsidR="00611FB7" w:rsidRPr="00396AAB" w:rsidRDefault="001B3650" w:rsidP="00DA5FDB">
      <w:pPr>
        <w:pStyle w:val="Titre3"/>
        <w:numPr>
          <w:ilvl w:val="2"/>
          <w:numId w:val="21"/>
        </w:numPr>
        <w:rPr>
          <w:lang w:val="fr-CA"/>
        </w:rPr>
      </w:pPr>
      <w:bookmarkStart w:id="421" w:name="_Toc352059093"/>
      <w:bookmarkStart w:id="422" w:name="_Toc352060060"/>
      <w:bookmarkStart w:id="423" w:name="_Toc352060389"/>
      <w:bookmarkStart w:id="424" w:name="_Toc353872425"/>
      <w:bookmarkStart w:id="425" w:name="_Toc353872502"/>
      <w:bookmarkStart w:id="426" w:name="_Toc399253020"/>
      <w:bookmarkStart w:id="427" w:name="_Toc73534570"/>
      <w:r w:rsidRPr="00396AAB">
        <w:rPr>
          <w:lang w:val="fr-CA"/>
        </w:rPr>
        <w:t>Le développement socio-économique</w:t>
      </w:r>
      <w:bookmarkEnd w:id="404"/>
      <w:bookmarkEnd w:id="405"/>
      <w:bookmarkEnd w:id="406"/>
      <w:bookmarkEnd w:id="421"/>
      <w:bookmarkEnd w:id="422"/>
      <w:bookmarkEnd w:id="423"/>
      <w:bookmarkEnd w:id="424"/>
      <w:bookmarkEnd w:id="425"/>
      <w:bookmarkEnd w:id="426"/>
      <w:bookmarkEnd w:id="427"/>
    </w:p>
    <w:tbl>
      <w:tblPr>
        <w:tblStyle w:val="Grilledutableau"/>
        <w:tblW w:w="0" w:type="auto"/>
        <w:tblInd w:w="108" w:type="dxa"/>
        <w:tblBorders>
          <w:top w:val="single" w:sz="12" w:space="0" w:color="auto"/>
          <w:left w:val="single" w:sz="12" w:space="0" w:color="auto"/>
          <w:bottom w:val="single" w:sz="12" w:space="0" w:color="auto"/>
          <w:right w:val="single" w:sz="12" w:space="0" w:color="auto"/>
          <w:insideH w:val="single" w:sz="12" w:space="0" w:color="auto"/>
        </w:tblBorders>
        <w:tblLook w:val="04A0" w:firstRow="1" w:lastRow="0" w:firstColumn="1" w:lastColumn="0" w:noHBand="0" w:noVBand="1"/>
      </w:tblPr>
      <w:tblGrid>
        <w:gridCol w:w="1579"/>
        <w:gridCol w:w="6923"/>
      </w:tblGrid>
      <w:tr w:rsidR="00706328" w:rsidRPr="00680DCC" w14:paraId="631BFBCB" w14:textId="77777777" w:rsidTr="001550E8">
        <w:trPr>
          <w:trHeight w:val="857"/>
        </w:trPr>
        <w:tc>
          <w:tcPr>
            <w:tcW w:w="1587" w:type="dxa"/>
            <w:shd w:val="clear" w:color="auto" w:fill="FF4B4B"/>
            <w:vAlign w:val="center"/>
          </w:tcPr>
          <w:p w14:paraId="55A64D35" w14:textId="77777777" w:rsidR="00706328" w:rsidRPr="00680DCC" w:rsidRDefault="007164DF" w:rsidP="00875717">
            <w:pPr>
              <w:jc w:val="center"/>
              <w:rPr>
                <w:rFonts w:ascii="Lucida Calligraphy" w:hAnsi="Lucida Calligraphy"/>
                <w:b/>
                <w:highlight w:val="yellow"/>
                <w:lang w:val="fr-CA"/>
              </w:rPr>
            </w:pPr>
            <w:r w:rsidRPr="00396AAB">
              <w:rPr>
                <w:rFonts w:ascii="Lucida Calligraphy" w:hAnsi="Lucida Calligraphy"/>
                <w:b/>
                <w:lang w:val="fr-CA"/>
              </w:rPr>
              <w:t>Constats</w:t>
            </w:r>
          </w:p>
        </w:tc>
        <w:tc>
          <w:tcPr>
            <w:tcW w:w="7060" w:type="dxa"/>
            <w:shd w:val="clear" w:color="auto" w:fill="FCB2B2"/>
            <w:tcMar>
              <w:top w:w="113" w:type="dxa"/>
              <w:bottom w:w="113" w:type="dxa"/>
            </w:tcMar>
            <w:vAlign w:val="center"/>
          </w:tcPr>
          <w:p w14:paraId="67ECD579" w14:textId="77777777" w:rsidR="00706328" w:rsidRPr="00396AAB" w:rsidRDefault="00706328" w:rsidP="00DA5FDB">
            <w:pPr>
              <w:pStyle w:val="Paragraphedeliste"/>
              <w:numPr>
                <w:ilvl w:val="0"/>
                <w:numId w:val="6"/>
              </w:numPr>
              <w:ind w:left="273" w:hanging="273"/>
              <w:rPr>
                <w:rFonts w:ascii="Lucida Calligraphy" w:hAnsi="Lucida Calligraphy"/>
                <w:b/>
                <w:lang w:val="fr-CA"/>
              </w:rPr>
            </w:pPr>
            <w:r w:rsidRPr="00396AAB">
              <w:rPr>
                <w:rFonts w:ascii="Lucida Calligraphy" w:hAnsi="Lucida Calligraphy"/>
                <w:b/>
                <w:lang w:val="fr-CA"/>
              </w:rPr>
              <w:t>Considérations socio-économiques</w:t>
            </w:r>
          </w:p>
          <w:p w14:paraId="03C68064" w14:textId="77777777" w:rsidR="00706328" w:rsidRPr="00396AAB" w:rsidRDefault="00396AAB" w:rsidP="00DA5FDB">
            <w:pPr>
              <w:pStyle w:val="Paragraphedeliste"/>
              <w:numPr>
                <w:ilvl w:val="1"/>
                <w:numId w:val="6"/>
              </w:numPr>
              <w:ind w:left="556" w:hanging="283"/>
              <w:rPr>
                <w:rFonts w:ascii="Lucida Calligraphy" w:hAnsi="Lucida Calligraphy"/>
                <w:lang w:val="fr-CA"/>
              </w:rPr>
            </w:pPr>
            <w:r w:rsidRPr="00396AAB">
              <w:rPr>
                <w:rFonts w:ascii="Lucida Calligraphy" w:hAnsi="Lucida Calligraphy"/>
                <w:lang w:val="fr-CA"/>
              </w:rPr>
              <w:t xml:space="preserve">Population à la hausse, après une baisse démographique </w:t>
            </w:r>
          </w:p>
          <w:p w14:paraId="71383259" w14:textId="77777777" w:rsidR="00706328" w:rsidRPr="00396AAB" w:rsidRDefault="00706328" w:rsidP="00DA5FDB">
            <w:pPr>
              <w:pStyle w:val="Paragraphedeliste"/>
              <w:numPr>
                <w:ilvl w:val="1"/>
                <w:numId w:val="6"/>
              </w:numPr>
              <w:ind w:left="556" w:hanging="283"/>
              <w:rPr>
                <w:rFonts w:ascii="Lucida Calligraphy" w:hAnsi="Lucida Calligraphy"/>
                <w:lang w:val="fr-CA"/>
              </w:rPr>
            </w:pPr>
            <w:r w:rsidRPr="00396AAB">
              <w:rPr>
                <w:rFonts w:ascii="Lucida Calligraphy" w:hAnsi="Lucida Calligraphy"/>
                <w:lang w:val="fr-CA"/>
              </w:rPr>
              <w:t>Augmentation du nombre de ménages</w:t>
            </w:r>
          </w:p>
          <w:p w14:paraId="13F07F1D" w14:textId="77777777" w:rsidR="00706328" w:rsidRPr="00396AAB" w:rsidRDefault="00706328" w:rsidP="00DA5FDB">
            <w:pPr>
              <w:pStyle w:val="Paragraphedeliste"/>
              <w:numPr>
                <w:ilvl w:val="1"/>
                <w:numId w:val="6"/>
              </w:numPr>
              <w:ind w:left="556" w:hanging="283"/>
              <w:rPr>
                <w:rFonts w:ascii="Lucida Calligraphy" w:hAnsi="Lucida Calligraphy"/>
                <w:lang w:val="fr-CA"/>
              </w:rPr>
            </w:pPr>
            <w:r w:rsidRPr="00396AAB">
              <w:rPr>
                <w:rFonts w:ascii="Lucida Calligraphy" w:hAnsi="Lucida Calligraphy"/>
                <w:lang w:val="fr-CA"/>
              </w:rPr>
              <w:t>Diminution du nombre de personnes par ménage</w:t>
            </w:r>
          </w:p>
          <w:p w14:paraId="0C493BE7" w14:textId="77777777" w:rsidR="00706328" w:rsidRPr="00D30CA7" w:rsidRDefault="00706328" w:rsidP="00DA5FDB">
            <w:pPr>
              <w:pStyle w:val="Paragraphedeliste"/>
              <w:numPr>
                <w:ilvl w:val="0"/>
                <w:numId w:val="6"/>
              </w:numPr>
              <w:ind w:left="273" w:hanging="273"/>
              <w:rPr>
                <w:rFonts w:ascii="Lucida Calligraphy" w:hAnsi="Lucida Calligraphy"/>
                <w:b/>
                <w:lang w:val="fr-CA"/>
              </w:rPr>
            </w:pPr>
            <w:r w:rsidRPr="00D30CA7">
              <w:rPr>
                <w:rFonts w:ascii="Lucida Calligraphy" w:hAnsi="Lucida Calligraphy"/>
                <w:b/>
                <w:lang w:val="fr-CA"/>
              </w:rPr>
              <w:t>Commerces et services</w:t>
            </w:r>
          </w:p>
          <w:p w14:paraId="708BC184" w14:textId="77777777" w:rsidR="00706328" w:rsidRPr="00D30CA7" w:rsidRDefault="00D30CA7" w:rsidP="00DA5FDB">
            <w:pPr>
              <w:pStyle w:val="Paragraphedeliste"/>
              <w:numPr>
                <w:ilvl w:val="1"/>
                <w:numId w:val="6"/>
              </w:numPr>
              <w:ind w:left="556" w:hanging="283"/>
              <w:rPr>
                <w:rFonts w:ascii="Lucida Calligraphy" w:hAnsi="Lucida Calligraphy"/>
                <w:lang w:val="fr-CA"/>
              </w:rPr>
            </w:pPr>
            <w:r w:rsidRPr="00D30CA7">
              <w:rPr>
                <w:rFonts w:ascii="Lucida Calligraphy" w:hAnsi="Lucida Calligraphy"/>
                <w:lang w:val="fr-CA"/>
              </w:rPr>
              <w:t>Peu de commerces et services sur le territoire municipal</w:t>
            </w:r>
          </w:p>
          <w:p w14:paraId="3C8BD26D" w14:textId="77777777" w:rsidR="00D30CA7" w:rsidRPr="00D30CA7" w:rsidRDefault="00D30CA7" w:rsidP="00DA5FDB">
            <w:pPr>
              <w:pStyle w:val="Paragraphedeliste"/>
              <w:numPr>
                <w:ilvl w:val="1"/>
                <w:numId w:val="6"/>
              </w:numPr>
              <w:ind w:left="556" w:hanging="283"/>
              <w:rPr>
                <w:rFonts w:ascii="Lucida Calligraphy" w:hAnsi="Lucida Calligraphy"/>
                <w:lang w:val="fr-CA"/>
              </w:rPr>
            </w:pPr>
            <w:r w:rsidRPr="00D30CA7">
              <w:rPr>
                <w:rFonts w:ascii="Lucida Calligraphy" w:hAnsi="Lucida Calligraphy"/>
                <w:lang w:val="fr-CA"/>
              </w:rPr>
              <w:t>Commerces et services de qualité, accessibles à proximité</w:t>
            </w:r>
          </w:p>
          <w:p w14:paraId="5B14619C" w14:textId="77777777" w:rsidR="00706328" w:rsidRPr="00D30CA7" w:rsidRDefault="00396AAB" w:rsidP="00DA5FDB">
            <w:pPr>
              <w:pStyle w:val="Paragraphedeliste"/>
              <w:numPr>
                <w:ilvl w:val="0"/>
                <w:numId w:val="6"/>
              </w:numPr>
              <w:ind w:left="273" w:hanging="273"/>
              <w:rPr>
                <w:rFonts w:ascii="Lucida Calligraphy" w:hAnsi="Lucida Calligraphy"/>
                <w:lang w:val="fr-CA"/>
              </w:rPr>
            </w:pPr>
            <w:r>
              <w:rPr>
                <w:rFonts w:ascii="Lucida Calligraphy" w:hAnsi="Lucida Calligraphy"/>
                <w:b/>
                <w:lang w:val="fr-CA"/>
              </w:rPr>
              <w:t>Industries</w:t>
            </w:r>
          </w:p>
          <w:p w14:paraId="37F1787C" w14:textId="77777777" w:rsidR="00D30CA7" w:rsidRDefault="00D30CA7" w:rsidP="00D30CA7">
            <w:pPr>
              <w:pStyle w:val="Paragraphedeliste"/>
              <w:numPr>
                <w:ilvl w:val="1"/>
                <w:numId w:val="6"/>
              </w:numPr>
              <w:ind w:left="556" w:hanging="283"/>
              <w:rPr>
                <w:rFonts w:ascii="Lucida Calligraphy" w:hAnsi="Lucida Calligraphy"/>
                <w:lang w:val="fr-CA"/>
              </w:rPr>
            </w:pPr>
            <w:r w:rsidRPr="00D30CA7">
              <w:rPr>
                <w:rFonts w:ascii="Lucida Calligraphy" w:hAnsi="Lucida Calligraphy"/>
                <w:lang w:val="fr-CA"/>
              </w:rPr>
              <w:t>Quelques industries établies depuis plusieurs années au village</w:t>
            </w:r>
          </w:p>
          <w:p w14:paraId="45A80C95" w14:textId="77777777" w:rsidR="00396AAB" w:rsidRPr="00396AAB" w:rsidRDefault="00396AAB" w:rsidP="00396AAB">
            <w:pPr>
              <w:pStyle w:val="Paragraphedeliste"/>
              <w:numPr>
                <w:ilvl w:val="1"/>
                <w:numId w:val="35"/>
              </w:numPr>
              <w:ind w:left="317" w:hanging="317"/>
              <w:rPr>
                <w:rFonts w:ascii="Lucida Calligraphy" w:hAnsi="Lucida Calligraphy"/>
                <w:lang w:val="fr-CA"/>
              </w:rPr>
            </w:pPr>
            <w:r>
              <w:rPr>
                <w:rFonts w:ascii="Lucida Calligraphy" w:hAnsi="Lucida Calligraphy"/>
                <w:b/>
                <w:lang w:val="fr-CA"/>
              </w:rPr>
              <w:t>Activités récréotouristiques</w:t>
            </w:r>
          </w:p>
          <w:p w14:paraId="5AF77A4E" w14:textId="77777777" w:rsidR="00396AAB" w:rsidRPr="00D30CA7" w:rsidRDefault="00396AAB" w:rsidP="00D30CA7">
            <w:pPr>
              <w:pStyle w:val="Paragraphedeliste"/>
              <w:numPr>
                <w:ilvl w:val="1"/>
                <w:numId w:val="6"/>
              </w:numPr>
              <w:ind w:left="556" w:hanging="283"/>
              <w:rPr>
                <w:rFonts w:ascii="Lucida Calligraphy" w:hAnsi="Lucida Calligraphy"/>
                <w:lang w:val="fr-CA"/>
              </w:rPr>
            </w:pPr>
            <w:r>
              <w:rPr>
                <w:rFonts w:ascii="Lucida Calligraphy" w:hAnsi="Lucida Calligraphy"/>
                <w:lang w:val="fr-CA"/>
              </w:rPr>
              <w:t xml:space="preserve">Émergence d’activités à caractère récréotouristique </w:t>
            </w:r>
          </w:p>
        </w:tc>
      </w:tr>
      <w:tr w:rsidR="00706328" w:rsidRPr="00680DCC" w14:paraId="0E9EE60D" w14:textId="77777777" w:rsidTr="001550E8">
        <w:trPr>
          <w:trHeight w:val="857"/>
        </w:trPr>
        <w:tc>
          <w:tcPr>
            <w:tcW w:w="1587" w:type="dxa"/>
            <w:shd w:val="clear" w:color="auto" w:fill="FF4B4B"/>
            <w:vAlign w:val="center"/>
          </w:tcPr>
          <w:p w14:paraId="43978572" w14:textId="77777777" w:rsidR="00706328" w:rsidRPr="00396AAB" w:rsidRDefault="00706328" w:rsidP="00875717">
            <w:pPr>
              <w:jc w:val="center"/>
              <w:rPr>
                <w:rFonts w:ascii="Lucida Calligraphy" w:hAnsi="Lucida Calligraphy"/>
                <w:b/>
                <w:lang w:val="fr-CA"/>
              </w:rPr>
            </w:pPr>
            <w:r w:rsidRPr="00396AAB">
              <w:rPr>
                <w:rFonts w:ascii="Lucida Calligraphy" w:hAnsi="Lucida Calligraphy"/>
                <w:b/>
                <w:lang w:val="fr-CA"/>
              </w:rPr>
              <w:t>Grande Orientation</w:t>
            </w:r>
          </w:p>
        </w:tc>
        <w:tc>
          <w:tcPr>
            <w:tcW w:w="7060" w:type="dxa"/>
            <w:shd w:val="clear" w:color="auto" w:fill="FCB2B2"/>
            <w:tcMar>
              <w:top w:w="113" w:type="dxa"/>
              <w:bottom w:w="113" w:type="dxa"/>
            </w:tcMar>
            <w:vAlign w:val="center"/>
          </w:tcPr>
          <w:p w14:paraId="26E73311" w14:textId="77777777" w:rsidR="00396AAB" w:rsidRPr="00396AAB" w:rsidRDefault="00396AAB" w:rsidP="00396AAB">
            <w:pPr>
              <w:jc w:val="center"/>
              <w:rPr>
                <w:rFonts w:ascii="Lucida Calligraphy" w:hAnsi="Lucida Calligraphy"/>
                <w:lang w:val="fr-CA"/>
              </w:rPr>
            </w:pPr>
            <w:r w:rsidRPr="00396AAB">
              <w:rPr>
                <w:rFonts w:ascii="Lucida Calligraphy" w:hAnsi="Lucida Calligraphy"/>
                <w:b/>
                <w:sz w:val="32"/>
                <w:szCs w:val="32"/>
                <w:lang w:val="fr-CA"/>
              </w:rPr>
              <w:t xml:space="preserve">Assurer le développement socio-économique et le maintien des infrastructures en place à Saint-Jules </w:t>
            </w:r>
          </w:p>
        </w:tc>
      </w:tr>
      <w:tr w:rsidR="00706328" w:rsidRPr="0024637C" w14:paraId="0540EF99" w14:textId="77777777" w:rsidTr="001550E8">
        <w:trPr>
          <w:trHeight w:val="857"/>
        </w:trPr>
        <w:tc>
          <w:tcPr>
            <w:tcW w:w="1587" w:type="dxa"/>
            <w:shd w:val="clear" w:color="auto" w:fill="FF4B4B"/>
            <w:vAlign w:val="center"/>
          </w:tcPr>
          <w:p w14:paraId="00EC3028" w14:textId="77777777" w:rsidR="00706328" w:rsidRPr="0024637C" w:rsidRDefault="00706328" w:rsidP="00875717">
            <w:pPr>
              <w:jc w:val="center"/>
              <w:rPr>
                <w:rFonts w:ascii="Lucida Calligraphy" w:hAnsi="Lucida Calligraphy"/>
                <w:b/>
                <w:lang w:val="fr-CA"/>
              </w:rPr>
            </w:pPr>
            <w:r w:rsidRPr="0024637C">
              <w:rPr>
                <w:rFonts w:ascii="Lucida Calligraphy" w:hAnsi="Lucida Calligraphy"/>
                <w:b/>
                <w:lang w:val="fr-CA"/>
              </w:rPr>
              <w:t>Objectifs et mise en œuvre</w:t>
            </w:r>
          </w:p>
        </w:tc>
        <w:tc>
          <w:tcPr>
            <w:tcW w:w="7060" w:type="dxa"/>
            <w:shd w:val="clear" w:color="auto" w:fill="FCB2B2"/>
            <w:tcMar>
              <w:top w:w="113" w:type="dxa"/>
              <w:bottom w:w="113" w:type="dxa"/>
            </w:tcMar>
            <w:vAlign w:val="center"/>
          </w:tcPr>
          <w:p w14:paraId="00002130" w14:textId="77777777" w:rsidR="00706328" w:rsidRPr="0024637C" w:rsidRDefault="00706328" w:rsidP="00DA5FDB">
            <w:pPr>
              <w:pStyle w:val="Paragraphedeliste"/>
              <w:numPr>
                <w:ilvl w:val="0"/>
                <w:numId w:val="8"/>
              </w:numPr>
              <w:rPr>
                <w:rFonts w:ascii="Lucida Calligraphy" w:hAnsi="Lucida Calligraphy"/>
                <w:b/>
                <w:lang w:val="fr-CA"/>
              </w:rPr>
            </w:pPr>
            <w:r w:rsidRPr="0024637C">
              <w:rPr>
                <w:rFonts w:ascii="Lucida Calligraphy" w:hAnsi="Lucida Calligraphy"/>
                <w:b/>
                <w:lang w:val="fr-CA"/>
              </w:rPr>
              <w:t xml:space="preserve">Mettre en avant-plan la population de </w:t>
            </w:r>
            <w:r w:rsidR="00635CD5" w:rsidRPr="0024637C">
              <w:rPr>
                <w:rFonts w:ascii="Lucida Calligraphy" w:hAnsi="Lucida Calligraphy"/>
                <w:b/>
                <w:lang w:val="fr-CA"/>
              </w:rPr>
              <w:t>Saint-Jules</w:t>
            </w:r>
            <w:r w:rsidRPr="0024637C">
              <w:rPr>
                <w:rFonts w:ascii="Lucida Calligraphy" w:hAnsi="Lucida Calligraphy"/>
                <w:b/>
                <w:lang w:val="fr-CA"/>
              </w:rPr>
              <w:t xml:space="preserve"> en tant que maître d’œuvre de sa communauté</w:t>
            </w:r>
          </w:p>
          <w:p w14:paraId="2005D9D3" w14:textId="77777777" w:rsidR="00635CD5" w:rsidRPr="0024637C" w:rsidRDefault="00706328" w:rsidP="00DA5FDB">
            <w:pPr>
              <w:pStyle w:val="Paragraphedeliste"/>
              <w:numPr>
                <w:ilvl w:val="1"/>
                <w:numId w:val="8"/>
              </w:numPr>
              <w:rPr>
                <w:rFonts w:ascii="Lucida Calligraphy" w:hAnsi="Lucida Calligraphy"/>
                <w:lang w:val="fr-CA"/>
              </w:rPr>
            </w:pPr>
            <w:r w:rsidRPr="0024637C">
              <w:rPr>
                <w:rFonts w:ascii="Lucida Calligraphy" w:hAnsi="Lucida Calligraphy"/>
                <w:lang w:val="fr-CA"/>
              </w:rPr>
              <w:t xml:space="preserve">Forger l’identité de la </w:t>
            </w:r>
            <w:r w:rsidR="00305330" w:rsidRPr="0024637C">
              <w:rPr>
                <w:rFonts w:ascii="Lucida Calligraphy" w:hAnsi="Lucida Calligraphy"/>
                <w:lang w:val="fr-CA"/>
              </w:rPr>
              <w:t>M</w:t>
            </w:r>
            <w:r w:rsidR="00635CD5" w:rsidRPr="0024637C">
              <w:rPr>
                <w:rFonts w:ascii="Lucida Calligraphy" w:hAnsi="Lucida Calligraphy"/>
                <w:lang w:val="fr-CA"/>
              </w:rPr>
              <w:t>unicipalité de Saint-Jules</w:t>
            </w:r>
          </w:p>
          <w:p w14:paraId="1B823926" w14:textId="77777777" w:rsidR="00706328" w:rsidRPr="0024637C" w:rsidRDefault="00706328" w:rsidP="00DA5FDB">
            <w:pPr>
              <w:pStyle w:val="Paragraphedeliste"/>
              <w:numPr>
                <w:ilvl w:val="1"/>
                <w:numId w:val="8"/>
              </w:numPr>
              <w:rPr>
                <w:rFonts w:ascii="Lucida Calligraphy" w:hAnsi="Lucida Calligraphy"/>
                <w:lang w:val="fr-CA"/>
              </w:rPr>
            </w:pPr>
            <w:r w:rsidRPr="0024637C">
              <w:rPr>
                <w:rFonts w:ascii="Lucida Calligraphy" w:hAnsi="Lucida Calligraphy"/>
                <w:lang w:val="fr-CA"/>
              </w:rPr>
              <w:t>Mettre en œuvre la politique familiale</w:t>
            </w:r>
            <w:r w:rsidR="00C908CA">
              <w:rPr>
                <w:rFonts w:ascii="Lucida Calligraphy" w:hAnsi="Lucida Calligraphy"/>
                <w:lang w:val="fr-CA"/>
              </w:rPr>
              <w:t xml:space="preserve"> et la démarche Municipalité amie des aînés (MADA)</w:t>
            </w:r>
          </w:p>
          <w:p w14:paraId="6DD72AD6" w14:textId="77777777" w:rsidR="00706328" w:rsidRPr="0024637C" w:rsidRDefault="00706328" w:rsidP="00DA5FDB">
            <w:pPr>
              <w:pStyle w:val="Paragraphedeliste"/>
              <w:numPr>
                <w:ilvl w:val="1"/>
                <w:numId w:val="8"/>
              </w:numPr>
              <w:rPr>
                <w:rFonts w:ascii="Lucida Calligraphy" w:hAnsi="Lucida Calligraphy"/>
                <w:lang w:val="fr-CA"/>
              </w:rPr>
            </w:pPr>
            <w:r w:rsidRPr="0024637C">
              <w:rPr>
                <w:rFonts w:ascii="Lucida Calligraphy" w:hAnsi="Lucida Calligraphy"/>
                <w:lang w:val="fr-CA"/>
              </w:rPr>
              <w:t>Encourager la participation et l’implication des citoyens dans la communauté</w:t>
            </w:r>
          </w:p>
          <w:p w14:paraId="7293513F" w14:textId="77777777" w:rsidR="00706328" w:rsidRPr="0024637C" w:rsidRDefault="00396AAB" w:rsidP="00DA5FDB">
            <w:pPr>
              <w:pStyle w:val="Paragraphedeliste"/>
              <w:numPr>
                <w:ilvl w:val="0"/>
                <w:numId w:val="8"/>
              </w:numPr>
              <w:rPr>
                <w:rFonts w:ascii="Lucida Calligraphy" w:hAnsi="Lucida Calligraphy"/>
                <w:b/>
                <w:lang w:val="fr-CA"/>
              </w:rPr>
            </w:pPr>
            <w:r w:rsidRPr="0024637C">
              <w:rPr>
                <w:rFonts w:ascii="Lucida Calligraphy" w:hAnsi="Lucida Calligraphy"/>
                <w:b/>
                <w:lang w:val="fr-CA"/>
              </w:rPr>
              <w:t xml:space="preserve">Stimuler </w:t>
            </w:r>
            <w:r w:rsidR="00DA2AF2" w:rsidRPr="0024637C">
              <w:rPr>
                <w:rFonts w:ascii="Lucida Calligraphy" w:hAnsi="Lucida Calligraphy"/>
                <w:b/>
                <w:lang w:val="fr-CA"/>
              </w:rPr>
              <w:t xml:space="preserve">et diversifier </w:t>
            </w:r>
            <w:r w:rsidRPr="0024637C">
              <w:rPr>
                <w:rFonts w:ascii="Lucida Calligraphy" w:hAnsi="Lucida Calligraphy"/>
                <w:b/>
                <w:lang w:val="fr-CA"/>
              </w:rPr>
              <w:t xml:space="preserve">les moteurs socio-économiques </w:t>
            </w:r>
          </w:p>
          <w:p w14:paraId="18A0C152" w14:textId="77777777" w:rsidR="00706328" w:rsidRPr="0024637C" w:rsidRDefault="00706328" w:rsidP="00DA5FDB">
            <w:pPr>
              <w:pStyle w:val="Paragraphedeliste"/>
              <w:numPr>
                <w:ilvl w:val="1"/>
                <w:numId w:val="8"/>
              </w:numPr>
              <w:rPr>
                <w:rFonts w:ascii="Lucida Calligraphy" w:hAnsi="Lucida Calligraphy"/>
                <w:lang w:val="fr-CA"/>
              </w:rPr>
            </w:pPr>
            <w:r w:rsidRPr="0024637C">
              <w:rPr>
                <w:rFonts w:ascii="Lucida Calligraphy" w:hAnsi="Lucida Calligraphy"/>
                <w:lang w:val="fr-CA"/>
              </w:rPr>
              <w:t>Offrir des services diversifiés et adaptés à</w:t>
            </w:r>
            <w:r w:rsidR="008C383C" w:rsidRPr="0024637C">
              <w:rPr>
                <w:rFonts w:ascii="Lucida Calligraphy" w:hAnsi="Lucida Calligraphy"/>
                <w:lang w:val="fr-CA"/>
              </w:rPr>
              <w:t xml:space="preserve"> toutes les catégories de réside</w:t>
            </w:r>
            <w:r w:rsidRPr="0024637C">
              <w:rPr>
                <w:rFonts w:ascii="Lucida Calligraphy" w:hAnsi="Lucida Calligraphy"/>
                <w:lang w:val="fr-CA"/>
              </w:rPr>
              <w:t>nts</w:t>
            </w:r>
          </w:p>
          <w:p w14:paraId="6A251BC3" w14:textId="77777777" w:rsidR="00706328" w:rsidRPr="0024637C" w:rsidRDefault="00706328" w:rsidP="00DA5FDB">
            <w:pPr>
              <w:pStyle w:val="Paragraphedeliste"/>
              <w:numPr>
                <w:ilvl w:val="1"/>
                <w:numId w:val="8"/>
              </w:numPr>
              <w:rPr>
                <w:rFonts w:ascii="Lucida Calligraphy" w:hAnsi="Lucida Calligraphy"/>
                <w:lang w:val="fr-CA"/>
              </w:rPr>
            </w:pPr>
            <w:r w:rsidRPr="0024637C">
              <w:rPr>
                <w:rFonts w:ascii="Lucida Calligraphy" w:hAnsi="Lucida Calligraphy"/>
                <w:lang w:val="fr-CA"/>
              </w:rPr>
              <w:t xml:space="preserve">Encourager la Chambre de commerce de </w:t>
            </w:r>
            <w:r w:rsidR="00635CD5" w:rsidRPr="0024637C">
              <w:rPr>
                <w:rFonts w:ascii="Lucida Calligraphy" w:hAnsi="Lucida Calligraphy"/>
                <w:lang w:val="fr-CA"/>
              </w:rPr>
              <w:t>Saint-Jules</w:t>
            </w:r>
            <w:r w:rsidRPr="0024637C">
              <w:rPr>
                <w:rFonts w:ascii="Lucida Calligraphy" w:hAnsi="Lucida Calligraphy"/>
                <w:lang w:val="fr-CA"/>
              </w:rPr>
              <w:t xml:space="preserve"> dans son rôle de rassembleur afin d’accompagner les commerces et services actuels et en attirer de nouveaux</w:t>
            </w:r>
          </w:p>
          <w:p w14:paraId="2CA6F1CA" w14:textId="77777777" w:rsidR="00706328" w:rsidRPr="0024637C" w:rsidRDefault="00396AAB" w:rsidP="00396AAB">
            <w:pPr>
              <w:pStyle w:val="Paragraphedeliste"/>
              <w:numPr>
                <w:ilvl w:val="1"/>
                <w:numId w:val="8"/>
              </w:numPr>
              <w:rPr>
                <w:rFonts w:ascii="Lucida Calligraphy" w:hAnsi="Lucida Calligraphy"/>
                <w:lang w:val="fr-CA"/>
              </w:rPr>
            </w:pPr>
            <w:r w:rsidRPr="0024637C">
              <w:rPr>
                <w:rFonts w:ascii="Lucida Calligraphy" w:hAnsi="Lucida Calligraphy"/>
                <w:lang w:val="fr-CA"/>
              </w:rPr>
              <w:t>Miser sur le potentiel récréotouristique de la municipalité afin d’attirer des commerces et services complémentaires</w:t>
            </w:r>
          </w:p>
          <w:p w14:paraId="1B96A615" w14:textId="77777777" w:rsidR="00706328" w:rsidRPr="0024637C" w:rsidRDefault="00706328" w:rsidP="00DA5FDB">
            <w:pPr>
              <w:pStyle w:val="Paragraphedeliste"/>
              <w:numPr>
                <w:ilvl w:val="0"/>
                <w:numId w:val="8"/>
              </w:numPr>
              <w:rPr>
                <w:rFonts w:ascii="Lucida Calligraphy" w:hAnsi="Lucida Calligraphy"/>
                <w:lang w:val="fr-CA"/>
              </w:rPr>
            </w:pPr>
            <w:r w:rsidRPr="0024637C">
              <w:rPr>
                <w:rFonts w:ascii="Lucida Calligraphy" w:hAnsi="Lucida Calligraphy"/>
                <w:b/>
                <w:lang w:val="fr-CA"/>
              </w:rPr>
              <w:t>Maintenir et consolider les équipements et infrastructures en place</w:t>
            </w:r>
          </w:p>
          <w:p w14:paraId="7D6E22FB" w14:textId="77777777" w:rsidR="00396AAB" w:rsidRPr="0024637C" w:rsidRDefault="00706328" w:rsidP="00396AAB">
            <w:pPr>
              <w:pStyle w:val="Paragraphedeliste"/>
              <w:numPr>
                <w:ilvl w:val="1"/>
                <w:numId w:val="8"/>
              </w:numPr>
              <w:rPr>
                <w:rFonts w:ascii="Lucida Calligraphy" w:hAnsi="Lucida Calligraphy"/>
                <w:lang w:val="fr-CA"/>
              </w:rPr>
            </w:pPr>
            <w:r w:rsidRPr="0024637C">
              <w:rPr>
                <w:rFonts w:ascii="Lucida Calligraphy" w:hAnsi="Lucida Calligraphy"/>
                <w:lang w:val="fr-CA"/>
              </w:rPr>
              <w:t>Planifier l’achat, l’implantation et la réfection des équipements et infrastructures en fonction des besoins actuels et futurs</w:t>
            </w:r>
          </w:p>
        </w:tc>
      </w:tr>
    </w:tbl>
    <w:p w14:paraId="2734702A" w14:textId="77777777" w:rsidR="00706328" w:rsidRPr="0024637C" w:rsidRDefault="00706328" w:rsidP="00706328">
      <w:pPr>
        <w:rPr>
          <w:lang w:val="fr-CA"/>
        </w:rPr>
      </w:pPr>
    </w:p>
    <w:p w14:paraId="21BFBBD9" w14:textId="77777777" w:rsidR="00247FEA" w:rsidRPr="0024637C" w:rsidRDefault="00247FEA" w:rsidP="006C2A40">
      <w:pPr>
        <w:rPr>
          <w:lang w:val="fr-CA"/>
        </w:rPr>
      </w:pPr>
      <w:bookmarkStart w:id="428" w:name="_Toc290472481"/>
      <w:bookmarkStart w:id="429" w:name="_Toc302115570"/>
      <w:bookmarkStart w:id="430" w:name="_Toc302115672"/>
      <w:r w:rsidRPr="0024637C">
        <w:rPr>
          <w:lang w:val="fr-CA"/>
        </w:rPr>
        <w:br w:type="page"/>
      </w:r>
    </w:p>
    <w:p w14:paraId="53963D56" w14:textId="77777777" w:rsidR="00DC1541" w:rsidRPr="0024637C" w:rsidRDefault="001B3650" w:rsidP="00DA5FDB">
      <w:pPr>
        <w:pStyle w:val="Titre3"/>
        <w:numPr>
          <w:ilvl w:val="2"/>
          <w:numId w:val="21"/>
        </w:numPr>
        <w:rPr>
          <w:lang w:val="fr-CA"/>
        </w:rPr>
      </w:pPr>
      <w:bookmarkStart w:id="431" w:name="_Toc352059094"/>
      <w:bookmarkStart w:id="432" w:name="_Toc352060061"/>
      <w:bookmarkStart w:id="433" w:name="_Toc352060390"/>
      <w:bookmarkStart w:id="434" w:name="_Toc353872426"/>
      <w:bookmarkStart w:id="435" w:name="_Toc353872503"/>
      <w:bookmarkStart w:id="436" w:name="_Toc399253021"/>
      <w:bookmarkStart w:id="437" w:name="_Toc73534571"/>
      <w:r w:rsidRPr="0024637C">
        <w:rPr>
          <w:lang w:val="fr-CA"/>
        </w:rPr>
        <w:lastRenderedPageBreak/>
        <w:t>L’exploitation des ressources</w:t>
      </w:r>
      <w:bookmarkEnd w:id="428"/>
      <w:bookmarkEnd w:id="429"/>
      <w:bookmarkEnd w:id="430"/>
      <w:bookmarkEnd w:id="431"/>
      <w:bookmarkEnd w:id="432"/>
      <w:bookmarkEnd w:id="433"/>
      <w:bookmarkEnd w:id="434"/>
      <w:bookmarkEnd w:id="435"/>
      <w:bookmarkEnd w:id="436"/>
      <w:bookmarkEnd w:id="437"/>
      <w:r w:rsidRPr="0024637C">
        <w:rPr>
          <w:lang w:val="fr-CA"/>
        </w:rPr>
        <w:t xml:space="preserve"> </w:t>
      </w:r>
    </w:p>
    <w:tbl>
      <w:tblPr>
        <w:tblStyle w:val="Grilledutableau"/>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79"/>
        <w:gridCol w:w="6923"/>
      </w:tblGrid>
      <w:tr w:rsidR="00706328" w:rsidRPr="00680DCC" w14:paraId="04B5EF40" w14:textId="77777777" w:rsidTr="001550E8">
        <w:trPr>
          <w:trHeight w:val="857"/>
        </w:trPr>
        <w:tc>
          <w:tcPr>
            <w:tcW w:w="1587" w:type="dxa"/>
            <w:tcBorders>
              <w:top w:val="single" w:sz="12" w:space="0" w:color="auto"/>
              <w:bottom w:val="single" w:sz="12" w:space="0" w:color="auto"/>
            </w:tcBorders>
            <w:shd w:val="clear" w:color="auto" w:fill="FF4B4B"/>
            <w:vAlign w:val="center"/>
          </w:tcPr>
          <w:p w14:paraId="45BBED59" w14:textId="77777777" w:rsidR="00706328" w:rsidRPr="00264548" w:rsidRDefault="007164DF" w:rsidP="00875717">
            <w:pPr>
              <w:jc w:val="center"/>
              <w:rPr>
                <w:rFonts w:ascii="Lucida Calligraphy" w:hAnsi="Lucida Calligraphy"/>
                <w:b/>
                <w:lang w:val="fr-CA"/>
              </w:rPr>
            </w:pPr>
            <w:r w:rsidRPr="00264548">
              <w:rPr>
                <w:rFonts w:ascii="Lucida Calligraphy" w:hAnsi="Lucida Calligraphy"/>
                <w:b/>
                <w:lang w:val="fr-CA"/>
              </w:rPr>
              <w:t>Constats</w:t>
            </w:r>
          </w:p>
        </w:tc>
        <w:tc>
          <w:tcPr>
            <w:tcW w:w="7060" w:type="dxa"/>
            <w:tcBorders>
              <w:top w:val="single" w:sz="12" w:space="0" w:color="auto"/>
              <w:bottom w:val="single" w:sz="12" w:space="0" w:color="auto"/>
            </w:tcBorders>
            <w:shd w:val="clear" w:color="auto" w:fill="FCB2B2"/>
            <w:tcMar>
              <w:top w:w="113" w:type="dxa"/>
              <w:bottom w:w="113" w:type="dxa"/>
            </w:tcMar>
            <w:vAlign w:val="center"/>
          </w:tcPr>
          <w:p w14:paraId="558D58C1" w14:textId="77777777" w:rsidR="00706328" w:rsidRPr="00264548" w:rsidRDefault="00706328" w:rsidP="00DA5FDB">
            <w:pPr>
              <w:pStyle w:val="Paragraphedeliste"/>
              <w:numPr>
                <w:ilvl w:val="0"/>
                <w:numId w:val="9"/>
              </w:numPr>
              <w:rPr>
                <w:rFonts w:ascii="Lucida Calligraphy" w:hAnsi="Lucida Calligraphy"/>
                <w:lang w:val="fr-CA"/>
              </w:rPr>
            </w:pPr>
            <w:r w:rsidRPr="00264548">
              <w:rPr>
                <w:rFonts w:ascii="Lucida Calligraphy" w:hAnsi="Lucida Calligraphy"/>
                <w:b/>
                <w:lang w:val="fr-CA"/>
              </w:rPr>
              <w:t>Agricole</w:t>
            </w:r>
          </w:p>
          <w:p w14:paraId="2A92D3C2" w14:textId="77777777" w:rsidR="00706328" w:rsidRPr="00264548" w:rsidRDefault="00706328" w:rsidP="00DA5FDB">
            <w:pPr>
              <w:pStyle w:val="Paragraphedeliste"/>
              <w:numPr>
                <w:ilvl w:val="1"/>
                <w:numId w:val="9"/>
              </w:numPr>
              <w:rPr>
                <w:rFonts w:ascii="Lucida Calligraphy" w:hAnsi="Lucida Calligraphy"/>
                <w:lang w:val="fr-CA"/>
              </w:rPr>
            </w:pPr>
            <w:r w:rsidRPr="00264548">
              <w:rPr>
                <w:rFonts w:ascii="Lucida Calligraphy" w:hAnsi="Lucida Calligraphy"/>
                <w:lang w:val="fr-CA"/>
              </w:rPr>
              <w:t xml:space="preserve">Activités agricoles </w:t>
            </w:r>
            <w:r w:rsidR="00264548" w:rsidRPr="00264548">
              <w:rPr>
                <w:rFonts w:ascii="Lucida Calligraphy" w:hAnsi="Lucida Calligraphy"/>
                <w:lang w:val="fr-CA"/>
              </w:rPr>
              <w:t>importantes</w:t>
            </w:r>
            <w:r w:rsidRPr="00264548">
              <w:rPr>
                <w:rFonts w:ascii="Lucida Calligraphy" w:hAnsi="Lucida Calligraphy"/>
                <w:lang w:val="fr-CA"/>
              </w:rPr>
              <w:t xml:space="preserve"> sur le territoire</w:t>
            </w:r>
          </w:p>
          <w:p w14:paraId="5DD285AD" w14:textId="77777777" w:rsidR="00706328" w:rsidRPr="00264548" w:rsidRDefault="00706328" w:rsidP="00DA5FDB">
            <w:pPr>
              <w:pStyle w:val="Paragraphedeliste"/>
              <w:numPr>
                <w:ilvl w:val="0"/>
                <w:numId w:val="9"/>
              </w:numPr>
              <w:rPr>
                <w:rFonts w:ascii="Lucida Calligraphy" w:hAnsi="Lucida Calligraphy"/>
                <w:lang w:val="fr-CA"/>
              </w:rPr>
            </w:pPr>
            <w:r w:rsidRPr="00264548">
              <w:rPr>
                <w:rFonts w:ascii="Lucida Calligraphy" w:hAnsi="Lucida Calligraphy"/>
                <w:b/>
                <w:lang w:val="fr-CA"/>
              </w:rPr>
              <w:t>Forestier</w:t>
            </w:r>
          </w:p>
          <w:p w14:paraId="705F33A2" w14:textId="77777777" w:rsidR="00706328" w:rsidRPr="00264548" w:rsidRDefault="00706328" w:rsidP="00DA5FDB">
            <w:pPr>
              <w:pStyle w:val="Paragraphedeliste"/>
              <w:numPr>
                <w:ilvl w:val="1"/>
                <w:numId w:val="9"/>
              </w:numPr>
              <w:rPr>
                <w:rFonts w:ascii="Lucida Calligraphy" w:hAnsi="Lucida Calligraphy"/>
                <w:lang w:val="fr-CA"/>
              </w:rPr>
            </w:pPr>
            <w:r w:rsidRPr="00264548">
              <w:rPr>
                <w:rFonts w:ascii="Lucida Calligraphy" w:hAnsi="Lucida Calligraphy"/>
                <w:lang w:val="fr-CA"/>
              </w:rPr>
              <w:t>Plusieurs propriétaires de boisés</w:t>
            </w:r>
          </w:p>
          <w:p w14:paraId="0F4CBC60" w14:textId="77777777" w:rsidR="00706328" w:rsidRPr="00264548" w:rsidRDefault="00706328" w:rsidP="00DA5FDB">
            <w:pPr>
              <w:pStyle w:val="Paragraphedeliste"/>
              <w:numPr>
                <w:ilvl w:val="1"/>
                <w:numId w:val="9"/>
              </w:numPr>
              <w:rPr>
                <w:rFonts w:ascii="Lucida Calligraphy" w:hAnsi="Lucida Calligraphy"/>
                <w:lang w:val="fr-CA"/>
              </w:rPr>
            </w:pPr>
            <w:r w:rsidRPr="00264548">
              <w:rPr>
                <w:rFonts w:ascii="Lucida Calligraphy" w:hAnsi="Lucida Calligraphy"/>
                <w:lang w:val="fr-CA"/>
              </w:rPr>
              <w:t>Boisés de grandes superficies</w:t>
            </w:r>
          </w:p>
          <w:p w14:paraId="0DE35F5B" w14:textId="77777777" w:rsidR="00264548" w:rsidRPr="00264548" w:rsidRDefault="00264548" w:rsidP="00DA5FDB">
            <w:pPr>
              <w:pStyle w:val="Paragraphedeliste"/>
              <w:numPr>
                <w:ilvl w:val="1"/>
                <w:numId w:val="9"/>
              </w:numPr>
              <w:rPr>
                <w:rFonts w:ascii="Lucida Calligraphy" w:hAnsi="Lucida Calligraphy"/>
                <w:lang w:val="fr-CA"/>
              </w:rPr>
            </w:pPr>
            <w:r w:rsidRPr="00264548">
              <w:rPr>
                <w:rFonts w:ascii="Lucida Calligraphy" w:hAnsi="Lucida Calligraphy"/>
                <w:lang w:val="fr-CA"/>
              </w:rPr>
              <w:t>Beaucoup d’érablières en exploitation</w:t>
            </w:r>
          </w:p>
          <w:p w14:paraId="66CDED8A" w14:textId="77777777" w:rsidR="00706328" w:rsidRPr="00264548" w:rsidRDefault="00706328" w:rsidP="00DA5FDB">
            <w:pPr>
              <w:pStyle w:val="Paragraphedeliste"/>
              <w:numPr>
                <w:ilvl w:val="0"/>
                <w:numId w:val="9"/>
              </w:numPr>
              <w:rPr>
                <w:rFonts w:ascii="Lucida Calligraphy" w:hAnsi="Lucida Calligraphy"/>
                <w:lang w:val="fr-CA"/>
              </w:rPr>
            </w:pPr>
            <w:r w:rsidRPr="00264548">
              <w:rPr>
                <w:rFonts w:ascii="Lucida Calligraphy" w:hAnsi="Lucida Calligraphy"/>
                <w:b/>
                <w:lang w:val="fr-CA"/>
              </w:rPr>
              <w:t>Mines et ressources minérales</w:t>
            </w:r>
          </w:p>
          <w:p w14:paraId="051EABEA" w14:textId="77777777" w:rsidR="00706328" w:rsidRPr="00264548" w:rsidRDefault="00264548" w:rsidP="00DA5FDB">
            <w:pPr>
              <w:pStyle w:val="Paragraphedeliste"/>
              <w:numPr>
                <w:ilvl w:val="1"/>
                <w:numId w:val="9"/>
              </w:numPr>
              <w:rPr>
                <w:rFonts w:ascii="Lucida Calligraphy" w:hAnsi="Lucida Calligraphy"/>
                <w:lang w:val="fr-CA"/>
              </w:rPr>
            </w:pPr>
            <w:r w:rsidRPr="00264548">
              <w:rPr>
                <w:rFonts w:ascii="Lucida Calligraphy" w:hAnsi="Lucida Calligraphy"/>
                <w:lang w:val="fr-CA"/>
              </w:rPr>
              <w:t>Activités d’extraction des ressources minérales très limitées sur le territoire</w:t>
            </w:r>
          </w:p>
        </w:tc>
      </w:tr>
      <w:tr w:rsidR="00706328" w:rsidRPr="00680DCC" w14:paraId="5C74BCDB" w14:textId="77777777" w:rsidTr="001550E8">
        <w:trPr>
          <w:trHeight w:val="857"/>
        </w:trPr>
        <w:tc>
          <w:tcPr>
            <w:tcW w:w="1587" w:type="dxa"/>
            <w:tcBorders>
              <w:top w:val="single" w:sz="12" w:space="0" w:color="auto"/>
              <w:bottom w:val="single" w:sz="12" w:space="0" w:color="auto"/>
            </w:tcBorders>
            <w:shd w:val="clear" w:color="auto" w:fill="FF4B4B"/>
            <w:vAlign w:val="center"/>
          </w:tcPr>
          <w:p w14:paraId="52A8296A" w14:textId="77777777" w:rsidR="00706328" w:rsidRPr="00264548" w:rsidRDefault="00706328" w:rsidP="00875717">
            <w:pPr>
              <w:jc w:val="center"/>
              <w:rPr>
                <w:rFonts w:ascii="Lucida Calligraphy" w:hAnsi="Lucida Calligraphy"/>
                <w:b/>
                <w:lang w:val="fr-CA"/>
              </w:rPr>
            </w:pPr>
            <w:r w:rsidRPr="00264548">
              <w:rPr>
                <w:rFonts w:ascii="Lucida Calligraphy" w:hAnsi="Lucida Calligraphy"/>
                <w:b/>
                <w:lang w:val="fr-CA"/>
              </w:rPr>
              <w:t>Grande Orientation</w:t>
            </w:r>
          </w:p>
        </w:tc>
        <w:tc>
          <w:tcPr>
            <w:tcW w:w="7060" w:type="dxa"/>
            <w:tcBorders>
              <w:top w:val="single" w:sz="12" w:space="0" w:color="auto"/>
              <w:bottom w:val="single" w:sz="12" w:space="0" w:color="auto"/>
            </w:tcBorders>
            <w:shd w:val="clear" w:color="auto" w:fill="FCB2B2"/>
            <w:tcMar>
              <w:top w:w="113" w:type="dxa"/>
              <w:bottom w:w="113" w:type="dxa"/>
            </w:tcMar>
            <w:vAlign w:val="center"/>
          </w:tcPr>
          <w:p w14:paraId="1849A612" w14:textId="77777777" w:rsidR="00264548" w:rsidRPr="00264548" w:rsidRDefault="00264548" w:rsidP="00264548">
            <w:pPr>
              <w:jc w:val="center"/>
              <w:rPr>
                <w:rFonts w:ascii="Lucida Calligraphy" w:hAnsi="Lucida Calligraphy"/>
                <w:b/>
                <w:sz w:val="32"/>
                <w:szCs w:val="32"/>
                <w:lang w:val="fr-CA"/>
              </w:rPr>
            </w:pPr>
            <w:r w:rsidRPr="00264548">
              <w:rPr>
                <w:rFonts w:ascii="Lucida Calligraphy" w:hAnsi="Lucida Calligraphy"/>
                <w:b/>
                <w:sz w:val="32"/>
                <w:szCs w:val="32"/>
                <w:lang w:val="fr-CA"/>
              </w:rPr>
              <w:t>Encourager les activités agricoles et forestières tout en assurant la pérennité des ressources</w:t>
            </w:r>
          </w:p>
        </w:tc>
      </w:tr>
      <w:tr w:rsidR="00706328" w:rsidRPr="00680DCC" w14:paraId="309103DF" w14:textId="77777777" w:rsidTr="001550E8">
        <w:trPr>
          <w:trHeight w:val="857"/>
        </w:trPr>
        <w:tc>
          <w:tcPr>
            <w:tcW w:w="1587" w:type="dxa"/>
            <w:tcBorders>
              <w:top w:val="single" w:sz="12" w:space="0" w:color="auto"/>
              <w:bottom w:val="single" w:sz="12" w:space="0" w:color="auto"/>
            </w:tcBorders>
            <w:shd w:val="clear" w:color="auto" w:fill="FF4B4B"/>
            <w:vAlign w:val="center"/>
          </w:tcPr>
          <w:p w14:paraId="057DFFDE" w14:textId="77777777" w:rsidR="00706328" w:rsidRPr="00264548" w:rsidRDefault="00706328" w:rsidP="00875717">
            <w:pPr>
              <w:jc w:val="center"/>
              <w:rPr>
                <w:rFonts w:ascii="Lucida Calligraphy" w:hAnsi="Lucida Calligraphy"/>
                <w:b/>
                <w:lang w:val="fr-CA"/>
              </w:rPr>
            </w:pPr>
            <w:r w:rsidRPr="00264548">
              <w:rPr>
                <w:rFonts w:ascii="Lucida Calligraphy" w:hAnsi="Lucida Calligraphy"/>
                <w:b/>
                <w:lang w:val="fr-CA"/>
              </w:rPr>
              <w:t>Objectifs et mise en œuvre</w:t>
            </w:r>
          </w:p>
        </w:tc>
        <w:tc>
          <w:tcPr>
            <w:tcW w:w="7060" w:type="dxa"/>
            <w:tcBorders>
              <w:top w:val="single" w:sz="12" w:space="0" w:color="auto"/>
              <w:bottom w:val="single" w:sz="12" w:space="0" w:color="auto"/>
            </w:tcBorders>
            <w:shd w:val="clear" w:color="auto" w:fill="FCB2B2"/>
            <w:tcMar>
              <w:top w:w="113" w:type="dxa"/>
              <w:bottom w:w="113" w:type="dxa"/>
            </w:tcMar>
            <w:vAlign w:val="center"/>
          </w:tcPr>
          <w:p w14:paraId="4DCDA71D" w14:textId="77777777" w:rsidR="00706328" w:rsidRPr="00264548" w:rsidRDefault="00706328" w:rsidP="00DA5FDB">
            <w:pPr>
              <w:pStyle w:val="Paragraphedeliste"/>
              <w:numPr>
                <w:ilvl w:val="0"/>
                <w:numId w:val="10"/>
              </w:numPr>
              <w:rPr>
                <w:rFonts w:ascii="Lucida Calligraphy" w:hAnsi="Lucida Calligraphy"/>
                <w:lang w:val="fr-CA"/>
              </w:rPr>
            </w:pPr>
            <w:r w:rsidRPr="00264548">
              <w:rPr>
                <w:rFonts w:ascii="Lucida Calligraphy" w:hAnsi="Lucida Calligraphy"/>
                <w:b/>
                <w:lang w:val="fr-CA"/>
              </w:rPr>
              <w:t>Protéger les terres à vocation agricole, en fonction de leurs potentiels</w:t>
            </w:r>
          </w:p>
          <w:p w14:paraId="6590D79A" w14:textId="77777777" w:rsidR="00706328" w:rsidRPr="00264548" w:rsidRDefault="00706328" w:rsidP="00DA5FDB">
            <w:pPr>
              <w:pStyle w:val="Paragraphedeliste"/>
              <w:numPr>
                <w:ilvl w:val="1"/>
                <w:numId w:val="10"/>
              </w:numPr>
              <w:rPr>
                <w:rFonts w:ascii="Lucida Calligraphy" w:hAnsi="Lucida Calligraphy"/>
                <w:lang w:val="fr-CA"/>
              </w:rPr>
            </w:pPr>
            <w:r w:rsidRPr="00264548">
              <w:rPr>
                <w:rFonts w:ascii="Lucida Calligraphy" w:hAnsi="Lucida Calligraphy"/>
                <w:lang w:val="fr-CA"/>
              </w:rPr>
              <w:t>Encourager et retenir les jeunes et la relève agricole</w:t>
            </w:r>
          </w:p>
          <w:p w14:paraId="00AC2782" w14:textId="77777777" w:rsidR="00C75D9A" w:rsidRPr="00264548" w:rsidRDefault="00C75D9A" w:rsidP="00DA5FDB">
            <w:pPr>
              <w:pStyle w:val="Paragraphedeliste"/>
              <w:numPr>
                <w:ilvl w:val="1"/>
                <w:numId w:val="10"/>
              </w:numPr>
              <w:rPr>
                <w:rFonts w:ascii="Lucida Calligraphy" w:hAnsi="Lucida Calligraphy"/>
                <w:lang w:val="fr-CA"/>
              </w:rPr>
            </w:pPr>
            <w:r w:rsidRPr="00264548">
              <w:rPr>
                <w:rFonts w:ascii="Lucida Calligraphy" w:hAnsi="Lucida Calligraphy"/>
                <w:lang w:val="fr-CA"/>
              </w:rPr>
              <w:t>Prioriser les activités agricoles sur les terres offrant les meilleurs potentiels</w:t>
            </w:r>
          </w:p>
          <w:p w14:paraId="677463AA" w14:textId="77777777" w:rsidR="00706328" w:rsidRPr="00264548" w:rsidRDefault="00706328" w:rsidP="00DA5FDB">
            <w:pPr>
              <w:pStyle w:val="Paragraphedeliste"/>
              <w:numPr>
                <w:ilvl w:val="0"/>
                <w:numId w:val="10"/>
              </w:numPr>
              <w:rPr>
                <w:rFonts w:ascii="Lucida Calligraphy" w:hAnsi="Lucida Calligraphy"/>
                <w:lang w:val="fr-CA"/>
              </w:rPr>
            </w:pPr>
            <w:r w:rsidRPr="00264548">
              <w:rPr>
                <w:rFonts w:ascii="Lucida Calligraphy" w:hAnsi="Lucida Calligraphy"/>
                <w:b/>
                <w:lang w:val="fr-CA"/>
              </w:rPr>
              <w:t xml:space="preserve">Assurer la </w:t>
            </w:r>
            <w:r w:rsidR="00264548" w:rsidRPr="00264548">
              <w:rPr>
                <w:rFonts w:ascii="Lucida Calligraphy" w:hAnsi="Lucida Calligraphy"/>
                <w:b/>
                <w:lang w:val="fr-CA"/>
              </w:rPr>
              <w:t>durabilité</w:t>
            </w:r>
            <w:r w:rsidRPr="00264548">
              <w:rPr>
                <w:rFonts w:ascii="Lucida Calligraphy" w:hAnsi="Lucida Calligraphy"/>
                <w:b/>
                <w:lang w:val="fr-CA"/>
              </w:rPr>
              <w:t xml:space="preserve"> des ressources forestières</w:t>
            </w:r>
          </w:p>
          <w:p w14:paraId="77206EDC" w14:textId="77777777" w:rsidR="00706328" w:rsidRPr="00264548" w:rsidRDefault="00706328" w:rsidP="00DA5FDB">
            <w:pPr>
              <w:pStyle w:val="Paragraphedeliste"/>
              <w:numPr>
                <w:ilvl w:val="1"/>
                <w:numId w:val="10"/>
              </w:numPr>
              <w:rPr>
                <w:rFonts w:ascii="Lucida Calligraphy" w:hAnsi="Lucida Calligraphy"/>
                <w:lang w:val="fr-CA"/>
              </w:rPr>
            </w:pPr>
            <w:r w:rsidRPr="00264548">
              <w:rPr>
                <w:rFonts w:ascii="Lucida Calligraphy" w:hAnsi="Lucida Calligraphy"/>
                <w:lang w:val="fr-CA"/>
              </w:rPr>
              <w:t>Maintenir les dispositions règlementaires liées au contrôle du déboisement</w:t>
            </w:r>
          </w:p>
          <w:p w14:paraId="3249EE20" w14:textId="77777777" w:rsidR="00706328" w:rsidRPr="00264548" w:rsidRDefault="00706328" w:rsidP="00DA5FDB">
            <w:pPr>
              <w:pStyle w:val="Paragraphedeliste"/>
              <w:numPr>
                <w:ilvl w:val="0"/>
                <w:numId w:val="10"/>
              </w:numPr>
              <w:rPr>
                <w:rFonts w:ascii="Lucida Calligraphy" w:hAnsi="Lucida Calligraphy"/>
                <w:lang w:val="fr-CA"/>
              </w:rPr>
            </w:pPr>
            <w:r w:rsidRPr="00264548">
              <w:rPr>
                <w:rFonts w:ascii="Lucida Calligraphy" w:hAnsi="Lucida Calligraphy"/>
                <w:b/>
                <w:lang w:val="fr-CA"/>
              </w:rPr>
              <w:t>Encadrer les projets liés à l’extraction des ressources minérales</w:t>
            </w:r>
          </w:p>
          <w:p w14:paraId="5941135F" w14:textId="77777777" w:rsidR="00706328" w:rsidRPr="00264548" w:rsidRDefault="00706328" w:rsidP="00DA5FDB">
            <w:pPr>
              <w:pStyle w:val="Paragraphedeliste"/>
              <w:numPr>
                <w:ilvl w:val="1"/>
                <w:numId w:val="10"/>
              </w:numPr>
              <w:rPr>
                <w:rFonts w:ascii="Lucida Calligraphy" w:hAnsi="Lucida Calligraphy"/>
                <w:lang w:val="fr-CA"/>
              </w:rPr>
            </w:pPr>
            <w:r w:rsidRPr="00264548">
              <w:rPr>
                <w:rFonts w:ascii="Lucida Calligraphy" w:hAnsi="Lucida Calligraphy"/>
                <w:lang w:val="fr-CA"/>
              </w:rPr>
              <w:t>Adopter des mesures de contrôle des activités afin d’assurer une bonne cohabitation des différents usages du territoire</w:t>
            </w:r>
          </w:p>
        </w:tc>
      </w:tr>
    </w:tbl>
    <w:p w14:paraId="464E4C1E" w14:textId="77777777" w:rsidR="00247FEA" w:rsidRPr="00680DCC" w:rsidRDefault="00247FEA" w:rsidP="006C2A40">
      <w:pPr>
        <w:rPr>
          <w:highlight w:val="yellow"/>
          <w:lang w:val="fr-CA"/>
        </w:rPr>
      </w:pPr>
      <w:bookmarkStart w:id="438" w:name="_Toc290472482"/>
      <w:bookmarkStart w:id="439" w:name="_Toc302115571"/>
      <w:bookmarkStart w:id="440" w:name="_Toc302115673"/>
      <w:r w:rsidRPr="00680DCC">
        <w:rPr>
          <w:highlight w:val="yellow"/>
          <w:lang w:val="fr-CA"/>
        </w:rPr>
        <w:br w:type="page"/>
      </w:r>
    </w:p>
    <w:p w14:paraId="44CAE707" w14:textId="77777777" w:rsidR="0074044D" w:rsidRPr="00264548" w:rsidRDefault="0074044D" w:rsidP="00DA5FDB">
      <w:pPr>
        <w:pStyle w:val="Titre3"/>
        <w:numPr>
          <w:ilvl w:val="2"/>
          <w:numId w:val="21"/>
        </w:numPr>
        <w:rPr>
          <w:lang w:val="fr-CA"/>
        </w:rPr>
      </w:pPr>
      <w:bookmarkStart w:id="441" w:name="_Toc352059095"/>
      <w:bookmarkStart w:id="442" w:name="_Toc352060062"/>
      <w:bookmarkStart w:id="443" w:name="_Toc352060391"/>
      <w:bookmarkStart w:id="444" w:name="_Toc353872427"/>
      <w:bookmarkStart w:id="445" w:name="_Toc353872504"/>
      <w:bookmarkStart w:id="446" w:name="_Toc399253022"/>
      <w:bookmarkStart w:id="447" w:name="_Toc73534572"/>
      <w:r w:rsidRPr="00264548">
        <w:rPr>
          <w:lang w:val="fr-CA"/>
        </w:rPr>
        <w:lastRenderedPageBreak/>
        <w:t>L’occupation du territoir</w:t>
      </w:r>
      <w:bookmarkEnd w:id="438"/>
      <w:bookmarkEnd w:id="439"/>
      <w:bookmarkEnd w:id="440"/>
      <w:r w:rsidR="00166079" w:rsidRPr="00264548">
        <w:rPr>
          <w:lang w:val="fr-CA"/>
        </w:rPr>
        <w:t>e</w:t>
      </w:r>
      <w:bookmarkEnd w:id="441"/>
      <w:bookmarkEnd w:id="442"/>
      <w:bookmarkEnd w:id="443"/>
      <w:bookmarkEnd w:id="444"/>
      <w:bookmarkEnd w:id="445"/>
      <w:bookmarkEnd w:id="446"/>
      <w:bookmarkEnd w:id="447"/>
    </w:p>
    <w:tbl>
      <w:tblPr>
        <w:tblStyle w:val="Grilledutableau"/>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717"/>
        <w:gridCol w:w="6785"/>
      </w:tblGrid>
      <w:tr w:rsidR="00706328" w:rsidRPr="00264548" w14:paraId="68B8687A" w14:textId="77777777" w:rsidTr="001550E8">
        <w:trPr>
          <w:trHeight w:val="857"/>
        </w:trPr>
        <w:tc>
          <w:tcPr>
            <w:tcW w:w="1729" w:type="dxa"/>
            <w:tcBorders>
              <w:top w:val="single" w:sz="12" w:space="0" w:color="auto"/>
              <w:bottom w:val="single" w:sz="12" w:space="0" w:color="auto"/>
            </w:tcBorders>
            <w:shd w:val="clear" w:color="auto" w:fill="FF4B4B"/>
            <w:vAlign w:val="center"/>
          </w:tcPr>
          <w:p w14:paraId="370DC000" w14:textId="77777777" w:rsidR="00706328" w:rsidRPr="00264548" w:rsidRDefault="007164DF" w:rsidP="00875717">
            <w:pPr>
              <w:jc w:val="center"/>
              <w:rPr>
                <w:rFonts w:ascii="Lucida Calligraphy" w:hAnsi="Lucida Calligraphy"/>
                <w:b/>
                <w:lang w:val="fr-CA"/>
              </w:rPr>
            </w:pPr>
            <w:r w:rsidRPr="00264548">
              <w:rPr>
                <w:rFonts w:ascii="Lucida Calligraphy" w:hAnsi="Lucida Calligraphy"/>
                <w:b/>
                <w:lang w:val="fr-CA"/>
              </w:rPr>
              <w:t>Constats</w:t>
            </w:r>
          </w:p>
        </w:tc>
        <w:tc>
          <w:tcPr>
            <w:tcW w:w="6918" w:type="dxa"/>
            <w:tcBorders>
              <w:top w:val="single" w:sz="12" w:space="0" w:color="auto"/>
              <w:bottom w:val="single" w:sz="12" w:space="0" w:color="auto"/>
            </w:tcBorders>
            <w:shd w:val="clear" w:color="auto" w:fill="FCB2B2"/>
            <w:tcMar>
              <w:top w:w="113" w:type="dxa"/>
              <w:bottom w:w="113" w:type="dxa"/>
            </w:tcMar>
            <w:vAlign w:val="center"/>
          </w:tcPr>
          <w:p w14:paraId="258B8C47" w14:textId="77777777" w:rsidR="00706328" w:rsidRPr="00264548" w:rsidRDefault="00706328" w:rsidP="00DA5FDB">
            <w:pPr>
              <w:pStyle w:val="Paragraphedeliste"/>
              <w:numPr>
                <w:ilvl w:val="0"/>
                <w:numId w:val="11"/>
              </w:numPr>
              <w:rPr>
                <w:rFonts w:ascii="Lucida Calligraphy" w:hAnsi="Lucida Calligraphy"/>
                <w:lang w:val="fr-CA"/>
              </w:rPr>
            </w:pPr>
            <w:r w:rsidRPr="00264548">
              <w:rPr>
                <w:rFonts w:ascii="Lucida Calligraphy" w:hAnsi="Lucida Calligraphy"/>
                <w:b/>
                <w:lang w:val="fr-CA"/>
              </w:rPr>
              <w:t>Périmètre d’urbanisation</w:t>
            </w:r>
          </w:p>
          <w:p w14:paraId="7591562F" w14:textId="77777777" w:rsidR="00706328" w:rsidRPr="00264548" w:rsidRDefault="00264548" w:rsidP="00DA5FDB">
            <w:pPr>
              <w:pStyle w:val="Paragraphedeliste"/>
              <w:numPr>
                <w:ilvl w:val="1"/>
                <w:numId w:val="11"/>
              </w:numPr>
              <w:rPr>
                <w:rFonts w:ascii="Lucida Calligraphy" w:hAnsi="Lucida Calligraphy"/>
                <w:lang w:val="fr-CA"/>
              </w:rPr>
            </w:pPr>
            <w:r w:rsidRPr="00264548">
              <w:rPr>
                <w:rFonts w:ascii="Lucida Calligraphy" w:hAnsi="Lucida Calligraphy"/>
                <w:lang w:val="fr-CA"/>
              </w:rPr>
              <w:t>Quelques e</w:t>
            </w:r>
            <w:r w:rsidR="00706328" w:rsidRPr="00264548">
              <w:rPr>
                <w:rFonts w:ascii="Lucida Calligraphy" w:hAnsi="Lucida Calligraphy"/>
                <w:lang w:val="fr-CA"/>
              </w:rPr>
              <w:t>spaces résidentiels vacants</w:t>
            </w:r>
          </w:p>
          <w:p w14:paraId="63A43378" w14:textId="77777777" w:rsidR="002E079D" w:rsidRPr="00264548" w:rsidRDefault="002E079D" w:rsidP="008E199A">
            <w:pPr>
              <w:pStyle w:val="Paragraphedeliste"/>
              <w:numPr>
                <w:ilvl w:val="1"/>
                <w:numId w:val="11"/>
              </w:numPr>
              <w:jc w:val="both"/>
              <w:rPr>
                <w:rFonts w:ascii="Lucida Calligraphy" w:hAnsi="Lucida Calligraphy"/>
                <w:lang w:val="fr-CA"/>
              </w:rPr>
            </w:pPr>
            <w:r w:rsidRPr="00264548">
              <w:rPr>
                <w:rFonts w:ascii="Lucida Calligraphy" w:hAnsi="Lucida Calligraphy"/>
                <w:lang w:val="fr-CA"/>
              </w:rPr>
              <w:t>Intérêt de la population à s’établir à l’extérieur du périmètre d’urbanisation</w:t>
            </w:r>
          </w:p>
          <w:p w14:paraId="2D57801A" w14:textId="77777777" w:rsidR="00264548" w:rsidRPr="00264548" w:rsidRDefault="00264548" w:rsidP="008E199A">
            <w:pPr>
              <w:pStyle w:val="Paragraphedeliste"/>
              <w:numPr>
                <w:ilvl w:val="1"/>
                <w:numId w:val="11"/>
              </w:numPr>
              <w:jc w:val="both"/>
              <w:rPr>
                <w:rFonts w:ascii="Lucida Calligraphy" w:hAnsi="Lucida Calligraphy"/>
                <w:lang w:val="fr-CA"/>
              </w:rPr>
            </w:pPr>
            <w:r w:rsidRPr="00264548">
              <w:rPr>
                <w:rFonts w:ascii="Lucida Calligraphy" w:hAnsi="Lucida Calligraphy"/>
                <w:lang w:val="fr-CA"/>
              </w:rPr>
              <w:t>Cohabitation d’usages résidentiels, récréatifs, commerciaux et industriels</w:t>
            </w:r>
          </w:p>
          <w:p w14:paraId="10DA2271" w14:textId="77777777" w:rsidR="00264548" w:rsidRDefault="00264548" w:rsidP="00DA5FDB">
            <w:pPr>
              <w:pStyle w:val="Paragraphedeliste"/>
              <w:numPr>
                <w:ilvl w:val="0"/>
                <w:numId w:val="11"/>
              </w:numPr>
              <w:rPr>
                <w:rFonts w:ascii="Lucida Calligraphy" w:hAnsi="Lucida Calligraphy"/>
                <w:b/>
                <w:lang w:val="fr-CA"/>
              </w:rPr>
            </w:pPr>
            <w:r w:rsidRPr="00264548">
              <w:rPr>
                <w:rFonts w:ascii="Lucida Calligraphy" w:hAnsi="Lucida Calligraphy"/>
                <w:b/>
                <w:lang w:val="fr-CA"/>
              </w:rPr>
              <w:t>Milieu rural</w:t>
            </w:r>
          </w:p>
          <w:p w14:paraId="1B67F6FC" w14:textId="77777777" w:rsidR="00EF332C" w:rsidRPr="00EF332C" w:rsidRDefault="00EF332C" w:rsidP="00EF332C">
            <w:pPr>
              <w:pStyle w:val="Paragraphedeliste"/>
              <w:numPr>
                <w:ilvl w:val="1"/>
                <w:numId w:val="11"/>
              </w:numPr>
              <w:rPr>
                <w:rFonts w:ascii="Lucida Calligraphy" w:hAnsi="Lucida Calligraphy"/>
                <w:lang w:val="fr-CA"/>
              </w:rPr>
            </w:pPr>
            <w:r>
              <w:rPr>
                <w:rFonts w:ascii="Lucida Calligraphy" w:hAnsi="Lucida Calligraphy"/>
                <w:lang w:val="fr-CA"/>
              </w:rPr>
              <w:t>Proximité des usages agricoles avec le village</w:t>
            </w:r>
          </w:p>
          <w:p w14:paraId="7E7AE248" w14:textId="77777777" w:rsidR="00706328" w:rsidRPr="00264548" w:rsidRDefault="00706328" w:rsidP="00DA5FDB">
            <w:pPr>
              <w:pStyle w:val="Paragraphedeliste"/>
              <w:numPr>
                <w:ilvl w:val="0"/>
                <w:numId w:val="11"/>
              </w:numPr>
              <w:rPr>
                <w:rFonts w:ascii="Lucida Calligraphy" w:hAnsi="Lucida Calligraphy"/>
                <w:b/>
                <w:lang w:val="fr-CA"/>
              </w:rPr>
            </w:pPr>
            <w:r w:rsidRPr="00264548">
              <w:rPr>
                <w:rFonts w:ascii="Lucida Calligraphy" w:hAnsi="Lucida Calligraphy"/>
                <w:b/>
                <w:lang w:val="fr-CA"/>
              </w:rPr>
              <w:t>Rentabilité des équipements municipaux</w:t>
            </w:r>
          </w:p>
          <w:p w14:paraId="4B47E1F6" w14:textId="77777777" w:rsidR="00706328" w:rsidRPr="00264548" w:rsidRDefault="00706328" w:rsidP="00DA5FDB">
            <w:pPr>
              <w:pStyle w:val="Paragraphedeliste"/>
              <w:numPr>
                <w:ilvl w:val="1"/>
                <w:numId w:val="11"/>
              </w:numPr>
              <w:rPr>
                <w:rFonts w:ascii="Lucida Calligraphy" w:hAnsi="Lucida Calligraphy"/>
                <w:lang w:val="fr-CA"/>
              </w:rPr>
            </w:pPr>
            <w:r w:rsidRPr="00264548">
              <w:rPr>
                <w:rFonts w:ascii="Lucida Calligraphy" w:hAnsi="Lucida Calligraphy"/>
                <w:lang w:val="fr-CA"/>
              </w:rPr>
              <w:t>Fardeau fiscal à la hausse</w:t>
            </w:r>
          </w:p>
          <w:p w14:paraId="1FB4734F" w14:textId="77777777" w:rsidR="00706328" w:rsidRPr="00264548" w:rsidRDefault="00706328" w:rsidP="00DA5FDB">
            <w:pPr>
              <w:pStyle w:val="Paragraphedeliste"/>
              <w:numPr>
                <w:ilvl w:val="1"/>
                <w:numId w:val="11"/>
              </w:numPr>
              <w:rPr>
                <w:rFonts w:ascii="Lucida Calligraphy" w:hAnsi="Lucida Calligraphy"/>
                <w:lang w:val="fr-CA"/>
              </w:rPr>
            </w:pPr>
            <w:r w:rsidRPr="00264548">
              <w:rPr>
                <w:rFonts w:ascii="Lucida Calligraphy" w:hAnsi="Lucida Calligraphy"/>
                <w:lang w:val="fr-CA"/>
              </w:rPr>
              <w:t>Augmentation du nombre de ménages</w:t>
            </w:r>
          </w:p>
        </w:tc>
      </w:tr>
      <w:tr w:rsidR="00706328" w:rsidRPr="00680DCC" w14:paraId="66FE688A" w14:textId="77777777" w:rsidTr="001550E8">
        <w:trPr>
          <w:trHeight w:val="857"/>
        </w:trPr>
        <w:tc>
          <w:tcPr>
            <w:tcW w:w="1729" w:type="dxa"/>
            <w:tcBorders>
              <w:top w:val="single" w:sz="12" w:space="0" w:color="auto"/>
              <w:bottom w:val="single" w:sz="12" w:space="0" w:color="auto"/>
            </w:tcBorders>
            <w:shd w:val="clear" w:color="auto" w:fill="FF4B4B"/>
            <w:vAlign w:val="center"/>
          </w:tcPr>
          <w:p w14:paraId="058CF4CE" w14:textId="77777777" w:rsidR="00706328" w:rsidRPr="00EF332C" w:rsidRDefault="00706328" w:rsidP="00875717">
            <w:pPr>
              <w:jc w:val="center"/>
              <w:rPr>
                <w:rFonts w:ascii="Lucida Calligraphy" w:hAnsi="Lucida Calligraphy"/>
                <w:b/>
                <w:lang w:val="fr-CA"/>
              </w:rPr>
            </w:pPr>
            <w:r w:rsidRPr="00EF332C">
              <w:rPr>
                <w:rFonts w:ascii="Lucida Calligraphy" w:hAnsi="Lucida Calligraphy"/>
                <w:b/>
                <w:lang w:val="fr-CA"/>
              </w:rPr>
              <w:t>Grande Orientation</w:t>
            </w:r>
          </w:p>
        </w:tc>
        <w:tc>
          <w:tcPr>
            <w:tcW w:w="6918" w:type="dxa"/>
            <w:tcBorders>
              <w:top w:val="single" w:sz="12" w:space="0" w:color="auto"/>
              <w:bottom w:val="single" w:sz="12" w:space="0" w:color="auto"/>
            </w:tcBorders>
            <w:shd w:val="clear" w:color="auto" w:fill="FCB2B2"/>
            <w:tcMar>
              <w:top w:w="113" w:type="dxa"/>
              <w:bottom w:w="113" w:type="dxa"/>
            </w:tcMar>
            <w:vAlign w:val="center"/>
          </w:tcPr>
          <w:p w14:paraId="0B982635" w14:textId="77777777" w:rsidR="00706328" w:rsidRPr="00EF332C" w:rsidRDefault="00EF332C" w:rsidP="00EF332C">
            <w:pPr>
              <w:jc w:val="center"/>
              <w:rPr>
                <w:rFonts w:ascii="Lucida Calligraphy" w:hAnsi="Lucida Calligraphy"/>
                <w:b/>
                <w:sz w:val="32"/>
                <w:szCs w:val="32"/>
                <w:lang w:val="fr-CA"/>
              </w:rPr>
            </w:pPr>
            <w:r w:rsidRPr="00EF332C">
              <w:rPr>
                <w:rFonts w:ascii="Lucida Calligraphy" w:hAnsi="Lucida Calligraphy"/>
                <w:b/>
                <w:sz w:val="32"/>
                <w:szCs w:val="32"/>
                <w:lang w:val="fr-CA"/>
              </w:rPr>
              <w:t>Assurer</w:t>
            </w:r>
            <w:r w:rsidR="00706328" w:rsidRPr="00EF332C">
              <w:rPr>
                <w:rFonts w:ascii="Lucida Calligraphy" w:hAnsi="Lucida Calligraphy"/>
                <w:b/>
                <w:sz w:val="32"/>
                <w:szCs w:val="32"/>
                <w:lang w:val="fr-CA"/>
              </w:rPr>
              <w:t xml:space="preserve"> la cohabitation harmonieuse des différents milieux de vie par une occupation rationnelle et ordonnée du territoire</w:t>
            </w:r>
          </w:p>
        </w:tc>
      </w:tr>
      <w:tr w:rsidR="00706328" w:rsidRPr="00680DCC" w14:paraId="658F6254" w14:textId="77777777" w:rsidTr="001550E8">
        <w:trPr>
          <w:trHeight w:val="857"/>
        </w:trPr>
        <w:tc>
          <w:tcPr>
            <w:tcW w:w="1729" w:type="dxa"/>
            <w:tcBorders>
              <w:top w:val="single" w:sz="12" w:space="0" w:color="auto"/>
              <w:bottom w:val="single" w:sz="12" w:space="0" w:color="auto"/>
            </w:tcBorders>
            <w:shd w:val="clear" w:color="auto" w:fill="FF4B4B"/>
            <w:vAlign w:val="center"/>
          </w:tcPr>
          <w:p w14:paraId="48FD5332" w14:textId="77777777" w:rsidR="00706328" w:rsidRPr="00680DCC" w:rsidRDefault="00706328" w:rsidP="00875717">
            <w:pPr>
              <w:jc w:val="center"/>
              <w:rPr>
                <w:rFonts w:ascii="Lucida Calligraphy" w:hAnsi="Lucida Calligraphy"/>
                <w:b/>
                <w:highlight w:val="yellow"/>
                <w:lang w:val="fr-CA"/>
              </w:rPr>
            </w:pPr>
            <w:r w:rsidRPr="008D6E71">
              <w:rPr>
                <w:rFonts w:ascii="Lucida Calligraphy" w:hAnsi="Lucida Calligraphy"/>
                <w:b/>
                <w:lang w:val="fr-CA"/>
              </w:rPr>
              <w:t>Objectifs et mise en œuvre</w:t>
            </w:r>
          </w:p>
        </w:tc>
        <w:tc>
          <w:tcPr>
            <w:tcW w:w="6918" w:type="dxa"/>
            <w:tcBorders>
              <w:top w:val="single" w:sz="12" w:space="0" w:color="auto"/>
              <w:bottom w:val="single" w:sz="12" w:space="0" w:color="auto"/>
            </w:tcBorders>
            <w:shd w:val="clear" w:color="auto" w:fill="FCB2B2"/>
            <w:tcMar>
              <w:top w:w="113" w:type="dxa"/>
              <w:bottom w:w="113" w:type="dxa"/>
            </w:tcMar>
            <w:vAlign w:val="center"/>
          </w:tcPr>
          <w:p w14:paraId="396D6F92" w14:textId="77777777" w:rsidR="00706328" w:rsidRPr="008D6E71" w:rsidRDefault="00706328" w:rsidP="00DA5FDB">
            <w:pPr>
              <w:pStyle w:val="Paragraphedeliste"/>
              <w:numPr>
                <w:ilvl w:val="0"/>
                <w:numId w:val="12"/>
              </w:numPr>
              <w:rPr>
                <w:rFonts w:ascii="Lucida Calligraphy" w:hAnsi="Lucida Calligraphy"/>
                <w:lang w:val="fr-CA"/>
              </w:rPr>
            </w:pPr>
            <w:r w:rsidRPr="008D6E71">
              <w:rPr>
                <w:rFonts w:ascii="Lucida Calligraphy" w:hAnsi="Lucida Calligraphy"/>
                <w:b/>
                <w:lang w:val="fr-CA"/>
              </w:rPr>
              <w:t>Rentabiliser et optimiser les opérations municipales</w:t>
            </w:r>
          </w:p>
          <w:p w14:paraId="365DF5AD" w14:textId="77777777" w:rsidR="00706328" w:rsidRPr="008D6E71" w:rsidRDefault="00706328" w:rsidP="008E199A">
            <w:pPr>
              <w:pStyle w:val="Paragraphedeliste"/>
              <w:numPr>
                <w:ilvl w:val="1"/>
                <w:numId w:val="12"/>
              </w:numPr>
              <w:jc w:val="both"/>
              <w:rPr>
                <w:rFonts w:ascii="Lucida Calligraphy" w:hAnsi="Lucida Calligraphy"/>
                <w:lang w:val="fr-CA"/>
              </w:rPr>
            </w:pPr>
            <w:r w:rsidRPr="008D6E71">
              <w:rPr>
                <w:rFonts w:ascii="Lucida Calligraphy" w:hAnsi="Lucida Calligraphy"/>
                <w:lang w:val="fr-CA"/>
              </w:rPr>
              <w:t>Concentrer les nouveaux développements résidentiels à l’intérieur du périmètre d’urbanisation</w:t>
            </w:r>
          </w:p>
          <w:p w14:paraId="4DA6CC2F" w14:textId="77777777" w:rsidR="00706328" w:rsidRPr="008D6E71" w:rsidRDefault="00706328" w:rsidP="008E199A">
            <w:pPr>
              <w:pStyle w:val="Paragraphedeliste"/>
              <w:numPr>
                <w:ilvl w:val="1"/>
                <w:numId w:val="12"/>
              </w:numPr>
              <w:jc w:val="both"/>
              <w:rPr>
                <w:rFonts w:ascii="Lucida Calligraphy" w:hAnsi="Lucida Calligraphy"/>
                <w:lang w:val="fr-CA"/>
              </w:rPr>
            </w:pPr>
            <w:r w:rsidRPr="008D6E71">
              <w:rPr>
                <w:rFonts w:ascii="Lucida Calligraphy" w:hAnsi="Lucida Calligraphy"/>
                <w:lang w:val="fr-CA"/>
              </w:rPr>
              <w:t>Promouvoir la construction sur les terrains vacants déjà desservis</w:t>
            </w:r>
          </w:p>
          <w:p w14:paraId="12F3F4DA" w14:textId="77777777" w:rsidR="00706328" w:rsidRPr="008D6E71" w:rsidRDefault="00706328" w:rsidP="008E199A">
            <w:pPr>
              <w:pStyle w:val="Paragraphedeliste"/>
              <w:numPr>
                <w:ilvl w:val="1"/>
                <w:numId w:val="12"/>
              </w:numPr>
              <w:jc w:val="both"/>
              <w:rPr>
                <w:rFonts w:ascii="Lucida Calligraphy" w:hAnsi="Lucida Calligraphy"/>
                <w:lang w:val="fr-CA"/>
              </w:rPr>
            </w:pPr>
            <w:r w:rsidRPr="008D6E71">
              <w:rPr>
                <w:rFonts w:ascii="Lucida Calligraphy" w:hAnsi="Lucida Calligraphy"/>
                <w:lang w:val="fr-CA"/>
              </w:rPr>
              <w:t>Promouvoir les incitatifs à la rénovation afin de maintenir la valeur du parc résidentiel</w:t>
            </w:r>
          </w:p>
          <w:p w14:paraId="34051781" w14:textId="77777777" w:rsidR="00706328" w:rsidRPr="008D6E71" w:rsidRDefault="00706328" w:rsidP="00DA5FDB">
            <w:pPr>
              <w:pStyle w:val="Paragraphedeliste"/>
              <w:numPr>
                <w:ilvl w:val="0"/>
                <w:numId w:val="12"/>
              </w:numPr>
              <w:rPr>
                <w:rFonts w:ascii="Lucida Calligraphy" w:hAnsi="Lucida Calligraphy"/>
                <w:lang w:val="fr-CA"/>
              </w:rPr>
            </w:pPr>
            <w:r w:rsidRPr="008D6E71">
              <w:rPr>
                <w:rFonts w:ascii="Lucida Calligraphy" w:hAnsi="Lucida Calligraphy"/>
                <w:b/>
                <w:lang w:val="fr-CA"/>
              </w:rPr>
              <w:t>Consolider le noyau villageois</w:t>
            </w:r>
          </w:p>
          <w:p w14:paraId="42636E34" w14:textId="77777777" w:rsidR="00706328" w:rsidRPr="008D6E71" w:rsidRDefault="00706328" w:rsidP="008E199A">
            <w:pPr>
              <w:pStyle w:val="Paragraphedeliste"/>
              <w:numPr>
                <w:ilvl w:val="1"/>
                <w:numId w:val="12"/>
              </w:numPr>
              <w:jc w:val="both"/>
              <w:rPr>
                <w:rFonts w:ascii="Lucida Calligraphy" w:hAnsi="Lucida Calligraphy"/>
                <w:lang w:val="fr-CA"/>
              </w:rPr>
            </w:pPr>
            <w:r w:rsidRPr="008D6E71">
              <w:rPr>
                <w:rFonts w:ascii="Lucida Calligraphy" w:hAnsi="Lucida Calligraphy"/>
                <w:lang w:val="fr-CA"/>
              </w:rPr>
              <w:t xml:space="preserve">Favoriser la </w:t>
            </w:r>
            <w:r w:rsidR="003C0A00" w:rsidRPr="008D6E71">
              <w:rPr>
                <w:rFonts w:ascii="Lucida Calligraphy" w:hAnsi="Lucida Calligraphy"/>
                <w:lang w:val="fr-CA"/>
              </w:rPr>
              <w:t>mixité</w:t>
            </w:r>
            <w:r w:rsidRPr="008D6E71">
              <w:rPr>
                <w:rFonts w:ascii="Lucida Calligraphy" w:hAnsi="Lucida Calligraphy"/>
                <w:lang w:val="fr-CA"/>
              </w:rPr>
              <w:t xml:space="preserve"> des usages résidentiels, institutionnels, de loisirs, ainsi que des commerces et services de proximité dans le centre du village</w:t>
            </w:r>
          </w:p>
          <w:p w14:paraId="7B879F86" w14:textId="77777777" w:rsidR="00F248B7" w:rsidRPr="008D6E71" w:rsidRDefault="00F248B7" w:rsidP="008E199A">
            <w:pPr>
              <w:pStyle w:val="Paragraphedeliste"/>
              <w:numPr>
                <w:ilvl w:val="1"/>
                <w:numId w:val="12"/>
              </w:numPr>
              <w:jc w:val="both"/>
              <w:rPr>
                <w:rFonts w:ascii="Lucida Calligraphy" w:hAnsi="Lucida Calligraphy"/>
                <w:lang w:val="fr-CA"/>
              </w:rPr>
            </w:pPr>
            <w:r w:rsidRPr="008D6E71">
              <w:rPr>
                <w:rFonts w:ascii="Lucida Calligraphy" w:hAnsi="Lucida Calligraphy"/>
                <w:lang w:val="fr-CA"/>
              </w:rPr>
              <w:t>Limiter les usages incompatibles au centre du village</w:t>
            </w:r>
          </w:p>
          <w:p w14:paraId="1CFFC155" w14:textId="77777777" w:rsidR="00706328" w:rsidRPr="008D6E71" w:rsidRDefault="00706328" w:rsidP="008E199A">
            <w:pPr>
              <w:pStyle w:val="Paragraphedeliste"/>
              <w:numPr>
                <w:ilvl w:val="0"/>
                <w:numId w:val="12"/>
              </w:numPr>
              <w:jc w:val="both"/>
              <w:rPr>
                <w:rFonts w:ascii="Lucida Calligraphy" w:hAnsi="Lucida Calligraphy"/>
                <w:lang w:val="fr-CA"/>
              </w:rPr>
            </w:pPr>
            <w:r w:rsidRPr="008D6E71">
              <w:rPr>
                <w:rFonts w:ascii="Lucida Calligraphy" w:hAnsi="Lucida Calligraphy"/>
                <w:b/>
                <w:lang w:val="fr-CA"/>
              </w:rPr>
              <w:t>Favoriser une offre résidentielle variée, qui répond aux besoins de la population</w:t>
            </w:r>
          </w:p>
          <w:p w14:paraId="1AA891DA" w14:textId="77777777" w:rsidR="00706328" w:rsidRPr="008D6E71" w:rsidRDefault="00706328" w:rsidP="008E199A">
            <w:pPr>
              <w:pStyle w:val="Paragraphedeliste"/>
              <w:numPr>
                <w:ilvl w:val="1"/>
                <w:numId w:val="12"/>
              </w:numPr>
              <w:jc w:val="both"/>
              <w:rPr>
                <w:rFonts w:ascii="Lucida Calligraphy" w:hAnsi="Lucida Calligraphy"/>
                <w:lang w:val="fr-CA"/>
              </w:rPr>
            </w:pPr>
            <w:r w:rsidRPr="008D6E71">
              <w:rPr>
                <w:rFonts w:ascii="Lucida Calligraphy" w:hAnsi="Lucida Calligraphy"/>
                <w:lang w:val="fr-CA"/>
              </w:rPr>
              <w:t xml:space="preserve">Permettre une implantation résidentielle </w:t>
            </w:r>
            <w:r w:rsidR="002D4295" w:rsidRPr="008D6E71">
              <w:rPr>
                <w:rFonts w:ascii="Lucida Calligraphy" w:hAnsi="Lucida Calligraphy"/>
                <w:lang w:val="fr-CA"/>
              </w:rPr>
              <w:t xml:space="preserve">restreinte </w:t>
            </w:r>
            <w:r w:rsidRPr="008D6E71">
              <w:rPr>
                <w:rFonts w:ascii="Lucida Calligraphy" w:hAnsi="Lucida Calligraphy"/>
                <w:lang w:val="fr-CA"/>
              </w:rPr>
              <w:t xml:space="preserve">en milieu </w:t>
            </w:r>
            <w:r w:rsidR="005E064D">
              <w:rPr>
                <w:rFonts w:ascii="Lucida Calligraphy" w:hAnsi="Lucida Calligraphy"/>
                <w:lang w:val="fr-CA"/>
              </w:rPr>
              <w:t xml:space="preserve">agroforestier et </w:t>
            </w:r>
            <w:r w:rsidRPr="008D6E71">
              <w:rPr>
                <w:rFonts w:ascii="Lucida Calligraphy" w:hAnsi="Lucida Calligraphy"/>
                <w:lang w:val="fr-CA"/>
              </w:rPr>
              <w:t>forestier, qui tient compte des contraintes et des potentiels du milieu</w:t>
            </w:r>
          </w:p>
          <w:p w14:paraId="4FF025F8" w14:textId="77777777" w:rsidR="00706328" w:rsidRPr="008D6E71" w:rsidRDefault="00706328" w:rsidP="008E199A">
            <w:pPr>
              <w:pStyle w:val="Paragraphedeliste"/>
              <w:numPr>
                <w:ilvl w:val="1"/>
                <w:numId w:val="12"/>
              </w:numPr>
              <w:jc w:val="both"/>
              <w:rPr>
                <w:rFonts w:ascii="Lucida Calligraphy" w:hAnsi="Lucida Calligraphy"/>
                <w:lang w:val="fr-CA"/>
              </w:rPr>
            </w:pPr>
            <w:r w:rsidRPr="008D6E71">
              <w:rPr>
                <w:rFonts w:ascii="Lucida Calligraphy" w:hAnsi="Lucida Calligraphy"/>
                <w:lang w:val="fr-CA"/>
              </w:rPr>
              <w:t>Adopter et maintenir des incitatifs à l’arrivée de nouvelles familles</w:t>
            </w:r>
          </w:p>
          <w:p w14:paraId="4AED89C3" w14:textId="77777777" w:rsidR="004A507B" w:rsidRPr="008D6E71" w:rsidRDefault="00F737A4" w:rsidP="008E199A">
            <w:pPr>
              <w:pStyle w:val="Paragraphedeliste"/>
              <w:numPr>
                <w:ilvl w:val="1"/>
                <w:numId w:val="12"/>
              </w:numPr>
              <w:jc w:val="both"/>
              <w:rPr>
                <w:rFonts w:ascii="Lucida Calligraphy" w:hAnsi="Lucida Calligraphy"/>
                <w:lang w:val="fr-CA"/>
              </w:rPr>
            </w:pPr>
            <w:r w:rsidRPr="008D6E71">
              <w:rPr>
                <w:rFonts w:ascii="Lucida Calligraphy" w:hAnsi="Lucida Calligraphy"/>
                <w:lang w:val="fr-CA"/>
              </w:rPr>
              <w:t>Régir</w:t>
            </w:r>
            <w:r w:rsidR="004A507B" w:rsidRPr="008D6E71">
              <w:rPr>
                <w:rFonts w:ascii="Lucida Calligraphy" w:hAnsi="Lucida Calligraphy"/>
                <w:lang w:val="fr-CA"/>
              </w:rPr>
              <w:t xml:space="preserve"> les commerces intégrés à l’habitation et les inconvénients qu’ils peuvent occasionner</w:t>
            </w:r>
          </w:p>
          <w:p w14:paraId="15CAE28C" w14:textId="77777777" w:rsidR="00706328" w:rsidRPr="008D6E71" w:rsidRDefault="00706328" w:rsidP="008E199A">
            <w:pPr>
              <w:pStyle w:val="Paragraphedeliste"/>
              <w:numPr>
                <w:ilvl w:val="0"/>
                <w:numId w:val="12"/>
              </w:numPr>
              <w:jc w:val="both"/>
              <w:rPr>
                <w:rFonts w:ascii="Lucida Calligraphy" w:hAnsi="Lucida Calligraphy"/>
                <w:lang w:val="fr-CA"/>
              </w:rPr>
            </w:pPr>
            <w:r w:rsidRPr="008D6E71">
              <w:rPr>
                <w:rFonts w:ascii="Lucida Calligraphy" w:hAnsi="Lucida Calligraphy"/>
                <w:b/>
                <w:lang w:val="fr-CA"/>
              </w:rPr>
              <w:t>Concentrer les usages industriels et certains commerces dans les secteurs qui favorisent l’émergence et le développement d’entreprises, tout en assurant la quiétude du milieu environnant</w:t>
            </w:r>
          </w:p>
          <w:p w14:paraId="2361CD22" w14:textId="77777777" w:rsidR="00706328" w:rsidRPr="008D6E71" w:rsidRDefault="00706328" w:rsidP="008E199A">
            <w:pPr>
              <w:pStyle w:val="Paragraphedeliste"/>
              <w:numPr>
                <w:ilvl w:val="1"/>
                <w:numId w:val="12"/>
              </w:numPr>
              <w:jc w:val="both"/>
              <w:rPr>
                <w:rFonts w:ascii="Lucida Calligraphy" w:hAnsi="Lucida Calligraphy"/>
                <w:lang w:val="fr-CA"/>
              </w:rPr>
            </w:pPr>
            <w:r w:rsidRPr="008D6E71">
              <w:rPr>
                <w:rFonts w:ascii="Lucida Calligraphy" w:hAnsi="Lucida Calligraphy"/>
                <w:lang w:val="fr-CA"/>
              </w:rPr>
              <w:t>Adopter des mesures d’atténuation des bruits, poussières et autres nuisances liées au transport et aux activités industrielles</w:t>
            </w:r>
          </w:p>
          <w:p w14:paraId="7A0754A2" w14:textId="77777777" w:rsidR="00C75D9A" w:rsidRPr="008D6E71" w:rsidRDefault="00264548" w:rsidP="00DA5FDB">
            <w:pPr>
              <w:pStyle w:val="Paragraphedeliste"/>
              <w:numPr>
                <w:ilvl w:val="0"/>
                <w:numId w:val="12"/>
              </w:numPr>
              <w:rPr>
                <w:rFonts w:ascii="Lucida Calligraphy" w:hAnsi="Lucida Calligraphy"/>
                <w:b/>
                <w:lang w:val="fr-CA"/>
              </w:rPr>
            </w:pPr>
            <w:r w:rsidRPr="008D6E71">
              <w:rPr>
                <w:rFonts w:ascii="Lucida Calligraphy" w:hAnsi="Lucida Calligraphy"/>
                <w:b/>
                <w:lang w:val="fr-CA"/>
              </w:rPr>
              <w:t>Limiter</w:t>
            </w:r>
            <w:r w:rsidR="00C75D9A" w:rsidRPr="008D6E71">
              <w:rPr>
                <w:rFonts w:ascii="Lucida Calligraphy" w:hAnsi="Lucida Calligraphy"/>
                <w:b/>
                <w:lang w:val="fr-CA"/>
              </w:rPr>
              <w:t xml:space="preserve"> les conflits d’usage entre les secteurs urbain et rural</w:t>
            </w:r>
          </w:p>
          <w:p w14:paraId="0646CF67" w14:textId="77777777" w:rsidR="00264548" w:rsidRPr="00264548" w:rsidRDefault="00F737A4" w:rsidP="008E199A">
            <w:pPr>
              <w:pStyle w:val="Paragraphedeliste"/>
              <w:numPr>
                <w:ilvl w:val="1"/>
                <w:numId w:val="12"/>
              </w:numPr>
              <w:jc w:val="both"/>
              <w:rPr>
                <w:rFonts w:ascii="Lucida Calligraphy" w:hAnsi="Lucida Calligraphy"/>
                <w:lang w:val="fr-CA"/>
              </w:rPr>
            </w:pPr>
            <w:r w:rsidRPr="00264548">
              <w:rPr>
                <w:rFonts w:ascii="Lucida Calligraphy" w:hAnsi="Lucida Calligraphy"/>
                <w:lang w:val="fr-CA"/>
              </w:rPr>
              <w:t>Élaborer</w:t>
            </w:r>
            <w:r w:rsidR="00C75D9A" w:rsidRPr="00264548">
              <w:rPr>
                <w:rFonts w:ascii="Lucida Calligraphy" w:hAnsi="Lucida Calligraphy"/>
                <w:lang w:val="fr-CA"/>
              </w:rPr>
              <w:t xml:space="preserve"> des mesures réglementaires </w:t>
            </w:r>
            <w:r w:rsidRPr="00264548">
              <w:rPr>
                <w:rFonts w:ascii="Lucida Calligraphy" w:hAnsi="Lucida Calligraphy"/>
                <w:lang w:val="fr-CA"/>
              </w:rPr>
              <w:t xml:space="preserve">qui favorisent une </w:t>
            </w:r>
            <w:r w:rsidRPr="008E199A">
              <w:rPr>
                <w:rFonts w:ascii="Lucida Calligraphy" w:hAnsi="Lucida Calligraphy"/>
                <w:lang w:val="fr-CA"/>
              </w:rPr>
              <w:lastRenderedPageBreak/>
              <w:t>cohabitation harmonieuse des usages en zone agricole</w:t>
            </w:r>
          </w:p>
        </w:tc>
      </w:tr>
    </w:tbl>
    <w:p w14:paraId="784FD2BB" w14:textId="77777777" w:rsidR="00247FEA" w:rsidRPr="00680DCC" w:rsidRDefault="00247FEA" w:rsidP="006C2A40">
      <w:pPr>
        <w:rPr>
          <w:highlight w:val="yellow"/>
          <w:lang w:val="fr-CA"/>
        </w:rPr>
      </w:pPr>
      <w:bookmarkStart w:id="448" w:name="_Toc290472483"/>
      <w:bookmarkStart w:id="449" w:name="_Toc302115572"/>
      <w:bookmarkStart w:id="450" w:name="_Toc302115674"/>
      <w:r w:rsidRPr="00680DCC">
        <w:rPr>
          <w:highlight w:val="yellow"/>
          <w:lang w:val="fr-CA"/>
        </w:rPr>
        <w:lastRenderedPageBreak/>
        <w:br w:type="page"/>
      </w:r>
    </w:p>
    <w:p w14:paraId="2954390F" w14:textId="77777777" w:rsidR="0074044D" w:rsidRPr="00D35690" w:rsidRDefault="0074044D" w:rsidP="00DA5FDB">
      <w:pPr>
        <w:pStyle w:val="Titre3"/>
        <w:numPr>
          <w:ilvl w:val="2"/>
          <w:numId w:val="21"/>
        </w:numPr>
        <w:rPr>
          <w:lang w:val="fr-CA"/>
        </w:rPr>
      </w:pPr>
      <w:bookmarkStart w:id="451" w:name="_Toc352059096"/>
      <w:bookmarkStart w:id="452" w:name="_Toc352060063"/>
      <w:bookmarkStart w:id="453" w:name="_Toc352060392"/>
      <w:bookmarkStart w:id="454" w:name="_Toc353872428"/>
      <w:bookmarkStart w:id="455" w:name="_Toc353872505"/>
      <w:bookmarkStart w:id="456" w:name="_Toc399253023"/>
      <w:bookmarkStart w:id="457" w:name="_Toc73534573"/>
      <w:r w:rsidRPr="00D35690">
        <w:rPr>
          <w:lang w:val="fr-CA"/>
        </w:rPr>
        <w:lastRenderedPageBreak/>
        <w:t>L’environnement</w:t>
      </w:r>
      <w:bookmarkEnd w:id="448"/>
      <w:bookmarkEnd w:id="449"/>
      <w:bookmarkEnd w:id="450"/>
      <w:r w:rsidR="00E64AE0" w:rsidRPr="00D35690">
        <w:rPr>
          <w:lang w:val="fr-CA"/>
        </w:rPr>
        <w:t xml:space="preserve"> naturel et humain</w:t>
      </w:r>
      <w:bookmarkEnd w:id="451"/>
      <w:bookmarkEnd w:id="452"/>
      <w:bookmarkEnd w:id="453"/>
      <w:bookmarkEnd w:id="454"/>
      <w:bookmarkEnd w:id="455"/>
      <w:bookmarkEnd w:id="456"/>
      <w:bookmarkEnd w:id="457"/>
    </w:p>
    <w:tbl>
      <w:tblPr>
        <w:tblStyle w:val="Grilledutableau"/>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79"/>
        <w:gridCol w:w="6923"/>
      </w:tblGrid>
      <w:tr w:rsidR="00706328" w:rsidRPr="00D35690" w14:paraId="321102D3" w14:textId="77777777" w:rsidTr="001550E8">
        <w:trPr>
          <w:trHeight w:val="857"/>
        </w:trPr>
        <w:tc>
          <w:tcPr>
            <w:tcW w:w="1587" w:type="dxa"/>
            <w:tcBorders>
              <w:top w:val="single" w:sz="12" w:space="0" w:color="auto"/>
              <w:bottom w:val="single" w:sz="12" w:space="0" w:color="auto"/>
            </w:tcBorders>
            <w:shd w:val="clear" w:color="auto" w:fill="FF4B4B"/>
            <w:vAlign w:val="center"/>
          </w:tcPr>
          <w:p w14:paraId="1F1DC84C" w14:textId="77777777" w:rsidR="00706328" w:rsidRPr="00D35690" w:rsidRDefault="007164DF" w:rsidP="00875717">
            <w:pPr>
              <w:jc w:val="center"/>
              <w:rPr>
                <w:rFonts w:ascii="Lucida Calligraphy" w:hAnsi="Lucida Calligraphy"/>
                <w:b/>
                <w:lang w:val="fr-CA"/>
              </w:rPr>
            </w:pPr>
            <w:r w:rsidRPr="00D35690">
              <w:rPr>
                <w:rFonts w:ascii="Lucida Calligraphy" w:hAnsi="Lucida Calligraphy"/>
                <w:b/>
                <w:lang w:val="fr-CA"/>
              </w:rPr>
              <w:t>Constats</w:t>
            </w:r>
          </w:p>
        </w:tc>
        <w:tc>
          <w:tcPr>
            <w:tcW w:w="7060" w:type="dxa"/>
            <w:tcBorders>
              <w:top w:val="single" w:sz="12" w:space="0" w:color="auto"/>
              <w:bottom w:val="single" w:sz="12" w:space="0" w:color="auto"/>
            </w:tcBorders>
            <w:shd w:val="clear" w:color="auto" w:fill="FCB2B2"/>
            <w:tcMar>
              <w:top w:w="113" w:type="dxa"/>
              <w:bottom w:w="113" w:type="dxa"/>
            </w:tcMar>
            <w:vAlign w:val="center"/>
          </w:tcPr>
          <w:p w14:paraId="5499C8E6" w14:textId="77777777" w:rsidR="00706328" w:rsidRPr="00D35690" w:rsidRDefault="0024637C" w:rsidP="00DA5FDB">
            <w:pPr>
              <w:pStyle w:val="Paragraphedeliste"/>
              <w:numPr>
                <w:ilvl w:val="0"/>
                <w:numId w:val="13"/>
              </w:numPr>
              <w:rPr>
                <w:rFonts w:ascii="Lucida Calligraphy" w:hAnsi="Lucida Calligraphy"/>
                <w:b/>
                <w:lang w:val="fr-CA"/>
              </w:rPr>
            </w:pPr>
            <w:r w:rsidRPr="00D35690">
              <w:rPr>
                <w:rFonts w:ascii="Lucida Calligraphy" w:hAnsi="Lucida Calligraphy"/>
                <w:b/>
                <w:lang w:val="fr-CA"/>
              </w:rPr>
              <w:t>Prise</w:t>
            </w:r>
            <w:r w:rsidR="00104ED1">
              <w:rPr>
                <w:rFonts w:ascii="Lucida Calligraphy" w:hAnsi="Lucida Calligraphy"/>
                <w:b/>
                <w:lang w:val="fr-CA"/>
              </w:rPr>
              <w:t>s</w:t>
            </w:r>
            <w:r w:rsidRPr="00D35690">
              <w:rPr>
                <w:rFonts w:ascii="Lucida Calligraphy" w:hAnsi="Lucida Calligraphy"/>
                <w:b/>
                <w:lang w:val="fr-CA"/>
              </w:rPr>
              <w:t xml:space="preserve"> d’eau municipale</w:t>
            </w:r>
            <w:r w:rsidR="00104ED1">
              <w:rPr>
                <w:rFonts w:ascii="Lucida Calligraphy" w:hAnsi="Lucida Calligraphy"/>
                <w:b/>
                <w:lang w:val="fr-CA"/>
              </w:rPr>
              <w:t>s</w:t>
            </w:r>
          </w:p>
          <w:p w14:paraId="2ABD0FB9" w14:textId="77777777" w:rsidR="00706328" w:rsidRPr="00D35690" w:rsidRDefault="0024637C" w:rsidP="0024637C">
            <w:pPr>
              <w:pStyle w:val="Paragraphedeliste"/>
              <w:numPr>
                <w:ilvl w:val="1"/>
                <w:numId w:val="13"/>
              </w:numPr>
              <w:rPr>
                <w:rFonts w:ascii="Lucida Calligraphy" w:hAnsi="Lucida Calligraphy"/>
                <w:lang w:val="fr-CA"/>
              </w:rPr>
            </w:pPr>
            <w:r w:rsidRPr="00D35690">
              <w:rPr>
                <w:rFonts w:ascii="Lucida Calligraphy" w:hAnsi="Lucida Calligraphy"/>
                <w:lang w:val="fr-CA"/>
              </w:rPr>
              <w:t>À proximité du village et des activités agricoles</w:t>
            </w:r>
          </w:p>
        </w:tc>
      </w:tr>
      <w:tr w:rsidR="00706328" w:rsidRPr="00680DCC" w14:paraId="1B4E411E" w14:textId="77777777" w:rsidTr="001550E8">
        <w:trPr>
          <w:trHeight w:val="857"/>
        </w:trPr>
        <w:tc>
          <w:tcPr>
            <w:tcW w:w="1587" w:type="dxa"/>
            <w:tcBorders>
              <w:top w:val="single" w:sz="12" w:space="0" w:color="auto"/>
              <w:bottom w:val="single" w:sz="12" w:space="0" w:color="auto"/>
            </w:tcBorders>
            <w:shd w:val="clear" w:color="auto" w:fill="FF4B4B"/>
            <w:vAlign w:val="center"/>
          </w:tcPr>
          <w:p w14:paraId="51A63197" w14:textId="77777777" w:rsidR="00706328" w:rsidRPr="00D35690" w:rsidRDefault="00706328" w:rsidP="00875717">
            <w:pPr>
              <w:jc w:val="center"/>
              <w:rPr>
                <w:rFonts w:ascii="Lucida Calligraphy" w:hAnsi="Lucida Calligraphy"/>
                <w:b/>
                <w:lang w:val="fr-CA"/>
              </w:rPr>
            </w:pPr>
            <w:r w:rsidRPr="00D35690">
              <w:rPr>
                <w:rFonts w:ascii="Lucida Calligraphy" w:hAnsi="Lucida Calligraphy"/>
                <w:b/>
                <w:lang w:val="fr-CA"/>
              </w:rPr>
              <w:t>Grande Orientation</w:t>
            </w:r>
          </w:p>
        </w:tc>
        <w:tc>
          <w:tcPr>
            <w:tcW w:w="7060" w:type="dxa"/>
            <w:tcBorders>
              <w:top w:val="single" w:sz="12" w:space="0" w:color="auto"/>
              <w:bottom w:val="single" w:sz="12" w:space="0" w:color="auto"/>
            </w:tcBorders>
            <w:shd w:val="clear" w:color="auto" w:fill="FCB2B2"/>
            <w:tcMar>
              <w:top w:w="113" w:type="dxa"/>
              <w:bottom w:w="113" w:type="dxa"/>
            </w:tcMar>
            <w:vAlign w:val="center"/>
          </w:tcPr>
          <w:p w14:paraId="6FC95EFF" w14:textId="77777777" w:rsidR="00706328" w:rsidRPr="00D35690" w:rsidRDefault="00706328" w:rsidP="00875717">
            <w:pPr>
              <w:jc w:val="center"/>
              <w:rPr>
                <w:rFonts w:ascii="Lucida Calligraphy" w:hAnsi="Lucida Calligraphy"/>
                <w:sz w:val="32"/>
                <w:szCs w:val="32"/>
                <w:lang w:val="fr-CA"/>
              </w:rPr>
            </w:pPr>
            <w:r w:rsidRPr="00D35690">
              <w:rPr>
                <w:rFonts w:ascii="Lucida Calligraphy" w:hAnsi="Lucida Calligraphy"/>
                <w:b/>
                <w:sz w:val="32"/>
                <w:szCs w:val="32"/>
                <w:lang w:val="fr-CA"/>
              </w:rPr>
              <w:t>Préserver et améliorer la qualité de l’environnement naturel et humain</w:t>
            </w:r>
          </w:p>
        </w:tc>
      </w:tr>
      <w:tr w:rsidR="00706328" w:rsidRPr="00CD38B8" w14:paraId="69C64C0E" w14:textId="77777777" w:rsidTr="001550E8">
        <w:trPr>
          <w:trHeight w:val="708"/>
        </w:trPr>
        <w:tc>
          <w:tcPr>
            <w:tcW w:w="1587" w:type="dxa"/>
            <w:tcBorders>
              <w:top w:val="single" w:sz="12" w:space="0" w:color="auto"/>
              <w:bottom w:val="single" w:sz="12" w:space="0" w:color="auto"/>
            </w:tcBorders>
            <w:shd w:val="clear" w:color="auto" w:fill="FF4B4B"/>
            <w:vAlign w:val="center"/>
          </w:tcPr>
          <w:p w14:paraId="2424E5B4" w14:textId="77777777" w:rsidR="00706328" w:rsidRPr="0024637C" w:rsidRDefault="00706328" w:rsidP="00875717">
            <w:pPr>
              <w:jc w:val="center"/>
              <w:rPr>
                <w:rFonts w:ascii="Lucida Calligraphy" w:hAnsi="Lucida Calligraphy"/>
                <w:b/>
                <w:lang w:val="fr-CA"/>
              </w:rPr>
            </w:pPr>
            <w:r w:rsidRPr="0024637C">
              <w:rPr>
                <w:rFonts w:ascii="Lucida Calligraphy" w:hAnsi="Lucida Calligraphy"/>
                <w:b/>
                <w:lang w:val="fr-CA"/>
              </w:rPr>
              <w:t>Objectifs et mise en œuvre</w:t>
            </w:r>
          </w:p>
        </w:tc>
        <w:tc>
          <w:tcPr>
            <w:tcW w:w="7060" w:type="dxa"/>
            <w:tcBorders>
              <w:top w:val="single" w:sz="12" w:space="0" w:color="auto"/>
              <w:bottom w:val="single" w:sz="12" w:space="0" w:color="auto"/>
            </w:tcBorders>
            <w:shd w:val="clear" w:color="auto" w:fill="FCB2B2"/>
            <w:tcMar>
              <w:top w:w="113" w:type="dxa"/>
              <w:bottom w:w="113" w:type="dxa"/>
            </w:tcMar>
            <w:vAlign w:val="center"/>
          </w:tcPr>
          <w:p w14:paraId="368D0102" w14:textId="77777777" w:rsidR="00706328" w:rsidRPr="0024637C" w:rsidRDefault="00706328" w:rsidP="00DA5FDB">
            <w:pPr>
              <w:pStyle w:val="Paragraphedeliste"/>
              <w:numPr>
                <w:ilvl w:val="0"/>
                <w:numId w:val="14"/>
              </w:numPr>
              <w:rPr>
                <w:rFonts w:ascii="Lucida Calligraphy" w:hAnsi="Lucida Calligraphy"/>
                <w:lang w:val="fr-CA"/>
              </w:rPr>
            </w:pPr>
            <w:r w:rsidRPr="0024637C">
              <w:rPr>
                <w:rFonts w:ascii="Lucida Calligraphy" w:hAnsi="Lucida Calligraphy"/>
                <w:b/>
                <w:lang w:val="fr-CA"/>
              </w:rPr>
              <w:t xml:space="preserve">Protéger les prises d’eau municipales </w:t>
            </w:r>
          </w:p>
          <w:p w14:paraId="5A6C82AA" w14:textId="77777777" w:rsidR="00706328" w:rsidRPr="0024637C" w:rsidRDefault="00706328" w:rsidP="008E199A">
            <w:pPr>
              <w:pStyle w:val="Paragraphedeliste"/>
              <w:numPr>
                <w:ilvl w:val="1"/>
                <w:numId w:val="14"/>
              </w:numPr>
              <w:jc w:val="both"/>
              <w:rPr>
                <w:rFonts w:ascii="Lucida Calligraphy" w:hAnsi="Lucida Calligraphy"/>
                <w:lang w:val="fr-CA"/>
              </w:rPr>
            </w:pPr>
            <w:r w:rsidRPr="0024637C">
              <w:rPr>
                <w:rFonts w:ascii="Lucida Calligraphy" w:hAnsi="Lucida Calligraphy"/>
                <w:lang w:val="fr-CA"/>
              </w:rPr>
              <w:t>Identifier les aires de protection des prises d’eau et adopter des mesures règlementaires de contrôle des usages et activités à proximité</w:t>
            </w:r>
          </w:p>
          <w:p w14:paraId="0FDDA4E7" w14:textId="77777777" w:rsidR="00706328" w:rsidRPr="0024637C" w:rsidRDefault="00706328" w:rsidP="008E199A">
            <w:pPr>
              <w:pStyle w:val="Paragraphedeliste"/>
              <w:numPr>
                <w:ilvl w:val="0"/>
                <w:numId w:val="14"/>
              </w:numPr>
              <w:jc w:val="both"/>
              <w:rPr>
                <w:rFonts w:ascii="Lucida Calligraphy" w:hAnsi="Lucida Calligraphy"/>
                <w:lang w:val="fr-CA"/>
              </w:rPr>
            </w:pPr>
            <w:r w:rsidRPr="0024637C">
              <w:rPr>
                <w:rFonts w:ascii="Lucida Calligraphy" w:hAnsi="Lucida Calligraphy"/>
                <w:b/>
                <w:lang w:val="fr-CA"/>
              </w:rPr>
              <w:t>Assurer la protection des lacs et des cours d’eau sur le territoire</w:t>
            </w:r>
          </w:p>
          <w:p w14:paraId="450BF009" w14:textId="77777777" w:rsidR="00706328" w:rsidRPr="0024637C" w:rsidRDefault="00F737A4" w:rsidP="008E199A">
            <w:pPr>
              <w:pStyle w:val="Paragraphedeliste"/>
              <w:numPr>
                <w:ilvl w:val="1"/>
                <w:numId w:val="14"/>
              </w:numPr>
              <w:jc w:val="both"/>
              <w:rPr>
                <w:rFonts w:ascii="Lucida Calligraphy" w:hAnsi="Lucida Calligraphy"/>
                <w:lang w:val="fr-CA"/>
              </w:rPr>
            </w:pPr>
            <w:r w:rsidRPr="0024637C">
              <w:rPr>
                <w:rFonts w:ascii="Lucida Calligraphy" w:hAnsi="Lucida Calligraphy"/>
                <w:lang w:val="fr-CA"/>
              </w:rPr>
              <w:t>Favoriser une application vigilante des</w:t>
            </w:r>
            <w:r w:rsidR="00706328" w:rsidRPr="0024637C">
              <w:rPr>
                <w:rFonts w:ascii="Lucida Calligraphy" w:hAnsi="Lucida Calligraphy"/>
                <w:lang w:val="fr-CA"/>
              </w:rPr>
              <w:t xml:space="preserve"> dispositions règlementaires relatives à la protection des rives, du littoral et des plaines </w:t>
            </w:r>
            <w:r w:rsidR="007B4F0E" w:rsidRPr="0024637C">
              <w:rPr>
                <w:rFonts w:ascii="Lucida Calligraphy" w:hAnsi="Lucida Calligraphy"/>
                <w:lang w:val="fr-CA"/>
              </w:rPr>
              <w:t>inondables</w:t>
            </w:r>
            <w:r w:rsidR="00706328" w:rsidRPr="0024637C">
              <w:rPr>
                <w:rFonts w:ascii="Lucida Calligraphy" w:hAnsi="Lucida Calligraphy"/>
                <w:lang w:val="fr-CA"/>
              </w:rPr>
              <w:t xml:space="preserve"> </w:t>
            </w:r>
          </w:p>
          <w:p w14:paraId="760452FF" w14:textId="77777777" w:rsidR="00706328" w:rsidRPr="0024637C" w:rsidRDefault="00706328" w:rsidP="008E199A">
            <w:pPr>
              <w:pStyle w:val="Paragraphedeliste"/>
              <w:numPr>
                <w:ilvl w:val="0"/>
                <w:numId w:val="14"/>
              </w:numPr>
              <w:jc w:val="both"/>
              <w:rPr>
                <w:rFonts w:ascii="Lucida Calligraphy" w:hAnsi="Lucida Calligraphy"/>
                <w:lang w:val="fr-CA"/>
              </w:rPr>
            </w:pPr>
            <w:r w:rsidRPr="0024637C">
              <w:rPr>
                <w:rFonts w:ascii="Lucida Calligraphy" w:hAnsi="Lucida Calligraphy"/>
                <w:b/>
                <w:lang w:val="fr-CA"/>
              </w:rPr>
              <w:t>Identifier et protéger les secteurs sensibles et les contraintes naturelles</w:t>
            </w:r>
          </w:p>
          <w:p w14:paraId="1EF0F6A7" w14:textId="77777777" w:rsidR="00706328" w:rsidRPr="0024637C" w:rsidRDefault="00706328" w:rsidP="008E199A">
            <w:pPr>
              <w:pStyle w:val="Paragraphedeliste"/>
              <w:numPr>
                <w:ilvl w:val="1"/>
                <w:numId w:val="14"/>
              </w:numPr>
              <w:jc w:val="both"/>
              <w:rPr>
                <w:rFonts w:ascii="Lucida Calligraphy" w:hAnsi="Lucida Calligraphy"/>
                <w:lang w:val="fr-CA"/>
              </w:rPr>
            </w:pPr>
            <w:r w:rsidRPr="0024637C">
              <w:rPr>
                <w:rFonts w:ascii="Lucida Calligraphy" w:hAnsi="Lucida Calligraphy"/>
                <w:lang w:val="fr-CA"/>
              </w:rPr>
              <w:t>Adopter des mesures de contrôle des usages et activités dans les zones à risque d’érosion</w:t>
            </w:r>
          </w:p>
          <w:p w14:paraId="1D331B71" w14:textId="77777777" w:rsidR="00706328" w:rsidRPr="0024637C" w:rsidRDefault="00706328" w:rsidP="008E199A">
            <w:pPr>
              <w:pStyle w:val="Paragraphedeliste"/>
              <w:numPr>
                <w:ilvl w:val="0"/>
                <w:numId w:val="14"/>
              </w:numPr>
              <w:jc w:val="both"/>
              <w:rPr>
                <w:rFonts w:ascii="Lucida Calligraphy" w:hAnsi="Lucida Calligraphy"/>
                <w:lang w:val="fr-CA"/>
              </w:rPr>
            </w:pPr>
            <w:r w:rsidRPr="0024637C">
              <w:rPr>
                <w:rFonts w:ascii="Lucida Calligraphy" w:hAnsi="Lucida Calligraphy"/>
                <w:b/>
                <w:lang w:val="fr-CA"/>
              </w:rPr>
              <w:t xml:space="preserve">Assurer la sécurité publique, la protection des biens et des personnes et la quiétude de la population </w:t>
            </w:r>
          </w:p>
          <w:p w14:paraId="4CB08F6C" w14:textId="77777777" w:rsidR="00706328" w:rsidRPr="0024637C" w:rsidRDefault="00706328" w:rsidP="008E199A">
            <w:pPr>
              <w:pStyle w:val="Paragraphedeliste"/>
              <w:numPr>
                <w:ilvl w:val="1"/>
                <w:numId w:val="14"/>
              </w:numPr>
              <w:jc w:val="both"/>
              <w:rPr>
                <w:rFonts w:ascii="Lucida Calligraphy" w:hAnsi="Lucida Calligraphy"/>
                <w:lang w:val="fr-CA"/>
              </w:rPr>
            </w:pPr>
            <w:r w:rsidRPr="0024637C">
              <w:rPr>
                <w:rFonts w:ascii="Lucida Calligraphy" w:hAnsi="Lucida Calligraphy"/>
                <w:lang w:val="fr-CA"/>
              </w:rPr>
              <w:t>Planifier l’implantation des entreprises générant des nuisances dans des zones prévues à cette fin</w:t>
            </w:r>
          </w:p>
          <w:p w14:paraId="2C7B061E" w14:textId="77777777" w:rsidR="00706328" w:rsidRPr="0024637C" w:rsidRDefault="00706328" w:rsidP="008E199A">
            <w:pPr>
              <w:pStyle w:val="Paragraphedeliste"/>
              <w:numPr>
                <w:ilvl w:val="1"/>
                <w:numId w:val="14"/>
              </w:numPr>
              <w:jc w:val="both"/>
              <w:rPr>
                <w:rFonts w:ascii="Lucida Calligraphy" w:hAnsi="Lucida Calligraphy"/>
                <w:lang w:val="fr-CA"/>
              </w:rPr>
            </w:pPr>
            <w:r w:rsidRPr="0024637C">
              <w:rPr>
                <w:rFonts w:ascii="Lucida Calligraphy" w:hAnsi="Lucida Calligraphy"/>
                <w:lang w:val="fr-CA"/>
              </w:rPr>
              <w:t>Identifier les activités et entreprises occasionnant des contraintes</w:t>
            </w:r>
          </w:p>
          <w:p w14:paraId="06A66540" w14:textId="77777777" w:rsidR="00706328" w:rsidRPr="0024637C" w:rsidRDefault="00706328" w:rsidP="008E199A">
            <w:pPr>
              <w:pStyle w:val="Paragraphedeliste"/>
              <w:numPr>
                <w:ilvl w:val="1"/>
                <w:numId w:val="14"/>
              </w:numPr>
              <w:jc w:val="both"/>
              <w:rPr>
                <w:rFonts w:ascii="Lucida Calligraphy" w:hAnsi="Lucida Calligraphy"/>
                <w:lang w:val="fr-CA"/>
              </w:rPr>
            </w:pPr>
            <w:r w:rsidRPr="0024637C">
              <w:rPr>
                <w:rFonts w:ascii="Lucida Calligraphy" w:hAnsi="Lucida Calligraphy"/>
                <w:lang w:val="fr-CA"/>
              </w:rPr>
              <w:t>Intégrer des mesures d’atténuation des impacts et des risques liés aux activités entrainant des nuisances</w:t>
            </w:r>
          </w:p>
          <w:p w14:paraId="3886EC24" w14:textId="77777777" w:rsidR="00AC61AC" w:rsidRPr="0024637C" w:rsidRDefault="00AC61AC" w:rsidP="008E199A">
            <w:pPr>
              <w:pStyle w:val="Paragraphedeliste"/>
              <w:numPr>
                <w:ilvl w:val="1"/>
                <w:numId w:val="14"/>
              </w:numPr>
              <w:jc w:val="both"/>
              <w:rPr>
                <w:rFonts w:ascii="Lucida Calligraphy" w:hAnsi="Lucida Calligraphy"/>
                <w:lang w:val="fr-CA"/>
              </w:rPr>
            </w:pPr>
            <w:r w:rsidRPr="0024637C">
              <w:rPr>
                <w:rFonts w:ascii="Lucida Calligraphy" w:hAnsi="Lucida Calligraphy"/>
                <w:lang w:val="fr-CA"/>
              </w:rPr>
              <w:t>Intégrer des mesures réglementaire</w:t>
            </w:r>
            <w:r w:rsidR="00115368" w:rsidRPr="0024637C">
              <w:rPr>
                <w:rFonts w:ascii="Lucida Calligraphy" w:hAnsi="Lucida Calligraphy"/>
                <w:lang w:val="fr-CA"/>
              </w:rPr>
              <w:t>s</w:t>
            </w:r>
            <w:r w:rsidRPr="0024637C">
              <w:rPr>
                <w:rFonts w:ascii="Lucida Calligraphy" w:hAnsi="Lucida Calligraphy"/>
                <w:lang w:val="fr-CA"/>
              </w:rPr>
              <w:t xml:space="preserve"> visant à protéger les biens et les personnes dans les secteurs présentant des contraintes à l’occupation du sol</w:t>
            </w:r>
          </w:p>
          <w:p w14:paraId="2B1DFB25" w14:textId="77777777" w:rsidR="00706328" w:rsidRPr="0024637C" w:rsidRDefault="00706328" w:rsidP="008E199A">
            <w:pPr>
              <w:pStyle w:val="Paragraphedeliste"/>
              <w:numPr>
                <w:ilvl w:val="0"/>
                <w:numId w:val="14"/>
              </w:numPr>
              <w:jc w:val="both"/>
              <w:rPr>
                <w:rFonts w:ascii="Lucida Calligraphy" w:hAnsi="Lucida Calligraphy"/>
                <w:lang w:val="fr-CA"/>
              </w:rPr>
            </w:pPr>
            <w:r w:rsidRPr="0024637C">
              <w:rPr>
                <w:rFonts w:ascii="Lucida Calligraphy" w:hAnsi="Lucida Calligraphy"/>
                <w:b/>
                <w:lang w:val="fr-CA"/>
              </w:rPr>
              <w:t>Maintenir la fonctionnalité et assurer la sécurité des réseaux de transport</w:t>
            </w:r>
          </w:p>
          <w:p w14:paraId="38387AA8" w14:textId="77777777" w:rsidR="00706328" w:rsidRPr="0024637C" w:rsidRDefault="00706328" w:rsidP="008E199A">
            <w:pPr>
              <w:pStyle w:val="Paragraphedeliste"/>
              <w:numPr>
                <w:ilvl w:val="1"/>
                <w:numId w:val="14"/>
              </w:numPr>
              <w:jc w:val="both"/>
              <w:rPr>
                <w:rFonts w:ascii="Lucida Calligraphy" w:hAnsi="Lucida Calligraphy"/>
                <w:lang w:val="fr-CA"/>
              </w:rPr>
            </w:pPr>
            <w:r w:rsidRPr="0024637C">
              <w:rPr>
                <w:rFonts w:ascii="Lucida Calligraphy" w:hAnsi="Lucida Calligraphy"/>
                <w:lang w:val="fr-CA"/>
              </w:rPr>
              <w:t xml:space="preserve">Identifier </w:t>
            </w:r>
            <w:r w:rsidR="00EF47ED" w:rsidRPr="0024637C">
              <w:rPr>
                <w:rFonts w:ascii="Lucida Calligraphy" w:hAnsi="Lucida Calligraphy"/>
                <w:lang w:val="fr-CA"/>
              </w:rPr>
              <w:t xml:space="preserve">et délimiter </w:t>
            </w:r>
            <w:r w:rsidRPr="0024637C">
              <w:rPr>
                <w:rFonts w:ascii="Lucida Calligraphy" w:hAnsi="Lucida Calligraphy"/>
                <w:lang w:val="fr-CA"/>
              </w:rPr>
              <w:t>les espaces réservés aux piéto</w:t>
            </w:r>
            <w:r w:rsidR="0024637C" w:rsidRPr="0024637C">
              <w:rPr>
                <w:rFonts w:ascii="Lucida Calligraphy" w:hAnsi="Lucida Calligraphy"/>
                <w:lang w:val="fr-CA"/>
              </w:rPr>
              <w:t>ns, cyclistes et automobilistes</w:t>
            </w:r>
          </w:p>
        </w:tc>
      </w:tr>
    </w:tbl>
    <w:p w14:paraId="7760AACC" w14:textId="77777777" w:rsidR="00706328" w:rsidRPr="00CD38B8" w:rsidRDefault="00706328" w:rsidP="00706328">
      <w:pPr>
        <w:rPr>
          <w:lang w:val="fr-CA"/>
        </w:rPr>
      </w:pPr>
    </w:p>
    <w:p w14:paraId="52853BA9" w14:textId="77777777" w:rsidR="00706328" w:rsidRPr="00CD38B8" w:rsidRDefault="00706328">
      <w:pPr>
        <w:widowControl/>
        <w:autoSpaceDE/>
        <w:autoSpaceDN/>
        <w:adjustRightInd/>
        <w:rPr>
          <w:rFonts w:cs="Dutch801 Rm BT"/>
          <w:b/>
          <w:caps/>
          <w:lang w:val="fr-CA"/>
        </w:rPr>
      </w:pPr>
      <w:bookmarkStart w:id="458" w:name="_Toc290467818"/>
    </w:p>
    <w:p w14:paraId="5C4E9D6E" w14:textId="77777777" w:rsidR="00247FEA" w:rsidRPr="00CD38B8" w:rsidRDefault="00247FEA" w:rsidP="006C2A40">
      <w:pPr>
        <w:rPr>
          <w:lang w:val="fr-CA"/>
        </w:rPr>
      </w:pPr>
      <w:r w:rsidRPr="00CD38B8">
        <w:rPr>
          <w:lang w:val="fr-CA"/>
        </w:rPr>
        <w:br w:type="page"/>
      </w:r>
    </w:p>
    <w:p w14:paraId="4EFA7966" w14:textId="77777777" w:rsidR="00E64AE0" w:rsidRPr="005E42BC" w:rsidRDefault="00122A4A" w:rsidP="00DA5FDB">
      <w:pPr>
        <w:pStyle w:val="Titre3"/>
        <w:numPr>
          <w:ilvl w:val="2"/>
          <w:numId w:val="21"/>
        </w:numPr>
        <w:rPr>
          <w:lang w:val="fr-CA"/>
        </w:rPr>
      </w:pPr>
      <w:bookmarkStart w:id="459" w:name="_Toc352059097"/>
      <w:bookmarkStart w:id="460" w:name="_Toc352060064"/>
      <w:bookmarkStart w:id="461" w:name="_Toc352060393"/>
      <w:bookmarkStart w:id="462" w:name="_Toc353872429"/>
      <w:bookmarkStart w:id="463" w:name="_Toc353872506"/>
      <w:bookmarkStart w:id="464" w:name="_Toc399253024"/>
      <w:bookmarkStart w:id="465" w:name="_Toc73534574"/>
      <w:r w:rsidRPr="005E42BC">
        <w:rPr>
          <w:lang w:val="fr-CA"/>
        </w:rPr>
        <w:lastRenderedPageBreak/>
        <w:t>Le tourisme, la culture et le patrimoine</w:t>
      </w:r>
      <w:bookmarkEnd w:id="459"/>
      <w:bookmarkEnd w:id="460"/>
      <w:bookmarkEnd w:id="461"/>
      <w:bookmarkEnd w:id="462"/>
      <w:bookmarkEnd w:id="463"/>
      <w:bookmarkEnd w:id="464"/>
      <w:bookmarkEnd w:id="465"/>
    </w:p>
    <w:tbl>
      <w:tblPr>
        <w:tblStyle w:val="Grilledutableau"/>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78"/>
        <w:gridCol w:w="6924"/>
      </w:tblGrid>
      <w:tr w:rsidR="00706328" w:rsidRPr="005E42BC" w14:paraId="69F8108F" w14:textId="77777777" w:rsidTr="001550E8">
        <w:trPr>
          <w:trHeight w:val="857"/>
        </w:trPr>
        <w:tc>
          <w:tcPr>
            <w:tcW w:w="1587" w:type="dxa"/>
            <w:tcBorders>
              <w:top w:val="single" w:sz="12" w:space="0" w:color="auto"/>
              <w:bottom w:val="single" w:sz="12" w:space="0" w:color="auto"/>
            </w:tcBorders>
            <w:shd w:val="clear" w:color="auto" w:fill="FF4B4B"/>
            <w:vAlign w:val="center"/>
          </w:tcPr>
          <w:p w14:paraId="7A10223B" w14:textId="77777777" w:rsidR="00706328" w:rsidRPr="005E42BC" w:rsidRDefault="007164DF" w:rsidP="00875717">
            <w:pPr>
              <w:jc w:val="center"/>
              <w:rPr>
                <w:rFonts w:ascii="Lucida Calligraphy" w:hAnsi="Lucida Calligraphy"/>
                <w:b/>
                <w:lang w:val="fr-CA"/>
              </w:rPr>
            </w:pPr>
            <w:r w:rsidRPr="005E42BC">
              <w:rPr>
                <w:rFonts w:ascii="Lucida Calligraphy" w:hAnsi="Lucida Calligraphy"/>
                <w:b/>
                <w:lang w:val="fr-CA"/>
              </w:rPr>
              <w:t>Constats</w:t>
            </w:r>
          </w:p>
        </w:tc>
        <w:tc>
          <w:tcPr>
            <w:tcW w:w="7060" w:type="dxa"/>
            <w:tcBorders>
              <w:top w:val="single" w:sz="12" w:space="0" w:color="auto"/>
              <w:bottom w:val="single" w:sz="12" w:space="0" w:color="auto"/>
            </w:tcBorders>
            <w:shd w:val="clear" w:color="auto" w:fill="FCB2B2"/>
            <w:tcMar>
              <w:top w:w="113" w:type="dxa"/>
              <w:bottom w:w="113" w:type="dxa"/>
            </w:tcMar>
            <w:vAlign w:val="center"/>
          </w:tcPr>
          <w:p w14:paraId="57FE2C04" w14:textId="77777777" w:rsidR="005E42BC" w:rsidRPr="005E42BC" w:rsidRDefault="00706328" w:rsidP="005E42BC">
            <w:pPr>
              <w:pStyle w:val="Paragraphedeliste"/>
              <w:numPr>
                <w:ilvl w:val="0"/>
                <w:numId w:val="15"/>
              </w:numPr>
              <w:rPr>
                <w:rFonts w:ascii="Lucida Calligraphy" w:hAnsi="Lucida Calligraphy"/>
                <w:lang w:val="fr-CA"/>
              </w:rPr>
            </w:pPr>
            <w:r w:rsidRPr="005E42BC">
              <w:rPr>
                <w:rFonts w:ascii="Lucida Calligraphy" w:hAnsi="Lucida Calligraphy"/>
                <w:b/>
                <w:lang w:val="fr-CA"/>
              </w:rPr>
              <w:t>Émergence d’équipements et d’attraits régionaux</w:t>
            </w:r>
          </w:p>
          <w:p w14:paraId="4CEB7596" w14:textId="77777777" w:rsidR="00706328" w:rsidRPr="005E42BC" w:rsidRDefault="00706328" w:rsidP="00DA5FDB">
            <w:pPr>
              <w:pStyle w:val="Paragraphedeliste"/>
              <w:numPr>
                <w:ilvl w:val="1"/>
                <w:numId w:val="15"/>
              </w:numPr>
              <w:rPr>
                <w:rFonts w:ascii="Lucida Calligraphy" w:hAnsi="Lucida Calligraphy"/>
                <w:lang w:val="fr-CA"/>
              </w:rPr>
            </w:pPr>
            <w:r w:rsidRPr="005E42BC">
              <w:rPr>
                <w:rFonts w:ascii="Lucida Calligraphy" w:hAnsi="Lucida Calligraphy"/>
                <w:lang w:val="fr-CA"/>
              </w:rPr>
              <w:t>Corridor récréotouristique sur l’emprise ferroviaire abandonnée</w:t>
            </w:r>
          </w:p>
          <w:p w14:paraId="000AD70F" w14:textId="77777777" w:rsidR="00706328" w:rsidRPr="005E42BC" w:rsidRDefault="00192BAE" w:rsidP="00DA5FDB">
            <w:pPr>
              <w:pStyle w:val="Paragraphedeliste"/>
              <w:numPr>
                <w:ilvl w:val="0"/>
                <w:numId w:val="15"/>
              </w:numPr>
              <w:rPr>
                <w:rFonts w:ascii="Lucida Calligraphy" w:hAnsi="Lucida Calligraphy"/>
                <w:b/>
                <w:lang w:val="fr-CA"/>
              </w:rPr>
            </w:pPr>
            <w:r w:rsidRPr="005E42BC">
              <w:rPr>
                <w:rFonts w:ascii="Lucida Calligraphy" w:hAnsi="Lucida Calligraphy"/>
                <w:b/>
                <w:lang w:val="fr-CA"/>
              </w:rPr>
              <w:t>Équipements e</w:t>
            </w:r>
            <w:r w:rsidR="00CB6208" w:rsidRPr="005E42BC">
              <w:rPr>
                <w:rFonts w:ascii="Lucida Calligraphy" w:hAnsi="Lucida Calligraphy"/>
                <w:b/>
                <w:lang w:val="fr-CA"/>
              </w:rPr>
              <w:t>t infrastructures</w:t>
            </w:r>
          </w:p>
          <w:p w14:paraId="3AE90C94" w14:textId="77777777" w:rsidR="005E42BC" w:rsidRPr="005E42BC" w:rsidRDefault="005E42BC" w:rsidP="00D35690">
            <w:pPr>
              <w:pStyle w:val="Paragraphedeliste"/>
              <w:numPr>
                <w:ilvl w:val="1"/>
                <w:numId w:val="15"/>
              </w:numPr>
              <w:rPr>
                <w:rFonts w:ascii="Lucida Calligraphy" w:hAnsi="Lucida Calligraphy"/>
                <w:lang w:val="fr-CA"/>
              </w:rPr>
            </w:pPr>
            <w:r w:rsidRPr="005E42BC">
              <w:rPr>
                <w:rFonts w:ascii="Lucida Calligraphy" w:hAnsi="Lucida Calligraphy"/>
                <w:lang w:val="fr-CA"/>
              </w:rPr>
              <w:t>Conversion de l’école en Centre multifonctionnel</w:t>
            </w:r>
          </w:p>
          <w:p w14:paraId="1994511A" w14:textId="77777777" w:rsidR="00192BAE" w:rsidRPr="005E42BC" w:rsidRDefault="00192BAE" w:rsidP="00D35690">
            <w:pPr>
              <w:pStyle w:val="Paragraphedeliste"/>
              <w:numPr>
                <w:ilvl w:val="1"/>
                <w:numId w:val="15"/>
              </w:numPr>
              <w:rPr>
                <w:rFonts w:ascii="Lucida Calligraphy" w:hAnsi="Lucida Calligraphy"/>
                <w:lang w:val="fr-CA"/>
              </w:rPr>
            </w:pPr>
            <w:r w:rsidRPr="005E42BC">
              <w:rPr>
                <w:rFonts w:ascii="Lucida Calligraphy" w:hAnsi="Lucida Calligraphy"/>
                <w:lang w:val="fr-CA"/>
              </w:rPr>
              <w:t xml:space="preserve">Présence de nombreux équipements et beaucoup d’investissements réalisés au niveau </w:t>
            </w:r>
            <w:r w:rsidR="00D35690" w:rsidRPr="005E42BC">
              <w:rPr>
                <w:rFonts w:ascii="Lucida Calligraphy" w:hAnsi="Lucida Calligraphy"/>
                <w:lang w:val="fr-CA"/>
              </w:rPr>
              <w:t>des activités récréotouristiques</w:t>
            </w:r>
          </w:p>
        </w:tc>
      </w:tr>
      <w:tr w:rsidR="00706328" w:rsidRPr="005E42BC" w14:paraId="727E3613" w14:textId="77777777" w:rsidTr="001550E8">
        <w:trPr>
          <w:trHeight w:val="1146"/>
        </w:trPr>
        <w:tc>
          <w:tcPr>
            <w:tcW w:w="1587" w:type="dxa"/>
            <w:tcBorders>
              <w:top w:val="single" w:sz="12" w:space="0" w:color="auto"/>
              <w:bottom w:val="single" w:sz="12" w:space="0" w:color="auto"/>
            </w:tcBorders>
            <w:shd w:val="clear" w:color="auto" w:fill="FF4B4B"/>
            <w:vAlign w:val="center"/>
          </w:tcPr>
          <w:p w14:paraId="6CA02E0A" w14:textId="77777777" w:rsidR="00706328" w:rsidRPr="005E42BC" w:rsidRDefault="00706328" w:rsidP="00875717">
            <w:pPr>
              <w:jc w:val="center"/>
              <w:rPr>
                <w:rFonts w:ascii="Lucida Calligraphy" w:hAnsi="Lucida Calligraphy"/>
                <w:b/>
                <w:lang w:val="fr-CA"/>
              </w:rPr>
            </w:pPr>
            <w:r w:rsidRPr="005E42BC">
              <w:rPr>
                <w:rFonts w:ascii="Lucida Calligraphy" w:hAnsi="Lucida Calligraphy"/>
                <w:b/>
                <w:lang w:val="fr-CA"/>
              </w:rPr>
              <w:t>Grande Orientation</w:t>
            </w:r>
          </w:p>
        </w:tc>
        <w:tc>
          <w:tcPr>
            <w:tcW w:w="7060" w:type="dxa"/>
            <w:tcBorders>
              <w:top w:val="single" w:sz="12" w:space="0" w:color="auto"/>
              <w:bottom w:val="single" w:sz="12" w:space="0" w:color="auto"/>
            </w:tcBorders>
            <w:shd w:val="clear" w:color="auto" w:fill="FCB2B2"/>
            <w:tcMar>
              <w:top w:w="113" w:type="dxa"/>
              <w:bottom w:w="113" w:type="dxa"/>
            </w:tcMar>
            <w:vAlign w:val="center"/>
          </w:tcPr>
          <w:p w14:paraId="58132BA5" w14:textId="77777777" w:rsidR="00706328" w:rsidRPr="005E42BC" w:rsidRDefault="005E42BC" w:rsidP="00305330">
            <w:pPr>
              <w:jc w:val="center"/>
              <w:rPr>
                <w:rFonts w:ascii="Lucida Calligraphy" w:hAnsi="Lucida Calligraphy"/>
                <w:sz w:val="32"/>
                <w:szCs w:val="32"/>
                <w:lang w:val="fr-CA"/>
              </w:rPr>
            </w:pPr>
            <w:r w:rsidRPr="005E42BC">
              <w:rPr>
                <w:rFonts w:ascii="Lucida Calligraphy" w:hAnsi="Lucida Calligraphy"/>
                <w:b/>
                <w:sz w:val="32"/>
                <w:szCs w:val="32"/>
                <w:lang w:val="fr-CA"/>
              </w:rPr>
              <w:t>Consolider la place de Saint-Jules en tant que pôle récréotouristique régional</w:t>
            </w:r>
          </w:p>
        </w:tc>
      </w:tr>
      <w:tr w:rsidR="00706328" w:rsidRPr="00CD38B8" w14:paraId="6D8D0EBC" w14:textId="77777777" w:rsidTr="001550E8">
        <w:trPr>
          <w:trHeight w:val="857"/>
        </w:trPr>
        <w:tc>
          <w:tcPr>
            <w:tcW w:w="1587" w:type="dxa"/>
            <w:tcBorders>
              <w:top w:val="single" w:sz="12" w:space="0" w:color="auto"/>
              <w:bottom w:val="single" w:sz="12" w:space="0" w:color="auto"/>
            </w:tcBorders>
            <w:shd w:val="clear" w:color="auto" w:fill="FF4B4B"/>
            <w:vAlign w:val="center"/>
          </w:tcPr>
          <w:p w14:paraId="6EED6EA3" w14:textId="77777777" w:rsidR="00706328" w:rsidRPr="005E42BC" w:rsidRDefault="00706328" w:rsidP="00875717">
            <w:pPr>
              <w:jc w:val="center"/>
              <w:rPr>
                <w:rFonts w:ascii="Lucida Calligraphy" w:hAnsi="Lucida Calligraphy"/>
                <w:b/>
                <w:lang w:val="fr-CA"/>
              </w:rPr>
            </w:pPr>
            <w:r w:rsidRPr="005E42BC">
              <w:rPr>
                <w:rFonts w:ascii="Lucida Calligraphy" w:hAnsi="Lucida Calligraphy"/>
                <w:b/>
                <w:lang w:val="fr-CA"/>
              </w:rPr>
              <w:t>Objectifs et mise en œuvre</w:t>
            </w:r>
          </w:p>
        </w:tc>
        <w:tc>
          <w:tcPr>
            <w:tcW w:w="7060" w:type="dxa"/>
            <w:tcBorders>
              <w:top w:val="single" w:sz="12" w:space="0" w:color="auto"/>
              <w:bottom w:val="single" w:sz="12" w:space="0" w:color="auto"/>
            </w:tcBorders>
            <w:shd w:val="clear" w:color="auto" w:fill="FCB2B2"/>
            <w:tcMar>
              <w:top w:w="113" w:type="dxa"/>
              <w:bottom w:w="113" w:type="dxa"/>
            </w:tcMar>
            <w:vAlign w:val="center"/>
          </w:tcPr>
          <w:p w14:paraId="25BA473F" w14:textId="77777777" w:rsidR="00706328" w:rsidRPr="005E42BC" w:rsidRDefault="00706328" w:rsidP="008E199A">
            <w:pPr>
              <w:pStyle w:val="Paragraphedeliste"/>
              <w:numPr>
                <w:ilvl w:val="0"/>
                <w:numId w:val="16"/>
              </w:numPr>
              <w:jc w:val="both"/>
              <w:rPr>
                <w:rFonts w:ascii="Lucida Calligraphy" w:hAnsi="Lucida Calligraphy"/>
                <w:lang w:val="fr-CA"/>
              </w:rPr>
            </w:pPr>
            <w:r w:rsidRPr="005E42BC">
              <w:rPr>
                <w:rFonts w:ascii="Lucida Calligraphy" w:hAnsi="Lucida Calligraphy"/>
                <w:b/>
                <w:lang w:val="fr-CA"/>
              </w:rPr>
              <w:t xml:space="preserve">Assurer la protection et la mise </w:t>
            </w:r>
            <w:bookmarkStart w:id="466" w:name="_GoBack"/>
            <w:r w:rsidRPr="005E42BC">
              <w:rPr>
                <w:rFonts w:ascii="Lucida Calligraphy" w:hAnsi="Lucida Calligraphy"/>
                <w:b/>
                <w:lang w:val="fr-CA"/>
              </w:rPr>
              <w:t>en valeur des éléments d’intérêts</w:t>
            </w:r>
          </w:p>
          <w:p w14:paraId="764C023E" w14:textId="77777777" w:rsidR="00706328" w:rsidRPr="005E42BC" w:rsidRDefault="005E42BC" w:rsidP="008E199A">
            <w:pPr>
              <w:pStyle w:val="Paragraphedeliste"/>
              <w:numPr>
                <w:ilvl w:val="1"/>
                <w:numId w:val="16"/>
              </w:numPr>
              <w:jc w:val="both"/>
              <w:rPr>
                <w:rFonts w:ascii="Lucida Calligraphy" w:hAnsi="Lucida Calligraphy"/>
                <w:lang w:val="fr-CA"/>
              </w:rPr>
            </w:pPr>
            <w:r w:rsidRPr="005E42BC">
              <w:rPr>
                <w:rFonts w:ascii="Lucida Calligraphy" w:hAnsi="Lucida Calligraphy"/>
                <w:lang w:val="fr-CA"/>
              </w:rPr>
              <w:t>Favoriser le développement du noyau villageois, orienté sur les services de proximité et activités de loisirs</w:t>
            </w:r>
          </w:p>
          <w:p w14:paraId="5CFEF3DE" w14:textId="77777777" w:rsidR="00706328" w:rsidRPr="005E42BC" w:rsidRDefault="00706328" w:rsidP="008E199A">
            <w:pPr>
              <w:pStyle w:val="Paragraphedeliste"/>
              <w:numPr>
                <w:ilvl w:val="1"/>
                <w:numId w:val="16"/>
              </w:numPr>
              <w:jc w:val="both"/>
              <w:rPr>
                <w:rFonts w:ascii="Lucida Calligraphy" w:hAnsi="Lucida Calligraphy"/>
                <w:lang w:val="fr-CA"/>
              </w:rPr>
            </w:pPr>
            <w:r w:rsidRPr="005E42BC">
              <w:rPr>
                <w:rFonts w:ascii="Lucida Calligraphy" w:hAnsi="Lucida Calligraphy"/>
                <w:lang w:val="fr-CA"/>
              </w:rPr>
              <w:t>Encourager les rénovations visant à conserver le caractère patrimonial des bâtiments</w:t>
            </w:r>
          </w:p>
          <w:p w14:paraId="3BDE627E" w14:textId="77777777" w:rsidR="00706328" w:rsidRPr="005E42BC" w:rsidRDefault="00706328" w:rsidP="008E199A">
            <w:pPr>
              <w:pStyle w:val="Paragraphedeliste"/>
              <w:numPr>
                <w:ilvl w:val="0"/>
                <w:numId w:val="16"/>
              </w:numPr>
              <w:jc w:val="both"/>
              <w:rPr>
                <w:rFonts w:ascii="Lucida Calligraphy" w:hAnsi="Lucida Calligraphy"/>
                <w:lang w:val="fr-CA"/>
              </w:rPr>
            </w:pPr>
            <w:r w:rsidRPr="005E42BC">
              <w:rPr>
                <w:rFonts w:ascii="Lucida Calligraphy" w:hAnsi="Lucida Calligraphy"/>
                <w:b/>
                <w:lang w:val="fr-CA"/>
              </w:rPr>
              <w:t>Maintenir et diversifier l’offre en loisirs</w:t>
            </w:r>
          </w:p>
          <w:p w14:paraId="5D754341" w14:textId="77777777" w:rsidR="00706328" w:rsidRPr="005E42BC" w:rsidRDefault="00706328" w:rsidP="008E199A">
            <w:pPr>
              <w:pStyle w:val="Paragraphedeliste"/>
              <w:numPr>
                <w:ilvl w:val="1"/>
                <w:numId w:val="16"/>
              </w:numPr>
              <w:jc w:val="both"/>
              <w:rPr>
                <w:rFonts w:ascii="Lucida Calligraphy" w:hAnsi="Lucida Calligraphy"/>
                <w:lang w:val="fr-CA"/>
              </w:rPr>
            </w:pPr>
            <w:r w:rsidRPr="005E42BC">
              <w:rPr>
                <w:rFonts w:ascii="Lucida Calligraphy" w:hAnsi="Lucida Calligraphy"/>
                <w:lang w:val="fr-CA"/>
              </w:rPr>
              <w:t>Poursuivre les opérations continues d’entretien des équipements de loisirs</w:t>
            </w:r>
          </w:p>
          <w:p w14:paraId="76A1F964" w14:textId="77777777" w:rsidR="00706328" w:rsidRPr="005E42BC" w:rsidRDefault="00706328" w:rsidP="008E199A">
            <w:pPr>
              <w:pStyle w:val="Paragraphedeliste"/>
              <w:numPr>
                <w:ilvl w:val="1"/>
                <w:numId w:val="16"/>
              </w:numPr>
              <w:jc w:val="both"/>
              <w:rPr>
                <w:rFonts w:ascii="Lucida Calligraphy" w:hAnsi="Lucida Calligraphy"/>
                <w:lang w:val="fr-CA"/>
              </w:rPr>
            </w:pPr>
            <w:r w:rsidRPr="005E42BC">
              <w:rPr>
                <w:rFonts w:ascii="Lucida Calligraphy" w:hAnsi="Lucida Calligraphy"/>
                <w:lang w:val="fr-CA"/>
              </w:rPr>
              <w:t xml:space="preserve">Publiciser les infrastructures du territoire et les événements afin d’attirer de nouvelles clientèles </w:t>
            </w:r>
          </w:p>
          <w:p w14:paraId="3EE956EE" w14:textId="77777777" w:rsidR="00A63312" w:rsidRPr="005E42BC" w:rsidRDefault="00A63312" w:rsidP="008E199A">
            <w:pPr>
              <w:pStyle w:val="Paragraphedeliste"/>
              <w:numPr>
                <w:ilvl w:val="1"/>
                <w:numId w:val="16"/>
              </w:numPr>
              <w:jc w:val="both"/>
              <w:rPr>
                <w:rFonts w:ascii="Lucida Calligraphy" w:hAnsi="Lucida Calligraphy"/>
                <w:lang w:val="fr-CA"/>
              </w:rPr>
            </w:pPr>
            <w:r w:rsidRPr="005E42BC">
              <w:rPr>
                <w:rFonts w:ascii="Lucida Calligraphy" w:hAnsi="Lucida Calligraphy"/>
                <w:lang w:val="fr-CA"/>
              </w:rPr>
              <w:t>Favoriser l’implication citoyenne au cœur des activités municipales</w:t>
            </w:r>
          </w:p>
          <w:p w14:paraId="18B8CDFE" w14:textId="77777777" w:rsidR="00706328" w:rsidRPr="005E42BC" w:rsidRDefault="00706328" w:rsidP="008E199A">
            <w:pPr>
              <w:pStyle w:val="Paragraphedeliste"/>
              <w:numPr>
                <w:ilvl w:val="0"/>
                <w:numId w:val="16"/>
              </w:numPr>
              <w:jc w:val="both"/>
              <w:rPr>
                <w:rFonts w:ascii="Lucida Calligraphy" w:hAnsi="Lucida Calligraphy"/>
                <w:lang w:val="fr-CA"/>
              </w:rPr>
            </w:pPr>
            <w:r w:rsidRPr="005E42BC">
              <w:rPr>
                <w:rFonts w:ascii="Lucida Calligraphy" w:hAnsi="Lucida Calligraphy"/>
                <w:b/>
                <w:lang w:val="fr-CA"/>
              </w:rPr>
              <w:t>Inciter la clientèle dite « de passage » à profiter des activités et infrastructures mises en place</w:t>
            </w:r>
          </w:p>
          <w:p w14:paraId="04C34179" w14:textId="77777777" w:rsidR="00706328" w:rsidRPr="005E42BC" w:rsidRDefault="00706328" w:rsidP="008E199A">
            <w:pPr>
              <w:pStyle w:val="Paragraphedeliste"/>
              <w:numPr>
                <w:ilvl w:val="1"/>
                <w:numId w:val="16"/>
              </w:numPr>
              <w:jc w:val="both"/>
              <w:rPr>
                <w:rFonts w:ascii="Lucida Calligraphy" w:hAnsi="Lucida Calligraphy"/>
                <w:lang w:val="fr-CA"/>
              </w:rPr>
            </w:pPr>
            <w:r w:rsidRPr="005E42BC">
              <w:rPr>
                <w:rFonts w:ascii="Lucida Calligraphy" w:hAnsi="Lucida Calligraphy"/>
                <w:lang w:val="fr-CA"/>
              </w:rPr>
              <w:t xml:space="preserve">Publiciser les infrastructures et les </w:t>
            </w:r>
            <w:r w:rsidR="008A303D" w:rsidRPr="005E42BC">
              <w:rPr>
                <w:rFonts w:ascii="Lucida Calligraphy" w:hAnsi="Lucida Calligraphy"/>
                <w:lang w:val="fr-CA"/>
              </w:rPr>
              <w:t xml:space="preserve">commodités </w:t>
            </w:r>
            <w:r w:rsidR="007B4F0E" w:rsidRPr="005E42BC">
              <w:rPr>
                <w:rFonts w:ascii="Lucida Calligraphy" w:hAnsi="Lucida Calligraphy"/>
                <w:lang w:val="fr-CA"/>
              </w:rPr>
              <w:t>mises</w:t>
            </w:r>
            <w:r w:rsidRPr="005E42BC">
              <w:rPr>
                <w:rFonts w:ascii="Lucida Calligraphy" w:hAnsi="Lucida Calligraphy"/>
                <w:lang w:val="fr-CA"/>
              </w:rPr>
              <w:t xml:space="preserve"> à la disposition </w:t>
            </w:r>
            <w:r w:rsidR="008A303D" w:rsidRPr="005E42BC">
              <w:rPr>
                <w:rFonts w:ascii="Lucida Calligraphy" w:hAnsi="Lucida Calligraphy"/>
                <w:lang w:val="fr-CA"/>
              </w:rPr>
              <w:t>de la clientèle touristique</w:t>
            </w:r>
          </w:p>
          <w:p w14:paraId="51B37B46" w14:textId="77777777" w:rsidR="00A63312" w:rsidRPr="005E42BC" w:rsidRDefault="00A63312" w:rsidP="008E199A">
            <w:pPr>
              <w:pStyle w:val="Paragraphedeliste"/>
              <w:numPr>
                <w:ilvl w:val="1"/>
                <w:numId w:val="16"/>
              </w:numPr>
              <w:jc w:val="both"/>
              <w:rPr>
                <w:rFonts w:ascii="Lucida Calligraphy" w:hAnsi="Lucida Calligraphy"/>
                <w:lang w:val="fr-CA"/>
              </w:rPr>
            </w:pPr>
            <w:r w:rsidRPr="005E42BC">
              <w:rPr>
                <w:rFonts w:ascii="Lucida Calligraphy" w:hAnsi="Lucida Calligraphy"/>
                <w:lang w:val="fr-CA"/>
              </w:rPr>
              <w:t>Effectuer une étude de l’offre c</w:t>
            </w:r>
            <w:r w:rsidR="00BA1B14" w:rsidRPr="005E42BC">
              <w:rPr>
                <w:rFonts w:ascii="Lucida Calligraphy" w:hAnsi="Lucida Calligraphy"/>
                <w:lang w:val="fr-CA"/>
              </w:rPr>
              <w:t>ommerciale et de services liée</w:t>
            </w:r>
            <w:r w:rsidRPr="005E42BC">
              <w:rPr>
                <w:rFonts w:ascii="Lucida Calligraphy" w:hAnsi="Lucida Calligraphy"/>
                <w:lang w:val="fr-CA"/>
              </w:rPr>
              <w:t xml:space="preserve"> au tourisme et à la </w:t>
            </w:r>
            <w:r w:rsidR="00BA1B14" w:rsidRPr="005E42BC">
              <w:rPr>
                <w:rFonts w:ascii="Lucida Calligraphy" w:hAnsi="Lucida Calligraphy"/>
                <w:lang w:val="fr-CA"/>
              </w:rPr>
              <w:t>récréation</w:t>
            </w:r>
            <w:r w:rsidRPr="005E42BC">
              <w:rPr>
                <w:rFonts w:ascii="Lucida Calligraphy" w:hAnsi="Lucida Calligraphy"/>
                <w:lang w:val="fr-CA"/>
              </w:rPr>
              <w:t xml:space="preserve"> compte tenu </w:t>
            </w:r>
            <w:bookmarkEnd w:id="466"/>
            <w:r w:rsidRPr="005E42BC">
              <w:rPr>
                <w:rFonts w:ascii="Lucida Calligraphy" w:hAnsi="Lucida Calligraphy"/>
                <w:lang w:val="fr-CA"/>
              </w:rPr>
              <w:t xml:space="preserve">de la nature et du nombre d’activités </w:t>
            </w:r>
            <w:r w:rsidR="00BA1B14" w:rsidRPr="005E42BC">
              <w:rPr>
                <w:rFonts w:ascii="Lucida Calligraphy" w:hAnsi="Lucida Calligraphy"/>
                <w:lang w:val="fr-CA"/>
              </w:rPr>
              <w:t>grandissant sur</w:t>
            </w:r>
            <w:r w:rsidRPr="005E42BC">
              <w:rPr>
                <w:rFonts w:ascii="Lucida Calligraphy" w:hAnsi="Lucida Calligraphy"/>
                <w:lang w:val="fr-CA"/>
              </w:rPr>
              <w:t xml:space="preserve"> le territoire</w:t>
            </w:r>
          </w:p>
        </w:tc>
      </w:tr>
    </w:tbl>
    <w:p w14:paraId="577B2820" w14:textId="77777777" w:rsidR="0088592A" w:rsidRPr="00CD38B8" w:rsidRDefault="0088592A" w:rsidP="00DA5FDB">
      <w:pPr>
        <w:pStyle w:val="Titre1"/>
        <w:numPr>
          <w:ilvl w:val="0"/>
          <w:numId w:val="21"/>
        </w:numPr>
        <w:sectPr w:rsidR="0088592A" w:rsidRPr="00CD38B8" w:rsidSect="007875F6">
          <w:pgSz w:w="12240" w:h="15840"/>
          <w:pgMar w:top="1440" w:right="1800" w:bottom="1440" w:left="1800" w:header="708" w:footer="708" w:gutter="0"/>
          <w:cols w:space="708"/>
          <w:docGrid w:linePitch="360"/>
        </w:sectPr>
      </w:pPr>
      <w:bookmarkStart w:id="467" w:name="_Toc302115677"/>
    </w:p>
    <w:p w14:paraId="2ABF27C5" w14:textId="77777777" w:rsidR="00611FB7" w:rsidRPr="00CD38B8" w:rsidRDefault="00611FB7" w:rsidP="00DA5FDB">
      <w:pPr>
        <w:pStyle w:val="Titre1"/>
        <w:numPr>
          <w:ilvl w:val="0"/>
          <w:numId w:val="21"/>
        </w:numPr>
        <w:spacing w:before="0"/>
      </w:pPr>
      <w:bookmarkStart w:id="468" w:name="_Toc352059098"/>
      <w:bookmarkStart w:id="469" w:name="_Toc352060394"/>
      <w:bookmarkStart w:id="470" w:name="_Toc353872507"/>
      <w:bookmarkStart w:id="471" w:name="_Toc399253025"/>
      <w:bookmarkStart w:id="472" w:name="_Toc73534575"/>
      <w:r w:rsidRPr="00CD38B8">
        <w:lastRenderedPageBreak/>
        <w:t>Les grandes affectations du sol</w:t>
      </w:r>
      <w:bookmarkEnd w:id="458"/>
      <w:r w:rsidR="00DF3CD0" w:rsidRPr="00CD38B8">
        <w:t xml:space="preserve"> et les densités d’occupation</w:t>
      </w:r>
      <w:bookmarkEnd w:id="467"/>
      <w:bookmarkEnd w:id="468"/>
      <w:bookmarkEnd w:id="469"/>
      <w:bookmarkEnd w:id="470"/>
      <w:bookmarkEnd w:id="471"/>
      <w:bookmarkEnd w:id="472"/>
    </w:p>
    <w:p w14:paraId="026589BC" w14:textId="77777777" w:rsidR="00DA7969" w:rsidRPr="00CD38B8" w:rsidRDefault="00DA7969" w:rsidP="00DA5FDB">
      <w:pPr>
        <w:pStyle w:val="Titre2"/>
        <w:numPr>
          <w:ilvl w:val="1"/>
          <w:numId w:val="21"/>
        </w:numPr>
        <w:rPr>
          <w:lang w:val="fr-CA"/>
        </w:rPr>
      </w:pPr>
      <w:bookmarkStart w:id="473" w:name="_Toc352059099"/>
      <w:bookmarkStart w:id="474" w:name="_Toc352060065"/>
      <w:bookmarkStart w:id="475" w:name="_Toc352060395"/>
      <w:bookmarkStart w:id="476" w:name="_Toc353872430"/>
      <w:bookmarkStart w:id="477" w:name="_Toc353872508"/>
      <w:bookmarkStart w:id="478" w:name="_Toc399253026"/>
      <w:bookmarkStart w:id="479" w:name="_Toc73534576"/>
      <w:r w:rsidRPr="00CD38B8">
        <w:rPr>
          <w:lang w:val="fr-CA"/>
        </w:rPr>
        <w:t>Densités d’occupation</w:t>
      </w:r>
      <w:bookmarkEnd w:id="473"/>
      <w:bookmarkEnd w:id="474"/>
      <w:bookmarkEnd w:id="475"/>
      <w:bookmarkEnd w:id="476"/>
      <w:bookmarkEnd w:id="477"/>
      <w:bookmarkEnd w:id="478"/>
      <w:bookmarkEnd w:id="479"/>
    </w:p>
    <w:p w14:paraId="0C61AA9F" w14:textId="77777777" w:rsidR="00DA7969" w:rsidRPr="00CD38B8" w:rsidRDefault="00DA7969" w:rsidP="00080B79">
      <w:pPr>
        <w:jc w:val="both"/>
        <w:rPr>
          <w:lang w:val="fr-CA"/>
        </w:rPr>
      </w:pPr>
      <w:r w:rsidRPr="00CD38B8">
        <w:rPr>
          <w:lang w:val="fr-CA"/>
        </w:rPr>
        <w:t xml:space="preserve">La densité d’occupation peut tout d’abord être définie par les superficies et les dimensions minimales des lots, selon qu’ils soient desservis, partiellement desservis ou non desservis. </w:t>
      </w:r>
      <w:r w:rsidR="00F02B8A" w:rsidRPr="00CD38B8">
        <w:rPr>
          <w:lang w:val="fr-CA"/>
        </w:rPr>
        <w:t xml:space="preserve">Ces densités </w:t>
      </w:r>
      <w:r w:rsidR="005C22E1" w:rsidRPr="00CD38B8">
        <w:rPr>
          <w:lang w:val="fr-CA"/>
        </w:rPr>
        <w:t xml:space="preserve">d’occupation sont précisées au </w:t>
      </w:r>
      <w:r w:rsidR="005C22E1" w:rsidRPr="00CD38B8">
        <w:rPr>
          <w:i/>
          <w:lang w:val="fr-CA"/>
        </w:rPr>
        <w:t>R</w:t>
      </w:r>
      <w:r w:rsidR="00F02B8A" w:rsidRPr="00CD38B8">
        <w:rPr>
          <w:i/>
          <w:lang w:val="fr-CA"/>
        </w:rPr>
        <w:t>èglement de lotissement</w:t>
      </w:r>
      <w:r w:rsidR="00F02B8A" w:rsidRPr="00CD38B8">
        <w:rPr>
          <w:lang w:val="fr-CA"/>
        </w:rPr>
        <w:t xml:space="preserve">. </w:t>
      </w:r>
      <w:r w:rsidRPr="00CD38B8">
        <w:rPr>
          <w:lang w:val="fr-CA"/>
        </w:rPr>
        <w:t xml:space="preserve"> </w:t>
      </w:r>
    </w:p>
    <w:p w14:paraId="19DB4785" w14:textId="77777777" w:rsidR="00DA7969" w:rsidRPr="00CD38B8" w:rsidRDefault="00DA7969" w:rsidP="00080B79">
      <w:pPr>
        <w:jc w:val="both"/>
        <w:rPr>
          <w:lang w:val="fr-CA"/>
        </w:rPr>
      </w:pPr>
    </w:p>
    <w:p w14:paraId="0C5374CE" w14:textId="77777777" w:rsidR="00DA7969" w:rsidRPr="00CD38B8" w:rsidRDefault="0019381D" w:rsidP="00080B79">
      <w:pPr>
        <w:jc w:val="both"/>
        <w:rPr>
          <w:lang w:val="fr-CA"/>
        </w:rPr>
      </w:pPr>
      <w:r>
        <w:rPr>
          <w:lang w:val="fr-CA"/>
        </w:rPr>
        <w:t xml:space="preserve">Pour les </w:t>
      </w:r>
      <w:r w:rsidR="00DA7969" w:rsidRPr="00CD38B8">
        <w:rPr>
          <w:lang w:val="fr-CA"/>
        </w:rPr>
        <w:t>affectation</w:t>
      </w:r>
      <w:r>
        <w:rPr>
          <w:lang w:val="fr-CA"/>
        </w:rPr>
        <w:t>s</w:t>
      </w:r>
      <w:r w:rsidR="00DA7969" w:rsidRPr="00CD38B8">
        <w:rPr>
          <w:lang w:val="fr-CA"/>
        </w:rPr>
        <w:t xml:space="preserve"> </w:t>
      </w:r>
      <w:r w:rsidR="00565145" w:rsidRPr="00CD38B8">
        <w:rPr>
          <w:lang w:val="fr-CA"/>
        </w:rPr>
        <w:t>R</w:t>
      </w:r>
      <w:r w:rsidR="00DA7969" w:rsidRPr="00CD38B8">
        <w:rPr>
          <w:lang w:val="fr-CA"/>
        </w:rPr>
        <w:t>ésidentielle</w:t>
      </w:r>
      <w:r>
        <w:rPr>
          <w:lang w:val="fr-CA"/>
        </w:rPr>
        <w:t xml:space="preserve"> et Mixtes</w:t>
      </w:r>
      <w:r w:rsidR="00DA7969" w:rsidRPr="00CD38B8">
        <w:rPr>
          <w:lang w:val="fr-CA"/>
        </w:rPr>
        <w:t xml:space="preserve">, les densités d’occupation souhaitées </w:t>
      </w:r>
      <w:r w:rsidR="004B115C" w:rsidRPr="00CD38B8">
        <w:rPr>
          <w:lang w:val="fr-CA"/>
        </w:rPr>
        <w:t>sont associées à des types de constructions résidentielles autorisées selon les secteurs</w:t>
      </w:r>
      <w:r w:rsidR="00C160E1" w:rsidRPr="00CD38B8">
        <w:rPr>
          <w:lang w:val="fr-CA"/>
        </w:rPr>
        <w:t xml:space="preserve"> (</w:t>
      </w:r>
      <w:r w:rsidR="00C160E1" w:rsidRPr="00CD38B8">
        <w:rPr>
          <w:lang w:val="fr-CA"/>
        </w:rPr>
        <w:fldChar w:fldCharType="begin"/>
      </w:r>
      <w:r w:rsidR="00C160E1" w:rsidRPr="00CD38B8">
        <w:rPr>
          <w:lang w:val="fr-CA"/>
        </w:rPr>
        <w:instrText xml:space="preserve"> REF _Ref315857876 \h  \* MERGEFORMAT </w:instrText>
      </w:r>
      <w:r w:rsidR="00C160E1" w:rsidRPr="00CD38B8">
        <w:rPr>
          <w:lang w:val="fr-CA"/>
        </w:rPr>
      </w:r>
      <w:r w:rsidR="00C160E1" w:rsidRPr="00CD38B8">
        <w:rPr>
          <w:lang w:val="fr-CA"/>
        </w:rPr>
        <w:fldChar w:fldCharType="separate"/>
      </w:r>
      <w:r w:rsidR="00506EDD" w:rsidRPr="00506EDD">
        <w:rPr>
          <w:lang w:val="fr-CA"/>
        </w:rPr>
        <w:t xml:space="preserve">Tableau </w:t>
      </w:r>
      <w:r w:rsidR="00506EDD" w:rsidRPr="00506EDD">
        <w:rPr>
          <w:noProof/>
          <w:lang w:val="fr-CA"/>
        </w:rPr>
        <w:t>6.1</w:t>
      </w:r>
      <w:r w:rsidR="00C160E1" w:rsidRPr="00CD38B8">
        <w:rPr>
          <w:lang w:val="fr-CA"/>
        </w:rPr>
        <w:fldChar w:fldCharType="end"/>
      </w:r>
      <w:r w:rsidR="00C160E1" w:rsidRPr="00CD38B8">
        <w:rPr>
          <w:lang w:val="fr-CA"/>
        </w:rPr>
        <w:t>)</w:t>
      </w:r>
      <w:r w:rsidR="004B115C" w:rsidRPr="00CD38B8">
        <w:rPr>
          <w:lang w:val="fr-CA"/>
        </w:rPr>
        <w:t xml:space="preserve">. </w:t>
      </w:r>
    </w:p>
    <w:p w14:paraId="78B4AF9A" w14:textId="77777777" w:rsidR="00DA7969" w:rsidRPr="00CD38B8" w:rsidRDefault="00DA7969" w:rsidP="00DA7969">
      <w:pPr>
        <w:rPr>
          <w:lang w:val="fr-CA"/>
        </w:rPr>
      </w:pPr>
    </w:p>
    <w:p w14:paraId="46C1A84F" w14:textId="77777777" w:rsidR="00DA7969" w:rsidRPr="00CD38B8" w:rsidRDefault="00DA7969" w:rsidP="00DA7969">
      <w:pPr>
        <w:pStyle w:val="tableau"/>
      </w:pPr>
      <w:bookmarkStart w:id="480" w:name="_Ref315857876"/>
      <w:bookmarkStart w:id="481" w:name="_Toc318272708"/>
      <w:bookmarkStart w:id="482" w:name="_Toc399253078"/>
      <w:bookmarkStart w:id="483" w:name="_Toc399253204"/>
      <w:bookmarkStart w:id="484" w:name="_Toc418145190"/>
      <w:r w:rsidRPr="00CD38B8">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6</w:t>
      </w:r>
      <w:r w:rsidR="00BF1F2B">
        <w:rPr>
          <w:noProof/>
        </w:rPr>
        <w:fldChar w:fldCharType="end"/>
      </w:r>
      <w:r w:rsidRPr="00CD38B8">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w:t>
      </w:r>
      <w:r w:rsidR="00BF1F2B">
        <w:rPr>
          <w:noProof/>
        </w:rPr>
        <w:fldChar w:fldCharType="end"/>
      </w:r>
      <w:bookmarkEnd w:id="480"/>
      <w:r w:rsidRPr="00CD38B8">
        <w:t xml:space="preserve">  Densités d’occupation des usages résidentiels</w:t>
      </w:r>
      <w:bookmarkEnd w:id="481"/>
      <w:bookmarkEnd w:id="482"/>
      <w:bookmarkEnd w:id="483"/>
      <w:bookmarkEnd w:id="484"/>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200"/>
        <w:gridCol w:w="4207"/>
      </w:tblGrid>
      <w:tr w:rsidR="00DA7969" w:rsidRPr="00CD38B8" w14:paraId="2765A953" w14:textId="77777777" w:rsidTr="001550E8">
        <w:tc>
          <w:tcPr>
            <w:tcW w:w="2498" w:type="pct"/>
            <w:tcBorders>
              <w:top w:val="single" w:sz="12" w:space="0" w:color="auto"/>
              <w:bottom w:val="single" w:sz="12" w:space="0" w:color="auto"/>
            </w:tcBorders>
            <w:shd w:val="clear" w:color="auto" w:fill="FF4B4B"/>
            <w:vAlign w:val="center"/>
          </w:tcPr>
          <w:p w14:paraId="0E62BC96" w14:textId="77777777" w:rsidR="00DA7969" w:rsidRPr="00CD38B8" w:rsidRDefault="00DA7969" w:rsidP="00106067">
            <w:pPr>
              <w:jc w:val="center"/>
              <w:rPr>
                <w:b/>
                <w:lang w:val="fr-CA"/>
              </w:rPr>
            </w:pPr>
            <w:r w:rsidRPr="00CD38B8">
              <w:rPr>
                <w:b/>
                <w:lang w:val="fr-CA"/>
              </w:rPr>
              <w:t>Densité d’occupation</w:t>
            </w:r>
          </w:p>
        </w:tc>
        <w:tc>
          <w:tcPr>
            <w:tcW w:w="2502" w:type="pct"/>
            <w:tcBorders>
              <w:top w:val="single" w:sz="12" w:space="0" w:color="auto"/>
              <w:bottom w:val="single" w:sz="12" w:space="0" w:color="auto"/>
            </w:tcBorders>
            <w:shd w:val="clear" w:color="auto" w:fill="FF4B4B"/>
            <w:vAlign w:val="center"/>
          </w:tcPr>
          <w:p w14:paraId="7CE990D1" w14:textId="77777777" w:rsidR="00DA7969" w:rsidRPr="00CD38B8" w:rsidRDefault="00F02B8A" w:rsidP="00106067">
            <w:pPr>
              <w:jc w:val="center"/>
              <w:rPr>
                <w:b/>
                <w:lang w:val="fr-CA"/>
              </w:rPr>
            </w:pPr>
            <w:r w:rsidRPr="00CD38B8">
              <w:rPr>
                <w:b/>
                <w:lang w:val="fr-CA"/>
              </w:rPr>
              <w:t>Type de logement permis</w:t>
            </w:r>
          </w:p>
        </w:tc>
      </w:tr>
      <w:tr w:rsidR="00155A0C" w:rsidRPr="0065122E" w14:paraId="3D5DB03D" w14:textId="77777777" w:rsidTr="001550E8">
        <w:tblPrEx>
          <w:tblBorders>
            <w:top w:val="single" w:sz="4" w:space="0" w:color="auto"/>
            <w:left w:val="single" w:sz="4" w:space="0" w:color="auto"/>
            <w:bottom w:val="single" w:sz="4" w:space="0" w:color="auto"/>
            <w:right w:val="single" w:sz="4" w:space="0" w:color="auto"/>
          </w:tblBorders>
        </w:tblPrEx>
        <w:trPr>
          <w:trHeight w:val="283"/>
        </w:trPr>
        <w:tc>
          <w:tcPr>
            <w:tcW w:w="2498" w:type="pct"/>
            <w:tcBorders>
              <w:left w:val="single" w:sz="12" w:space="0" w:color="auto"/>
            </w:tcBorders>
            <w:vAlign w:val="center"/>
          </w:tcPr>
          <w:p w14:paraId="021D9153" w14:textId="77777777" w:rsidR="00155A0C" w:rsidRPr="0065122E" w:rsidRDefault="00155A0C" w:rsidP="0019381D">
            <w:pPr>
              <w:jc w:val="center"/>
              <w:rPr>
                <w:lang w:val="fr-CA"/>
              </w:rPr>
            </w:pPr>
            <w:r w:rsidRPr="0065122E">
              <w:rPr>
                <w:lang w:val="fr-CA"/>
              </w:rPr>
              <w:t>Résidentiel</w:t>
            </w:r>
          </w:p>
        </w:tc>
        <w:tc>
          <w:tcPr>
            <w:tcW w:w="2502" w:type="pct"/>
            <w:tcBorders>
              <w:right w:val="single" w:sz="12" w:space="0" w:color="auto"/>
            </w:tcBorders>
          </w:tcPr>
          <w:p w14:paraId="435CCB29" w14:textId="24D2537F" w:rsidR="00155A0C" w:rsidRPr="0065122E" w:rsidRDefault="00155A0C" w:rsidP="00274877">
            <w:pPr>
              <w:jc w:val="center"/>
              <w:rPr>
                <w:lang w:val="fr-CA"/>
              </w:rPr>
            </w:pPr>
            <w:r w:rsidRPr="0065122E">
              <w:rPr>
                <w:lang w:val="fr-CA"/>
              </w:rPr>
              <w:t>Unifamilial</w:t>
            </w:r>
          </w:p>
          <w:p w14:paraId="59EAAB9A" w14:textId="2E8CB434" w:rsidR="00155A0C" w:rsidRDefault="00155A0C" w:rsidP="00274877">
            <w:pPr>
              <w:jc w:val="center"/>
              <w:rPr>
                <w:lang w:val="fr-CA"/>
              </w:rPr>
            </w:pPr>
            <w:proofErr w:type="spellStart"/>
            <w:r w:rsidRPr="0065122E">
              <w:rPr>
                <w:lang w:val="fr-CA"/>
              </w:rPr>
              <w:t>Bifamilial</w:t>
            </w:r>
            <w:proofErr w:type="spellEnd"/>
            <w:r w:rsidRPr="0065122E">
              <w:rPr>
                <w:lang w:val="fr-CA"/>
              </w:rPr>
              <w:t xml:space="preserve"> (isolé</w:t>
            </w:r>
            <w:r w:rsidR="00CB44DE">
              <w:rPr>
                <w:lang w:val="fr-CA"/>
              </w:rPr>
              <w:t xml:space="preserve"> et jumelé</w:t>
            </w:r>
            <w:r w:rsidRPr="0065122E">
              <w:rPr>
                <w:lang w:val="fr-CA"/>
              </w:rPr>
              <w:t>)</w:t>
            </w:r>
          </w:p>
          <w:p w14:paraId="66E9EA02" w14:textId="03BDCFF8" w:rsidR="00CB44DE" w:rsidRDefault="00CB44DE" w:rsidP="00274877">
            <w:pPr>
              <w:jc w:val="center"/>
              <w:rPr>
                <w:lang w:val="fr-CA"/>
              </w:rPr>
            </w:pPr>
            <w:r>
              <w:rPr>
                <w:lang w:val="fr-CA"/>
              </w:rPr>
              <w:t>Multifamilial de 4 logements et moins</w:t>
            </w:r>
          </w:p>
          <w:p w14:paraId="1AC61D45" w14:textId="77777777" w:rsidR="008050A3" w:rsidRPr="0065122E" w:rsidRDefault="008050A3" w:rsidP="00274877">
            <w:pPr>
              <w:jc w:val="center"/>
              <w:rPr>
                <w:lang w:val="fr-CA"/>
              </w:rPr>
            </w:pPr>
            <w:r>
              <w:rPr>
                <w:lang w:val="fr-CA"/>
              </w:rPr>
              <w:t>Communautaire</w:t>
            </w:r>
          </w:p>
        </w:tc>
      </w:tr>
      <w:tr w:rsidR="00155A0C" w:rsidRPr="0065122E" w14:paraId="4119DBFA" w14:textId="77777777" w:rsidTr="001550E8">
        <w:tblPrEx>
          <w:tblBorders>
            <w:top w:val="single" w:sz="4" w:space="0" w:color="auto"/>
            <w:left w:val="single" w:sz="4" w:space="0" w:color="auto"/>
            <w:bottom w:val="single" w:sz="4" w:space="0" w:color="auto"/>
            <w:right w:val="single" w:sz="4" w:space="0" w:color="auto"/>
          </w:tblBorders>
        </w:tblPrEx>
        <w:tc>
          <w:tcPr>
            <w:tcW w:w="2498" w:type="pct"/>
            <w:tcBorders>
              <w:left w:val="single" w:sz="12" w:space="0" w:color="auto"/>
              <w:bottom w:val="single" w:sz="12" w:space="0" w:color="auto"/>
            </w:tcBorders>
            <w:vAlign w:val="center"/>
          </w:tcPr>
          <w:p w14:paraId="4E3EFBA3" w14:textId="77777777" w:rsidR="00155A0C" w:rsidRPr="0065122E" w:rsidRDefault="0019381D" w:rsidP="0019381D">
            <w:pPr>
              <w:jc w:val="center"/>
              <w:rPr>
                <w:lang w:val="fr-CA"/>
              </w:rPr>
            </w:pPr>
            <w:r>
              <w:rPr>
                <w:lang w:val="fr-CA"/>
              </w:rPr>
              <w:t>Mixte</w:t>
            </w:r>
          </w:p>
        </w:tc>
        <w:tc>
          <w:tcPr>
            <w:tcW w:w="2502" w:type="pct"/>
            <w:tcBorders>
              <w:bottom w:val="single" w:sz="12" w:space="0" w:color="auto"/>
              <w:right w:val="single" w:sz="12" w:space="0" w:color="auto"/>
            </w:tcBorders>
          </w:tcPr>
          <w:p w14:paraId="61487022" w14:textId="77777777" w:rsidR="00155A0C" w:rsidRPr="00D26D17" w:rsidRDefault="00155A0C" w:rsidP="00274877">
            <w:pPr>
              <w:jc w:val="center"/>
              <w:rPr>
                <w:lang w:val="fr-CA"/>
              </w:rPr>
            </w:pPr>
            <w:r w:rsidRPr="00D26D17">
              <w:rPr>
                <w:lang w:val="fr-CA"/>
              </w:rPr>
              <w:t>Unifamilial</w:t>
            </w:r>
          </w:p>
          <w:p w14:paraId="3302B2FA" w14:textId="77777777" w:rsidR="00155A0C" w:rsidRPr="00D26D17" w:rsidRDefault="00155A0C" w:rsidP="00274877">
            <w:pPr>
              <w:jc w:val="center"/>
              <w:rPr>
                <w:lang w:val="fr-CA"/>
              </w:rPr>
            </w:pPr>
            <w:proofErr w:type="spellStart"/>
            <w:r w:rsidRPr="00D26D17">
              <w:rPr>
                <w:lang w:val="fr-CA"/>
              </w:rPr>
              <w:t>Bifamilial</w:t>
            </w:r>
            <w:proofErr w:type="spellEnd"/>
            <w:r w:rsidRPr="00D26D17">
              <w:rPr>
                <w:lang w:val="fr-CA"/>
              </w:rPr>
              <w:t xml:space="preserve"> </w:t>
            </w:r>
          </w:p>
          <w:p w14:paraId="0998E682" w14:textId="77777777" w:rsidR="00155A0C" w:rsidRDefault="00155A0C" w:rsidP="00274877">
            <w:pPr>
              <w:jc w:val="center"/>
              <w:rPr>
                <w:lang w:val="fr-CA"/>
              </w:rPr>
            </w:pPr>
            <w:r w:rsidRPr="00D26D17">
              <w:rPr>
                <w:lang w:val="fr-CA"/>
              </w:rPr>
              <w:t>Multifamilial</w:t>
            </w:r>
          </w:p>
          <w:p w14:paraId="49CFB9DB" w14:textId="77777777" w:rsidR="00934962" w:rsidRPr="0065122E" w:rsidRDefault="00934962" w:rsidP="00274877">
            <w:pPr>
              <w:jc w:val="center"/>
              <w:rPr>
                <w:lang w:val="fr-CA"/>
              </w:rPr>
            </w:pPr>
            <w:r>
              <w:rPr>
                <w:lang w:val="fr-CA"/>
              </w:rPr>
              <w:t>Communautaire</w:t>
            </w:r>
          </w:p>
        </w:tc>
      </w:tr>
    </w:tbl>
    <w:p w14:paraId="1818E25C" w14:textId="77777777" w:rsidR="00DA7969" w:rsidRPr="00CD38B8" w:rsidRDefault="00DA7969" w:rsidP="00DA7969">
      <w:pPr>
        <w:rPr>
          <w:lang w:val="fr-CA"/>
        </w:rPr>
      </w:pPr>
    </w:p>
    <w:p w14:paraId="0DB0A36A" w14:textId="77777777" w:rsidR="00DA7969" w:rsidRPr="00CD38B8" w:rsidRDefault="00CC64B4" w:rsidP="00080B79">
      <w:pPr>
        <w:jc w:val="both"/>
        <w:rPr>
          <w:lang w:val="fr-CA"/>
        </w:rPr>
      </w:pPr>
      <w:r w:rsidRPr="00CD38B8">
        <w:rPr>
          <w:lang w:val="fr-CA"/>
        </w:rPr>
        <w:t>Le</w:t>
      </w:r>
      <w:r w:rsidR="00DA7969" w:rsidRPr="00CD38B8">
        <w:rPr>
          <w:lang w:val="fr-CA"/>
        </w:rPr>
        <w:t xml:space="preserve"> coefficient d’emprise au sol (</w:t>
      </w:r>
      <w:proofErr w:type="spellStart"/>
      <w:r w:rsidR="00DA7969" w:rsidRPr="00CD38B8">
        <w:rPr>
          <w:lang w:val="fr-CA"/>
        </w:rPr>
        <w:t>c.e.s.</w:t>
      </w:r>
      <w:proofErr w:type="spellEnd"/>
      <w:r w:rsidR="00DA7969" w:rsidRPr="00CD38B8">
        <w:rPr>
          <w:lang w:val="fr-CA"/>
        </w:rPr>
        <w:t xml:space="preserve">) est </w:t>
      </w:r>
      <w:r w:rsidRPr="00CD38B8">
        <w:rPr>
          <w:lang w:val="fr-CA"/>
        </w:rPr>
        <w:t xml:space="preserve">également </w:t>
      </w:r>
      <w:r w:rsidR="00DA7969" w:rsidRPr="00CD38B8">
        <w:rPr>
          <w:lang w:val="fr-CA"/>
        </w:rPr>
        <w:t xml:space="preserve">utilisé pour établir la densité d’occupation des affectations. Le coefficient d’emprise au sol correspond au rapport entre la superficie au sol des bâtiments principaux et accessoires et la superficie du terrain sur lequel ils sont implantés. </w:t>
      </w:r>
    </w:p>
    <w:p w14:paraId="4C79D1A1" w14:textId="77777777" w:rsidR="00DA7969" w:rsidRPr="00CD38B8" w:rsidRDefault="00DA7969" w:rsidP="00DA7969">
      <w:pPr>
        <w:rPr>
          <w:lang w:val="fr-CA"/>
        </w:rPr>
      </w:pPr>
    </w:p>
    <w:tbl>
      <w:tblPr>
        <w:tblStyle w:val="Grilledutableau"/>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459"/>
        <w:gridCol w:w="5181"/>
      </w:tblGrid>
      <w:tr w:rsidR="00DA7969" w:rsidRPr="00CD38B8" w14:paraId="0CE2892C" w14:textId="77777777" w:rsidTr="00106067">
        <w:tc>
          <w:tcPr>
            <w:tcW w:w="3510" w:type="dxa"/>
            <w:vMerge w:val="restart"/>
          </w:tcPr>
          <w:p w14:paraId="786BE933" w14:textId="77777777" w:rsidR="00DA7969" w:rsidRPr="00CD38B8" w:rsidRDefault="00DA7969" w:rsidP="00106067">
            <w:pPr>
              <w:jc w:val="center"/>
              <w:rPr>
                <w:lang w:val="fr-CA"/>
              </w:rPr>
            </w:pPr>
            <w:r w:rsidRPr="00CD38B8">
              <w:rPr>
                <w:lang w:val="fr-CA"/>
              </w:rPr>
              <w:t>Coefficient d’emprise au sol (</w:t>
            </w:r>
            <w:proofErr w:type="spellStart"/>
            <w:r w:rsidRPr="00CD38B8">
              <w:rPr>
                <w:lang w:val="fr-CA"/>
              </w:rPr>
              <w:t>c.e.s.</w:t>
            </w:r>
            <w:proofErr w:type="spellEnd"/>
            <w:r w:rsidRPr="00CD38B8">
              <w:rPr>
                <w:lang w:val="fr-CA"/>
              </w:rPr>
              <w:t>) =</w:t>
            </w:r>
          </w:p>
        </w:tc>
        <w:tc>
          <w:tcPr>
            <w:tcW w:w="5270" w:type="dxa"/>
          </w:tcPr>
          <w:p w14:paraId="5EDE2FF4" w14:textId="77777777" w:rsidR="00DA7969" w:rsidRPr="00CD38B8" w:rsidRDefault="00DA7969" w:rsidP="00106067">
            <w:pPr>
              <w:jc w:val="center"/>
              <w:rPr>
                <w:lang w:val="fr-CA"/>
              </w:rPr>
            </w:pPr>
            <w:r w:rsidRPr="00CD38B8">
              <w:rPr>
                <w:lang w:val="fr-CA"/>
              </w:rPr>
              <w:t>Superficie des bâtiments principaux et accessoires</w:t>
            </w:r>
          </w:p>
        </w:tc>
      </w:tr>
      <w:tr w:rsidR="00DA7969" w:rsidRPr="00CD38B8" w14:paraId="3B83A6A2" w14:textId="77777777" w:rsidTr="00106067">
        <w:tc>
          <w:tcPr>
            <w:tcW w:w="3510" w:type="dxa"/>
            <w:vMerge/>
          </w:tcPr>
          <w:p w14:paraId="69B5152E" w14:textId="77777777" w:rsidR="00DA7969" w:rsidRPr="00CD38B8" w:rsidRDefault="00DA7969" w:rsidP="00106067">
            <w:pPr>
              <w:jc w:val="center"/>
              <w:rPr>
                <w:lang w:val="fr-CA"/>
              </w:rPr>
            </w:pPr>
          </w:p>
        </w:tc>
        <w:tc>
          <w:tcPr>
            <w:tcW w:w="5270" w:type="dxa"/>
          </w:tcPr>
          <w:p w14:paraId="62FA6864" w14:textId="77777777" w:rsidR="00DA7969" w:rsidRPr="00CD38B8" w:rsidRDefault="00DA7969" w:rsidP="00106067">
            <w:pPr>
              <w:jc w:val="center"/>
              <w:rPr>
                <w:lang w:val="fr-CA"/>
              </w:rPr>
            </w:pPr>
            <w:r w:rsidRPr="00CD38B8">
              <w:rPr>
                <w:lang w:val="fr-CA"/>
              </w:rPr>
              <w:t>Superficie du terrain</w:t>
            </w:r>
          </w:p>
        </w:tc>
      </w:tr>
    </w:tbl>
    <w:p w14:paraId="449C7AAE" w14:textId="77777777" w:rsidR="00DA7969" w:rsidRPr="00CD38B8" w:rsidRDefault="00DA7969" w:rsidP="00DA7969">
      <w:pPr>
        <w:rPr>
          <w:lang w:val="fr-CA"/>
        </w:rPr>
      </w:pPr>
    </w:p>
    <w:p w14:paraId="421B3948" w14:textId="77777777" w:rsidR="00DA7969" w:rsidRPr="00CD38B8" w:rsidRDefault="00DA7969" w:rsidP="00080B79">
      <w:pPr>
        <w:jc w:val="both"/>
        <w:rPr>
          <w:lang w:val="fr-CA"/>
        </w:rPr>
      </w:pPr>
      <w:r w:rsidRPr="00CD38B8">
        <w:rPr>
          <w:lang w:val="fr-CA"/>
        </w:rPr>
        <w:t>Les densités d’occupation du sol maximales sont préci</w:t>
      </w:r>
      <w:r w:rsidR="005C22E1" w:rsidRPr="00CD38B8">
        <w:rPr>
          <w:lang w:val="fr-CA"/>
        </w:rPr>
        <w:t xml:space="preserve">sées pour chacune des zones au </w:t>
      </w:r>
      <w:r w:rsidR="005C22E1" w:rsidRPr="00CD38B8">
        <w:rPr>
          <w:i/>
          <w:lang w:val="fr-CA"/>
        </w:rPr>
        <w:t>R</w:t>
      </w:r>
      <w:r w:rsidRPr="00CD38B8">
        <w:rPr>
          <w:i/>
          <w:lang w:val="fr-CA"/>
        </w:rPr>
        <w:t xml:space="preserve">èglement de zonage </w:t>
      </w:r>
      <w:r w:rsidRPr="00CD38B8">
        <w:rPr>
          <w:lang w:val="fr-CA"/>
        </w:rPr>
        <w:t xml:space="preserve">et peuvent également être </w:t>
      </w:r>
      <w:r w:rsidR="007B4F0E" w:rsidRPr="00CD38B8">
        <w:rPr>
          <w:lang w:val="fr-CA"/>
        </w:rPr>
        <w:t>accompagnées</w:t>
      </w:r>
      <w:r w:rsidRPr="00CD38B8">
        <w:rPr>
          <w:lang w:val="fr-CA"/>
        </w:rPr>
        <w:t xml:space="preserve"> d’un nombre d’</w:t>
      </w:r>
      <w:r w:rsidR="007B4F0E" w:rsidRPr="00CD38B8">
        <w:rPr>
          <w:lang w:val="fr-CA"/>
        </w:rPr>
        <w:t>étages</w:t>
      </w:r>
      <w:r w:rsidRPr="00CD38B8">
        <w:rPr>
          <w:lang w:val="fr-CA"/>
        </w:rPr>
        <w:t xml:space="preserve"> maximal autorisé. </w:t>
      </w:r>
    </w:p>
    <w:p w14:paraId="2971515B" w14:textId="77777777" w:rsidR="00DA7969" w:rsidRPr="00CD38B8" w:rsidRDefault="00DA7969" w:rsidP="00DA7969">
      <w:pPr>
        <w:rPr>
          <w:lang w:val="fr-CA"/>
        </w:rPr>
      </w:pPr>
    </w:p>
    <w:p w14:paraId="7B4ACD7F" w14:textId="77777777" w:rsidR="009F691A" w:rsidRPr="00CD38B8" w:rsidRDefault="009F691A" w:rsidP="00DA5FDB">
      <w:pPr>
        <w:pStyle w:val="Titre2"/>
        <w:numPr>
          <w:ilvl w:val="1"/>
          <w:numId w:val="21"/>
        </w:numPr>
        <w:rPr>
          <w:lang w:val="fr-CA"/>
        </w:rPr>
      </w:pPr>
      <w:bookmarkStart w:id="485" w:name="_Toc352059100"/>
      <w:bookmarkStart w:id="486" w:name="_Toc352060066"/>
      <w:bookmarkStart w:id="487" w:name="_Toc352060396"/>
      <w:bookmarkStart w:id="488" w:name="_Toc353872431"/>
      <w:bookmarkStart w:id="489" w:name="_Toc353872509"/>
      <w:bookmarkStart w:id="490" w:name="_Toc399253027"/>
      <w:bookmarkStart w:id="491" w:name="_Toc73534577"/>
      <w:r w:rsidRPr="00CD38B8">
        <w:rPr>
          <w:lang w:val="fr-CA"/>
        </w:rPr>
        <w:t>Grandes affectations du sol</w:t>
      </w:r>
      <w:bookmarkEnd w:id="485"/>
      <w:bookmarkEnd w:id="486"/>
      <w:bookmarkEnd w:id="487"/>
      <w:bookmarkEnd w:id="488"/>
      <w:bookmarkEnd w:id="489"/>
      <w:bookmarkEnd w:id="490"/>
      <w:bookmarkEnd w:id="491"/>
    </w:p>
    <w:p w14:paraId="7FBA7F3D" w14:textId="77777777" w:rsidR="008A1BF7" w:rsidRPr="00CD38B8" w:rsidRDefault="008A1BF7" w:rsidP="00080B79">
      <w:pPr>
        <w:jc w:val="both"/>
        <w:rPr>
          <w:lang w:val="fr-CA"/>
        </w:rPr>
      </w:pPr>
      <w:r w:rsidRPr="00CD38B8">
        <w:rPr>
          <w:lang w:val="fr-CA"/>
        </w:rPr>
        <w:t xml:space="preserve">Le territoire de la </w:t>
      </w:r>
      <w:r w:rsidR="00305330" w:rsidRPr="00CD38B8">
        <w:rPr>
          <w:lang w:val="fr-CA"/>
        </w:rPr>
        <w:t>M</w:t>
      </w:r>
      <w:r w:rsidRPr="00CD38B8">
        <w:rPr>
          <w:lang w:val="fr-CA"/>
        </w:rPr>
        <w:t xml:space="preserve">unicipalité de </w:t>
      </w:r>
      <w:r w:rsidR="006B5810" w:rsidRPr="00CD38B8">
        <w:rPr>
          <w:lang w:val="fr-CA"/>
        </w:rPr>
        <w:t>Saint-Jules</w:t>
      </w:r>
      <w:r w:rsidRPr="00CD38B8">
        <w:rPr>
          <w:lang w:val="fr-CA"/>
        </w:rPr>
        <w:t xml:space="preserve"> a été divisé en </w:t>
      </w:r>
      <w:r w:rsidR="006B5810" w:rsidRPr="00CD38B8">
        <w:rPr>
          <w:lang w:val="fr-CA"/>
        </w:rPr>
        <w:t>huit</w:t>
      </w:r>
      <w:r w:rsidRPr="00CD38B8">
        <w:rPr>
          <w:lang w:val="fr-CA"/>
        </w:rPr>
        <w:t xml:space="preserve"> grandes affectations du sol qui se distinguent les unes des autres par une vocation particulière et des usages dominants qui leur sont propres</w:t>
      </w:r>
      <w:r w:rsidR="00E6006C" w:rsidRPr="00CD38B8">
        <w:rPr>
          <w:lang w:val="fr-CA"/>
        </w:rPr>
        <w:t xml:space="preserve"> (</w:t>
      </w:r>
      <w:r w:rsidR="00E6006C" w:rsidRPr="00CD38B8">
        <w:rPr>
          <w:lang w:val="fr-CA"/>
        </w:rPr>
        <w:fldChar w:fldCharType="begin"/>
      </w:r>
      <w:r w:rsidR="00E6006C" w:rsidRPr="00CD38B8">
        <w:rPr>
          <w:lang w:val="fr-CA"/>
        </w:rPr>
        <w:instrText xml:space="preserve"> REF _Ref318290717 \h </w:instrText>
      </w:r>
      <w:r w:rsidR="00E6006C" w:rsidRPr="00CD38B8">
        <w:rPr>
          <w:lang w:val="fr-CA"/>
        </w:rPr>
      </w:r>
      <w:r w:rsidR="00E6006C" w:rsidRPr="00CD38B8">
        <w:rPr>
          <w:lang w:val="fr-CA"/>
        </w:rPr>
        <w:fldChar w:fldCharType="separate"/>
      </w:r>
      <w:r w:rsidR="00506EDD" w:rsidRPr="00155A0C">
        <w:t xml:space="preserve">Tableau </w:t>
      </w:r>
      <w:r w:rsidR="00506EDD">
        <w:rPr>
          <w:noProof/>
        </w:rPr>
        <w:t>6</w:t>
      </w:r>
      <w:r w:rsidR="00506EDD" w:rsidRPr="00155A0C">
        <w:t>.</w:t>
      </w:r>
      <w:r w:rsidR="00506EDD">
        <w:rPr>
          <w:noProof/>
        </w:rPr>
        <w:t>2</w:t>
      </w:r>
      <w:r w:rsidR="00E6006C" w:rsidRPr="00CD38B8">
        <w:rPr>
          <w:lang w:val="fr-CA"/>
        </w:rPr>
        <w:fldChar w:fldCharType="end"/>
      </w:r>
      <w:r w:rsidR="00E6006C" w:rsidRPr="00CD38B8">
        <w:rPr>
          <w:lang w:val="fr-CA"/>
        </w:rPr>
        <w:t>)</w:t>
      </w:r>
      <w:r w:rsidRPr="00CD38B8">
        <w:rPr>
          <w:lang w:val="fr-CA"/>
        </w:rPr>
        <w:t xml:space="preserve">.  </w:t>
      </w:r>
    </w:p>
    <w:p w14:paraId="30B03BFA" w14:textId="77777777" w:rsidR="008A1BF7" w:rsidRPr="00CD38B8" w:rsidRDefault="008A1BF7" w:rsidP="00257B13">
      <w:pPr>
        <w:rPr>
          <w:lang w:val="fr-CA"/>
        </w:rPr>
      </w:pPr>
    </w:p>
    <w:p w14:paraId="73F9A030" w14:textId="77777777" w:rsidR="00247FEA" w:rsidRPr="00CD38B8" w:rsidRDefault="00247FEA" w:rsidP="00257B13">
      <w:pPr>
        <w:rPr>
          <w:lang w:val="fr-CA"/>
        </w:rPr>
      </w:pPr>
      <w:r w:rsidRPr="00CD38B8">
        <w:rPr>
          <w:lang w:val="fr-CA"/>
        </w:rPr>
        <w:br w:type="page"/>
      </w:r>
    </w:p>
    <w:p w14:paraId="4A833E62" w14:textId="77777777" w:rsidR="008A1BF7" w:rsidRPr="00CD38B8" w:rsidRDefault="008A1BF7" w:rsidP="008A1BF7">
      <w:pPr>
        <w:pStyle w:val="tableau"/>
      </w:pPr>
      <w:bookmarkStart w:id="492" w:name="_Ref318290717"/>
      <w:bookmarkStart w:id="493" w:name="_Toc318272709"/>
      <w:bookmarkStart w:id="494" w:name="_Toc399253079"/>
      <w:bookmarkStart w:id="495" w:name="_Toc399253205"/>
      <w:bookmarkStart w:id="496" w:name="_Toc418145191"/>
      <w:r w:rsidRPr="00155A0C">
        <w:lastRenderedPageBreak/>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6</w:t>
      </w:r>
      <w:r w:rsidR="00BF1F2B">
        <w:rPr>
          <w:noProof/>
        </w:rPr>
        <w:fldChar w:fldCharType="end"/>
      </w:r>
      <w:r w:rsidRPr="00155A0C">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2</w:t>
      </w:r>
      <w:r w:rsidR="00BF1F2B">
        <w:rPr>
          <w:noProof/>
        </w:rPr>
        <w:fldChar w:fldCharType="end"/>
      </w:r>
      <w:bookmarkEnd w:id="492"/>
      <w:r w:rsidRPr="00155A0C">
        <w:t xml:space="preserve">  Grandes affectations du sol et dénomination</w:t>
      </w:r>
      <w:bookmarkEnd w:id="493"/>
      <w:bookmarkEnd w:id="494"/>
      <w:bookmarkEnd w:id="495"/>
      <w:bookmarkEnd w:id="496"/>
    </w:p>
    <w:tbl>
      <w:tblPr>
        <w:tblStyle w:val="Grilledutableau"/>
        <w:tblW w:w="4882"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6004"/>
        <w:gridCol w:w="2403"/>
      </w:tblGrid>
      <w:tr w:rsidR="008A1BF7" w:rsidRPr="00CD38B8" w14:paraId="69A24379" w14:textId="77777777" w:rsidTr="001550E8">
        <w:tc>
          <w:tcPr>
            <w:tcW w:w="3571" w:type="pct"/>
            <w:tcBorders>
              <w:top w:val="single" w:sz="12" w:space="0" w:color="auto"/>
              <w:bottom w:val="single" w:sz="12" w:space="0" w:color="auto"/>
            </w:tcBorders>
            <w:shd w:val="clear" w:color="auto" w:fill="FF4B4B"/>
            <w:vAlign w:val="center"/>
          </w:tcPr>
          <w:p w14:paraId="27FD13A3" w14:textId="77777777" w:rsidR="008A1BF7" w:rsidRPr="00CD38B8" w:rsidRDefault="008A1BF7" w:rsidP="00106067">
            <w:pPr>
              <w:jc w:val="center"/>
              <w:rPr>
                <w:b/>
                <w:lang w:val="fr-CA"/>
              </w:rPr>
            </w:pPr>
            <w:r w:rsidRPr="00CD38B8">
              <w:rPr>
                <w:b/>
                <w:lang w:val="fr-CA"/>
              </w:rPr>
              <w:t>Grande affectation/sous-affectation</w:t>
            </w:r>
          </w:p>
        </w:tc>
        <w:tc>
          <w:tcPr>
            <w:tcW w:w="1429" w:type="pct"/>
            <w:tcBorders>
              <w:top w:val="single" w:sz="12" w:space="0" w:color="auto"/>
              <w:bottom w:val="single" w:sz="12" w:space="0" w:color="auto"/>
            </w:tcBorders>
            <w:shd w:val="clear" w:color="auto" w:fill="FF4B4B"/>
            <w:vAlign w:val="center"/>
          </w:tcPr>
          <w:p w14:paraId="32E72C7B" w14:textId="77777777" w:rsidR="008A1BF7" w:rsidRPr="00CD38B8" w:rsidRDefault="00AB3777" w:rsidP="00AB3777">
            <w:pPr>
              <w:jc w:val="center"/>
              <w:rPr>
                <w:b/>
                <w:lang w:val="fr-CA"/>
              </w:rPr>
            </w:pPr>
            <w:r>
              <w:rPr>
                <w:b/>
                <w:lang w:val="fr-CA"/>
              </w:rPr>
              <w:t>Dénomination</w:t>
            </w:r>
          </w:p>
        </w:tc>
      </w:tr>
      <w:tr w:rsidR="0019381D" w:rsidRPr="00CD38B8" w14:paraId="4026DF61" w14:textId="77777777" w:rsidTr="001550E8">
        <w:trPr>
          <w:trHeight w:val="276"/>
        </w:trPr>
        <w:tc>
          <w:tcPr>
            <w:tcW w:w="3571" w:type="pct"/>
            <w:tcBorders>
              <w:top w:val="single" w:sz="12" w:space="0" w:color="auto"/>
            </w:tcBorders>
            <w:vAlign w:val="center"/>
          </w:tcPr>
          <w:p w14:paraId="11035C2A" w14:textId="77777777" w:rsidR="0019381D" w:rsidRPr="00CD38B8" w:rsidRDefault="0019381D" w:rsidP="00106067">
            <w:pPr>
              <w:rPr>
                <w:i/>
                <w:iCs/>
                <w:color w:val="0D0D0D" w:themeColor="text1" w:themeTint="F2"/>
                <w:lang w:val="fr-CA"/>
              </w:rPr>
            </w:pPr>
            <w:r w:rsidRPr="00CD38B8">
              <w:rPr>
                <w:color w:val="0D0D0D" w:themeColor="text1" w:themeTint="F2"/>
                <w:lang w:val="fr-CA"/>
              </w:rPr>
              <w:t>Résidentielle</w:t>
            </w:r>
          </w:p>
        </w:tc>
        <w:tc>
          <w:tcPr>
            <w:tcW w:w="1429" w:type="pct"/>
            <w:tcBorders>
              <w:top w:val="single" w:sz="12" w:space="0" w:color="auto"/>
            </w:tcBorders>
            <w:vAlign w:val="center"/>
          </w:tcPr>
          <w:p w14:paraId="48F37D9E" w14:textId="77777777" w:rsidR="0019381D" w:rsidRPr="00CD38B8" w:rsidRDefault="0019381D" w:rsidP="0019381D">
            <w:pPr>
              <w:jc w:val="center"/>
              <w:rPr>
                <w:color w:val="0D0D0D" w:themeColor="text1" w:themeTint="F2"/>
                <w:lang w:val="fr-CA"/>
              </w:rPr>
            </w:pPr>
            <w:r w:rsidRPr="00CD38B8">
              <w:rPr>
                <w:color w:val="0D0D0D" w:themeColor="text1" w:themeTint="F2"/>
                <w:lang w:val="fr-CA"/>
              </w:rPr>
              <w:t>R</w:t>
            </w:r>
          </w:p>
        </w:tc>
      </w:tr>
      <w:tr w:rsidR="008A1BF7" w:rsidRPr="00CD38B8" w14:paraId="7AD4172A" w14:textId="77777777" w:rsidTr="001550E8">
        <w:tc>
          <w:tcPr>
            <w:tcW w:w="3571" w:type="pct"/>
            <w:vAlign w:val="center"/>
          </w:tcPr>
          <w:p w14:paraId="2E5462EF" w14:textId="77777777" w:rsidR="008A1BF7" w:rsidRPr="00CD38B8" w:rsidRDefault="006B7F09" w:rsidP="00106067">
            <w:pPr>
              <w:rPr>
                <w:lang w:val="fr-CA"/>
              </w:rPr>
            </w:pPr>
            <w:r w:rsidRPr="00CD38B8">
              <w:rPr>
                <w:lang w:val="fr-CA"/>
              </w:rPr>
              <w:t>Mixte</w:t>
            </w:r>
          </w:p>
        </w:tc>
        <w:tc>
          <w:tcPr>
            <w:tcW w:w="1429" w:type="pct"/>
            <w:vAlign w:val="center"/>
          </w:tcPr>
          <w:p w14:paraId="7664245E" w14:textId="77777777" w:rsidR="008A1BF7" w:rsidRPr="00CD38B8" w:rsidRDefault="008A1BF7" w:rsidP="00106067">
            <w:pPr>
              <w:jc w:val="center"/>
              <w:rPr>
                <w:lang w:val="fr-CA"/>
              </w:rPr>
            </w:pPr>
            <w:r w:rsidRPr="00CD38B8">
              <w:rPr>
                <w:lang w:val="fr-CA"/>
              </w:rPr>
              <w:t>M</w:t>
            </w:r>
          </w:p>
        </w:tc>
      </w:tr>
      <w:tr w:rsidR="008A1BF7" w:rsidRPr="00CD38B8" w14:paraId="3F8F7536" w14:textId="77777777" w:rsidTr="001550E8">
        <w:tc>
          <w:tcPr>
            <w:tcW w:w="3571" w:type="pct"/>
            <w:vAlign w:val="center"/>
          </w:tcPr>
          <w:p w14:paraId="3589B18D" w14:textId="77777777" w:rsidR="008A1BF7" w:rsidRPr="00CD38B8" w:rsidRDefault="00345DD8" w:rsidP="00AC3003">
            <w:pPr>
              <w:rPr>
                <w:lang w:val="fr-CA"/>
              </w:rPr>
            </w:pPr>
            <w:r w:rsidRPr="00CD38B8">
              <w:rPr>
                <w:lang w:val="fr-CA"/>
              </w:rPr>
              <w:t>Publique et institutionnelle</w:t>
            </w:r>
          </w:p>
        </w:tc>
        <w:tc>
          <w:tcPr>
            <w:tcW w:w="1429" w:type="pct"/>
            <w:vAlign w:val="center"/>
          </w:tcPr>
          <w:p w14:paraId="7E6D3B78" w14:textId="77777777" w:rsidR="008A1BF7" w:rsidRPr="00CD38B8" w:rsidRDefault="00345DD8" w:rsidP="00106067">
            <w:pPr>
              <w:jc w:val="center"/>
              <w:rPr>
                <w:lang w:val="fr-CA"/>
              </w:rPr>
            </w:pPr>
            <w:r w:rsidRPr="00CD38B8">
              <w:rPr>
                <w:lang w:val="fr-CA"/>
              </w:rPr>
              <w:t>P</w:t>
            </w:r>
          </w:p>
        </w:tc>
      </w:tr>
      <w:tr w:rsidR="00C6205D" w:rsidRPr="00CD38B8" w14:paraId="5C8A11B3" w14:textId="77777777" w:rsidTr="001550E8">
        <w:trPr>
          <w:trHeight w:val="128"/>
        </w:trPr>
        <w:tc>
          <w:tcPr>
            <w:tcW w:w="3571" w:type="pct"/>
            <w:vAlign w:val="center"/>
          </w:tcPr>
          <w:p w14:paraId="7D9073F4" w14:textId="77777777" w:rsidR="00C6205D" w:rsidRPr="00CD38B8" w:rsidRDefault="00345DD8" w:rsidP="00106067">
            <w:pPr>
              <w:rPr>
                <w:lang w:val="fr-CA"/>
              </w:rPr>
            </w:pPr>
            <w:r w:rsidRPr="00CD38B8">
              <w:rPr>
                <w:lang w:val="fr-CA"/>
              </w:rPr>
              <w:t>Industrielle</w:t>
            </w:r>
          </w:p>
        </w:tc>
        <w:tc>
          <w:tcPr>
            <w:tcW w:w="1429" w:type="pct"/>
            <w:vAlign w:val="center"/>
          </w:tcPr>
          <w:p w14:paraId="29BD4197" w14:textId="77777777" w:rsidR="00C6205D" w:rsidRPr="00CD38B8" w:rsidRDefault="00345DD8" w:rsidP="00106067">
            <w:pPr>
              <w:jc w:val="center"/>
              <w:rPr>
                <w:lang w:val="fr-CA"/>
              </w:rPr>
            </w:pPr>
            <w:r w:rsidRPr="00CD38B8">
              <w:rPr>
                <w:lang w:val="fr-CA"/>
              </w:rPr>
              <w:t>I</w:t>
            </w:r>
          </w:p>
        </w:tc>
      </w:tr>
      <w:tr w:rsidR="008A1BF7" w:rsidRPr="00CD38B8" w14:paraId="5F3FB1DB" w14:textId="77777777" w:rsidTr="001550E8">
        <w:trPr>
          <w:trHeight w:val="49"/>
        </w:trPr>
        <w:tc>
          <w:tcPr>
            <w:tcW w:w="3571" w:type="pct"/>
            <w:vAlign w:val="center"/>
          </w:tcPr>
          <w:p w14:paraId="37D5E3AF" w14:textId="77777777" w:rsidR="008A1BF7" w:rsidRPr="00CD38B8" w:rsidRDefault="008A1BF7" w:rsidP="00106067">
            <w:pPr>
              <w:rPr>
                <w:lang w:val="fr-CA"/>
              </w:rPr>
            </w:pPr>
            <w:r w:rsidRPr="00CD38B8">
              <w:rPr>
                <w:lang w:val="fr-CA"/>
              </w:rPr>
              <w:t>Agricole</w:t>
            </w:r>
          </w:p>
        </w:tc>
        <w:tc>
          <w:tcPr>
            <w:tcW w:w="1429" w:type="pct"/>
            <w:vAlign w:val="center"/>
          </w:tcPr>
          <w:p w14:paraId="238C7A61" w14:textId="77777777" w:rsidR="008A1BF7" w:rsidRPr="00CD38B8" w:rsidRDefault="008A1BF7" w:rsidP="00106067">
            <w:pPr>
              <w:jc w:val="center"/>
              <w:rPr>
                <w:lang w:val="fr-CA"/>
              </w:rPr>
            </w:pPr>
            <w:r w:rsidRPr="00CD38B8">
              <w:rPr>
                <w:lang w:val="fr-CA"/>
              </w:rPr>
              <w:t>A</w:t>
            </w:r>
          </w:p>
        </w:tc>
      </w:tr>
      <w:tr w:rsidR="00C6205D" w:rsidRPr="005D28BC" w14:paraId="198DEC46" w14:textId="77777777" w:rsidTr="001550E8">
        <w:trPr>
          <w:trHeight w:val="128"/>
        </w:trPr>
        <w:tc>
          <w:tcPr>
            <w:tcW w:w="3571" w:type="pct"/>
            <w:vAlign w:val="center"/>
          </w:tcPr>
          <w:p w14:paraId="2996F780" w14:textId="77777777" w:rsidR="00C6205D" w:rsidRPr="005D28BC" w:rsidRDefault="00345DD8" w:rsidP="00106067">
            <w:pPr>
              <w:rPr>
                <w:lang w:val="fr-CA"/>
              </w:rPr>
            </w:pPr>
            <w:r w:rsidRPr="005D28BC">
              <w:rPr>
                <w:lang w:val="fr-CA"/>
              </w:rPr>
              <w:t>Agrof</w:t>
            </w:r>
            <w:r w:rsidR="00C6205D" w:rsidRPr="005D28BC">
              <w:rPr>
                <w:lang w:val="fr-CA"/>
              </w:rPr>
              <w:t>orestière</w:t>
            </w:r>
          </w:p>
        </w:tc>
        <w:tc>
          <w:tcPr>
            <w:tcW w:w="1429" w:type="pct"/>
            <w:vAlign w:val="center"/>
          </w:tcPr>
          <w:p w14:paraId="1FA1B448" w14:textId="77777777" w:rsidR="00C6205D" w:rsidRPr="005D28BC" w:rsidRDefault="005D28BC" w:rsidP="00106067">
            <w:pPr>
              <w:jc w:val="center"/>
              <w:rPr>
                <w:lang w:val="fr-CA"/>
              </w:rPr>
            </w:pPr>
            <w:r w:rsidRPr="005D28BC">
              <w:rPr>
                <w:lang w:val="fr-CA"/>
              </w:rPr>
              <w:t>AF</w:t>
            </w:r>
          </w:p>
        </w:tc>
      </w:tr>
      <w:tr w:rsidR="00345DD8" w:rsidRPr="005D28BC" w14:paraId="1313B0A3" w14:textId="77777777" w:rsidTr="001550E8">
        <w:trPr>
          <w:trHeight w:val="128"/>
        </w:trPr>
        <w:tc>
          <w:tcPr>
            <w:tcW w:w="3571" w:type="pct"/>
            <w:vAlign w:val="center"/>
          </w:tcPr>
          <w:p w14:paraId="74AE0328" w14:textId="77777777" w:rsidR="00345DD8" w:rsidRPr="005D28BC" w:rsidRDefault="00345DD8" w:rsidP="00106067">
            <w:pPr>
              <w:rPr>
                <w:lang w:val="fr-CA"/>
              </w:rPr>
            </w:pPr>
            <w:r w:rsidRPr="005D28BC">
              <w:rPr>
                <w:lang w:val="fr-CA"/>
              </w:rPr>
              <w:t>Forestière</w:t>
            </w:r>
          </w:p>
        </w:tc>
        <w:tc>
          <w:tcPr>
            <w:tcW w:w="1429" w:type="pct"/>
            <w:vAlign w:val="center"/>
          </w:tcPr>
          <w:p w14:paraId="52BC0B8B" w14:textId="77777777" w:rsidR="00345DD8" w:rsidRPr="005D28BC" w:rsidRDefault="00345DD8" w:rsidP="00106067">
            <w:pPr>
              <w:jc w:val="center"/>
              <w:rPr>
                <w:lang w:val="fr-CA"/>
              </w:rPr>
            </w:pPr>
            <w:r w:rsidRPr="005D28BC">
              <w:rPr>
                <w:lang w:val="fr-CA"/>
              </w:rPr>
              <w:t>F</w:t>
            </w:r>
          </w:p>
        </w:tc>
      </w:tr>
      <w:tr w:rsidR="00345DD8" w:rsidRPr="005D28BC" w14:paraId="0BFA9748" w14:textId="77777777" w:rsidTr="001550E8">
        <w:trPr>
          <w:trHeight w:val="127"/>
        </w:trPr>
        <w:tc>
          <w:tcPr>
            <w:tcW w:w="3571" w:type="pct"/>
            <w:vAlign w:val="center"/>
          </w:tcPr>
          <w:p w14:paraId="756C0839" w14:textId="77777777" w:rsidR="00345DD8" w:rsidRPr="005D28BC" w:rsidRDefault="00345DD8" w:rsidP="00106067">
            <w:pPr>
              <w:rPr>
                <w:lang w:val="fr-CA"/>
              </w:rPr>
            </w:pPr>
            <w:r w:rsidRPr="005D28BC">
              <w:rPr>
                <w:lang w:val="fr-CA"/>
              </w:rPr>
              <w:t>Récréative</w:t>
            </w:r>
            <w:r w:rsidR="00AC3003" w:rsidRPr="005D28BC">
              <w:rPr>
                <w:lang w:val="fr-CA"/>
              </w:rPr>
              <w:t xml:space="preserve"> et de loisirs</w:t>
            </w:r>
          </w:p>
        </w:tc>
        <w:tc>
          <w:tcPr>
            <w:tcW w:w="1429" w:type="pct"/>
            <w:vAlign w:val="center"/>
          </w:tcPr>
          <w:p w14:paraId="4C845696" w14:textId="77777777" w:rsidR="00345DD8" w:rsidRPr="005D28BC" w:rsidRDefault="00AC3003" w:rsidP="00106067">
            <w:pPr>
              <w:jc w:val="center"/>
              <w:rPr>
                <w:lang w:val="fr-CA"/>
              </w:rPr>
            </w:pPr>
            <w:r w:rsidRPr="005D28BC">
              <w:rPr>
                <w:lang w:val="fr-CA"/>
              </w:rPr>
              <w:t>L</w:t>
            </w:r>
          </w:p>
        </w:tc>
      </w:tr>
    </w:tbl>
    <w:p w14:paraId="278A5004" w14:textId="77777777" w:rsidR="008A1BF7" w:rsidRPr="005D28BC" w:rsidRDefault="008A1BF7" w:rsidP="008A1BF7">
      <w:pPr>
        <w:rPr>
          <w:lang w:val="fr-CA"/>
        </w:rPr>
      </w:pPr>
    </w:p>
    <w:p w14:paraId="002C7F66" w14:textId="77777777" w:rsidR="00FE7B72" w:rsidRPr="005D28BC" w:rsidRDefault="00FE7B72" w:rsidP="00DA5FDB">
      <w:pPr>
        <w:pStyle w:val="Titre3"/>
        <w:numPr>
          <w:ilvl w:val="2"/>
          <w:numId w:val="21"/>
        </w:numPr>
        <w:rPr>
          <w:lang w:val="fr-CA"/>
        </w:rPr>
      </w:pPr>
      <w:bookmarkStart w:id="497" w:name="_Toc302115576"/>
      <w:bookmarkStart w:id="498" w:name="_Toc302115679"/>
      <w:bookmarkStart w:id="499" w:name="_Toc352059101"/>
      <w:bookmarkStart w:id="500" w:name="_Toc352060067"/>
      <w:bookmarkStart w:id="501" w:name="_Toc352060397"/>
      <w:bookmarkStart w:id="502" w:name="_Toc353872432"/>
      <w:bookmarkStart w:id="503" w:name="_Toc353872510"/>
      <w:bookmarkStart w:id="504" w:name="_Toc399253028"/>
      <w:bookmarkStart w:id="505" w:name="_Toc73534578"/>
      <w:r w:rsidRPr="005D28BC">
        <w:rPr>
          <w:lang w:val="fr-CA"/>
        </w:rPr>
        <w:t xml:space="preserve">Affectation </w:t>
      </w:r>
      <w:r w:rsidR="00565145" w:rsidRPr="005D28BC">
        <w:rPr>
          <w:lang w:val="fr-CA"/>
        </w:rPr>
        <w:t>R</w:t>
      </w:r>
      <w:r w:rsidRPr="005D28BC">
        <w:rPr>
          <w:lang w:val="fr-CA"/>
        </w:rPr>
        <w:t>ésidentielle</w:t>
      </w:r>
      <w:bookmarkEnd w:id="497"/>
      <w:bookmarkEnd w:id="498"/>
      <w:bookmarkEnd w:id="499"/>
      <w:bookmarkEnd w:id="500"/>
      <w:bookmarkEnd w:id="501"/>
      <w:bookmarkEnd w:id="502"/>
      <w:bookmarkEnd w:id="503"/>
      <w:bookmarkEnd w:id="504"/>
      <w:bookmarkEnd w:id="505"/>
      <w:r w:rsidRPr="005D28BC">
        <w:rPr>
          <w:lang w:val="fr-CA"/>
        </w:rPr>
        <w:t xml:space="preserve"> </w:t>
      </w:r>
    </w:p>
    <w:p w14:paraId="46202CA5" w14:textId="4E6AA35F" w:rsidR="005A69E3" w:rsidRPr="00CD38B8" w:rsidRDefault="00871D35" w:rsidP="00080B79">
      <w:pPr>
        <w:jc w:val="both"/>
        <w:rPr>
          <w:lang w:val="fr-CA"/>
        </w:rPr>
      </w:pPr>
      <w:r w:rsidRPr="005D28BC">
        <w:rPr>
          <w:lang w:val="fr-CA"/>
        </w:rPr>
        <w:t xml:space="preserve">Les aires d’affectation </w:t>
      </w:r>
      <w:r w:rsidR="00565145" w:rsidRPr="005D28BC">
        <w:rPr>
          <w:lang w:val="fr-CA"/>
        </w:rPr>
        <w:t>R</w:t>
      </w:r>
      <w:r w:rsidRPr="005D28BC">
        <w:rPr>
          <w:lang w:val="fr-CA"/>
        </w:rPr>
        <w:t xml:space="preserve">ésidentielle sont les secteurs destinés aux usages résidentiels ainsi qu’aux usages complémentaires à ceux-ci. </w:t>
      </w:r>
      <w:r w:rsidR="0019381D">
        <w:rPr>
          <w:lang w:val="fr-CA"/>
        </w:rPr>
        <w:t>Elles</w:t>
      </w:r>
      <w:r w:rsidR="005A69E3" w:rsidRPr="00CD38B8">
        <w:rPr>
          <w:lang w:val="fr-CA"/>
        </w:rPr>
        <w:t xml:space="preserve"> </w:t>
      </w:r>
      <w:r w:rsidR="00C15CFF" w:rsidRPr="00CD38B8">
        <w:rPr>
          <w:lang w:val="fr-CA"/>
        </w:rPr>
        <w:t xml:space="preserve">couvrent une superficie totale de </w:t>
      </w:r>
      <w:r w:rsidR="00BF1F2B">
        <w:rPr>
          <w:lang w:val="fr-CA"/>
        </w:rPr>
        <w:t>9</w:t>
      </w:r>
      <w:r w:rsidR="00C15CFF" w:rsidRPr="00CD38B8">
        <w:rPr>
          <w:lang w:val="fr-CA"/>
        </w:rPr>
        <w:t xml:space="preserve"> hectares, soit </w:t>
      </w:r>
      <w:r w:rsidR="00417CFE">
        <w:rPr>
          <w:lang w:val="fr-CA"/>
        </w:rPr>
        <w:t>1</w:t>
      </w:r>
      <w:r w:rsidR="00BF1F2B">
        <w:rPr>
          <w:lang w:val="fr-CA"/>
        </w:rPr>
        <w:t>8</w:t>
      </w:r>
      <w:r w:rsidR="00D0593E" w:rsidRPr="00CD38B8">
        <w:rPr>
          <w:lang w:val="fr-CA"/>
        </w:rPr>
        <w:t> </w:t>
      </w:r>
      <w:r w:rsidR="00C15CFF" w:rsidRPr="00CD38B8">
        <w:rPr>
          <w:lang w:val="fr-CA"/>
        </w:rPr>
        <w:t xml:space="preserve">% de la superficie </w:t>
      </w:r>
      <w:r w:rsidR="009E529C">
        <w:rPr>
          <w:lang w:val="fr-CA"/>
        </w:rPr>
        <w:t>du périmètre d’urbanisation</w:t>
      </w:r>
      <w:r w:rsidR="00C15CFF" w:rsidRPr="00CD38B8">
        <w:rPr>
          <w:lang w:val="fr-CA"/>
        </w:rPr>
        <w:t xml:space="preserve">. Ces aires </w:t>
      </w:r>
      <w:r w:rsidR="005A69E3" w:rsidRPr="00CD38B8">
        <w:rPr>
          <w:lang w:val="fr-CA"/>
        </w:rPr>
        <w:t xml:space="preserve">sont identifiées sur le </w:t>
      </w:r>
      <w:r w:rsidR="005A69E3" w:rsidRPr="00CD38B8">
        <w:rPr>
          <w:i/>
          <w:iCs/>
          <w:lang w:val="fr-CA"/>
        </w:rPr>
        <w:t xml:space="preserve">Plan des </w:t>
      </w:r>
      <w:r w:rsidR="008222D0" w:rsidRPr="00CD38B8">
        <w:rPr>
          <w:i/>
          <w:iCs/>
          <w:lang w:val="fr-CA"/>
        </w:rPr>
        <w:t>affectations du sol</w:t>
      </w:r>
      <w:r w:rsidR="005A69E3" w:rsidRPr="00CD38B8">
        <w:rPr>
          <w:lang w:val="fr-CA"/>
        </w:rPr>
        <w:t xml:space="preserve"> par la lettre « R »</w:t>
      </w:r>
      <w:r w:rsidR="0019381D">
        <w:rPr>
          <w:lang w:val="fr-CA"/>
        </w:rPr>
        <w:t>.</w:t>
      </w:r>
      <w:r w:rsidR="00BF1F2B">
        <w:rPr>
          <w:lang w:val="fr-CA"/>
        </w:rPr>
        <w:t xml:space="preserve"> </w:t>
      </w:r>
    </w:p>
    <w:p w14:paraId="5B5D7F72" w14:textId="77777777" w:rsidR="008F554E" w:rsidRPr="00CD38B8" w:rsidRDefault="008F554E" w:rsidP="00080B79">
      <w:pPr>
        <w:jc w:val="both"/>
        <w:rPr>
          <w:lang w:val="fr-CA"/>
        </w:rPr>
      </w:pPr>
    </w:p>
    <w:p w14:paraId="2CEF27E9" w14:textId="77777777" w:rsidR="008F554E" w:rsidRPr="00CD38B8" w:rsidRDefault="008F554E" w:rsidP="00080B79">
      <w:pPr>
        <w:jc w:val="both"/>
        <w:rPr>
          <w:lang w:val="fr-CA"/>
        </w:rPr>
      </w:pPr>
      <w:r w:rsidRPr="00CD38B8">
        <w:rPr>
          <w:lang w:val="fr-CA"/>
        </w:rPr>
        <w:t>En plus des usages du groupe « Habitation », les groupes d’usages suivants peuvent être permis sous certaines conditions :</w:t>
      </w:r>
    </w:p>
    <w:p w14:paraId="6DDAD3E8" w14:textId="77777777" w:rsidR="008F554E" w:rsidRPr="00CD38B8" w:rsidRDefault="008F554E" w:rsidP="00080B79">
      <w:pPr>
        <w:pStyle w:val="Paragraphedeliste"/>
        <w:numPr>
          <w:ilvl w:val="0"/>
          <w:numId w:val="25"/>
        </w:numPr>
        <w:jc w:val="both"/>
        <w:rPr>
          <w:lang w:val="fr-CA"/>
        </w:rPr>
      </w:pPr>
      <w:r w:rsidRPr="00CD38B8">
        <w:rPr>
          <w:lang w:val="fr-CA"/>
        </w:rPr>
        <w:t>Commerces et services;</w:t>
      </w:r>
    </w:p>
    <w:p w14:paraId="7F00694F" w14:textId="77777777" w:rsidR="008F554E" w:rsidRPr="00CD38B8" w:rsidRDefault="008F554E" w:rsidP="00080B79">
      <w:pPr>
        <w:pStyle w:val="Paragraphedeliste"/>
        <w:numPr>
          <w:ilvl w:val="0"/>
          <w:numId w:val="25"/>
        </w:numPr>
        <w:jc w:val="both"/>
        <w:rPr>
          <w:lang w:val="fr-CA"/>
        </w:rPr>
      </w:pPr>
      <w:r w:rsidRPr="00CD38B8">
        <w:rPr>
          <w:lang w:val="fr-CA"/>
        </w:rPr>
        <w:t>Services d’utilité publique</w:t>
      </w:r>
      <w:r w:rsidR="001550E8">
        <w:rPr>
          <w:lang w:val="fr-CA"/>
        </w:rPr>
        <w:t xml:space="preserve"> et de transport</w:t>
      </w:r>
      <w:r w:rsidRPr="00CD38B8">
        <w:rPr>
          <w:lang w:val="fr-CA"/>
        </w:rPr>
        <w:t>;</w:t>
      </w:r>
    </w:p>
    <w:p w14:paraId="4DD4E99E" w14:textId="77777777" w:rsidR="008F554E" w:rsidRPr="00CD38B8" w:rsidRDefault="008F554E" w:rsidP="00080B79">
      <w:pPr>
        <w:pStyle w:val="Paragraphedeliste"/>
        <w:numPr>
          <w:ilvl w:val="0"/>
          <w:numId w:val="25"/>
        </w:numPr>
        <w:jc w:val="both"/>
        <w:rPr>
          <w:lang w:val="fr-CA"/>
        </w:rPr>
      </w:pPr>
      <w:r w:rsidRPr="00CD38B8">
        <w:rPr>
          <w:lang w:val="fr-CA"/>
        </w:rPr>
        <w:t>Loisirs</w:t>
      </w:r>
      <w:r w:rsidR="001550E8">
        <w:rPr>
          <w:lang w:val="fr-CA"/>
        </w:rPr>
        <w:t xml:space="preserve"> et</w:t>
      </w:r>
      <w:r w:rsidRPr="00CD38B8">
        <w:rPr>
          <w:lang w:val="fr-CA"/>
        </w:rPr>
        <w:t xml:space="preserve"> culture.</w:t>
      </w:r>
    </w:p>
    <w:p w14:paraId="7C133E38" w14:textId="77777777" w:rsidR="008F554E" w:rsidRPr="00CD38B8" w:rsidRDefault="008F554E" w:rsidP="00080B79">
      <w:pPr>
        <w:jc w:val="both"/>
        <w:rPr>
          <w:lang w:val="fr-CA"/>
        </w:rPr>
      </w:pPr>
    </w:p>
    <w:p w14:paraId="0946D2CC" w14:textId="77777777" w:rsidR="008F554E" w:rsidRPr="00CD38B8" w:rsidRDefault="008F554E" w:rsidP="00080B79">
      <w:pPr>
        <w:jc w:val="both"/>
        <w:rPr>
          <w:lang w:val="fr-CA"/>
        </w:rPr>
      </w:pPr>
      <w:r w:rsidRPr="00CD38B8">
        <w:rPr>
          <w:lang w:val="fr-CA"/>
        </w:rPr>
        <w:t xml:space="preserve">Les groupes d’usages suivants sont spécifiquement interdits dans l’affectation </w:t>
      </w:r>
      <w:r w:rsidR="00565145" w:rsidRPr="00CD38B8">
        <w:rPr>
          <w:lang w:val="fr-CA"/>
        </w:rPr>
        <w:t>R</w:t>
      </w:r>
      <w:r w:rsidRPr="00CD38B8">
        <w:rPr>
          <w:lang w:val="fr-CA"/>
        </w:rPr>
        <w:t>ésidentielle :</w:t>
      </w:r>
    </w:p>
    <w:p w14:paraId="7D1197AD" w14:textId="77777777" w:rsidR="008F554E" w:rsidRPr="00CD38B8" w:rsidRDefault="008F554E" w:rsidP="00080B79">
      <w:pPr>
        <w:pStyle w:val="Paragraphedeliste"/>
        <w:numPr>
          <w:ilvl w:val="0"/>
          <w:numId w:val="24"/>
        </w:numPr>
        <w:jc w:val="both"/>
        <w:rPr>
          <w:lang w:val="fr-CA"/>
        </w:rPr>
      </w:pPr>
      <w:r w:rsidRPr="00CD38B8">
        <w:rPr>
          <w:lang w:val="fr-CA"/>
        </w:rPr>
        <w:t>Industrie;</w:t>
      </w:r>
    </w:p>
    <w:p w14:paraId="26F4B133" w14:textId="77777777" w:rsidR="00817EF9" w:rsidRPr="00FD4C2D" w:rsidRDefault="008F554E" w:rsidP="00080B79">
      <w:pPr>
        <w:pStyle w:val="Paragraphedeliste"/>
        <w:numPr>
          <w:ilvl w:val="0"/>
          <w:numId w:val="24"/>
        </w:numPr>
        <w:jc w:val="both"/>
        <w:rPr>
          <w:lang w:val="fr-CA"/>
        </w:rPr>
      </w:pPr>
      <w:r w:rsidRPr="005D28BC">
        <w:rPr>
          <w:lang w:val="fr-CA"/>
        </w:rPr>
        <w:t>Exploitation des ressources naturelles;</w:t>
      </w:r>
    </w:p>
    <w:p w14:paraId="143EB3FE" w14:textId="77777777" w:rsidR="00817EF9" w:rsidRPr="00CD38B8" w:rsidRDefault="00817EF9" w:rsidP="00080B79">
      <w:pPr>
        <w:jc w:val="both"/>
        <w:rPr>
          <w:lang w:val="fr-CA"/>
        </w:rPr>
      </w:pPr>
    </w:p>
    <w:p w14:paraId="448BCF2C" w14:textId="77777777" w:rsidR="00FE7B72" w:rsidRPr="00FD4C2D" w:rsidRDefault="00FE7B72" w:rsidP="00080B79">
      <w:pPr>
        <w:pStyle w:val="Titre3"/>
        <w:numPr>
          <w:ilvl w:val="2"/>
          <w:numId w:val="21"/>
        </w:numPr>
        <w:rPr>
          <w:lang w:val="fr-CA"/>
        </w:rPr>
      </w:pPr>
      <w:bookmarkStart w:id="506" w:name="_Toc302115579"/>
      <w:bookmarkStart w:id="507" w:name="_Toc302115682"/>
      <w:bookmarkStart w:id="508" w:name="_Toc352059102"/>
      <w:bookmarkStart w:id="509" w:name="_Toc352060068"/>
      <w:bookmarkStart w:id="510" w:name="_Toc352060398"/>
      <w:bookmarkStart w:id="511" w:name="_Toc353872433"/>
      <w:bookmarkStart w:id="512" w:name="_Toc353872511"/>
      <w:bookmarkStart w:id="513" w:name="_Toc399253029"/>
      <w:bookmarkStart w:id="514" w:name="_Toc73534579"/>
      <w:r w:rsidRPr="00FD4C2D">
        <w:rPr>
          <w:lang w:val="fr-CA"/>
        </w:rPr>
        <w:t xml:space="preserve">Affectation </w:t>
      </w:r>
      <w:bookmarkEnd w:id="506"/>
      <w:bookmarkEnd w:id="507"/>
      <w:r w:rsidR="00565145" w:rsidRPr="00FD4C2D">
        <w:rPr>
          <w:lang w:val="fr-CA"/>
        </w:rPr>
        <w:t>M</w:t>
      </w:r>
      <w:r w:rsidR="007373FA" w:rsidRPr="00FD4C2D">
        <w:rPr>
          <w:lang w:val="fr-CA"/>
        </w:rPr>
        <w:t>ixte</w:t>
      </w:r>
      <w:bookmarkEnd w:id="508"/>
      <w:bookmarkEnd w:id="509"/>
      <w:bookmarkEnd w:id="510"/>
      <w:bookmarkEnd w:id="511"/>
      <w:bookmarkEnd w:id="512"/>
      <w:bookmarkEnd w:id="513"/>
      <w:bookmarkEnd w:id="514"/>
    </w:p>
    <w:p w14:paraId="429791CB" w14:textId="6C0A4328" w:rsidR="00727D58" w:rsidRPr="00CD38B8" w:rsidRDefault="005A69E3" w:rsidP="00080B79">
      <w:pPr>
        <w:jc w:val="both"/>
        <w:rPr>
          <w:lang w:val="fr-CA"/>
        </w:rPr>
      </w:pPr>
      <w:r w:rsidRPr="00CD38B8">
        <w:rPr>
          <w:lang w:val="fr-CA"/>
        </w:rPr>
        <w:t xml:space="preserve">L’affectation </w:t>
      </w:r>
      <w:r w:rsidR="00565145" w:rsidRPr="00CD38B8">
        <w:rPr>
          <w:lang w:val="fr-CA"/>
        </w:rPr>
        <w:t>M</w:t>
      </w:r>
      <w:r w:rsidR="007373FA" w:rsidRPr="00CD38B8">
        <w:rPr>
          <w:lang w:val="fr-CA"/>
        </w:rPr>
        <w:t>ixte</w:t>
      </w:r>
      <w:r w:rsidRPr="00CD38B8">
        <w:rPr>
          <w:lang w:val="fr-CA"/>
        </w:rPr>
        <w:t xml:space="preserve"> engl</w:t>
      </w:r>
      <w:r w:rsidR="00ED5117" w:rsidRPr="00CD38B8">
        <w:rPr>
          <w:lang w:val="fr-CA"/>
        </w:rPr>
        <w:t>obe les secteurs où les usages résidentiels et de commerces et de services cohabitent</w:t>
      </w:r>
      <w:r w:rsidRPr="00CD38B8">
        <w:rPr>
          <w:lang w:val="fr-CA"/>
        </w:rPr>
        <w:t xml:space="preserve">. </w:t>
      </w:r>
      <w:r w:rsidR="00FD4C2D">
        <w:rPr>
          <w:lang w:val="fr-CA"/>
        </w:rPr>
        <w:t>Elle</w:t>
      </w:r>
      <w:r w:rsidR="00FD4C2D" w:rsidRPr="00827ABB">
        <w:rPr>
          <w:lang w:val="fr-CA"/>
        </w:rPr>
        <w:t xml:space="preserve"> comprend principal</w:t>
      </w:r>
      <w:r w:rsidR="00FD4C2D" w:rsidRPr="00CD38B8">
        <w:rPr>
          <w:lang w:val="fr-CA"/>
        </w:rPr>
        <w:t xml:space="preserve">ement des résidences unifamiliales, mais peut également accueillir, sous certaines conditions édictées au </w:t>
      </w:r>
      <w:r w:rsidR="00FD4C2D" w:rsidRPr="00CD38B8">
        <w:rPr>
          <w:i/>
          <w:lang w:val="fr-CA"/>
        </w:rPr>
        <w:t>Règlement de zonage</w:t>
      </w:r>
      <w:r w:rsidR="00FD4C2D" w:rsidRPr="00CD38B8">
        <w:rPr>
          <w:lang w:val="fr-CA"/>
        </w:rPr>
        <w:t>, des habitations multifamiliales sans compromettre l’homogénéité du secteur.</w:t>
      </w:r>
      <w:r w:rsidR="00FD4C2D">
        <w:rPr>
          <w:lang w:val="fr-CA"/>
        </w:rPr>
        <w:t xml:space="preserve"> Cette affectation occupe</w:t>
      </w:r>
      <w:r w:rsidR="00A50191" w:rsidRPr="00CD38B8">
        <w:rPr>
          <w:lang w:val="fr-CA"/>
        </w:rPr>
        <w:t xml:space="preserve"> une superficie de </w:t>
      </w:r>
      <w:r w:rsidR="009E529C">
        <w:rPr>
          <w:lang w:val="fr-CA"/>
        </w:rPr>
        <w:t xml:space="preserve">près </w:t>
      </w:r>
      <w:r w:rsidR="006169BB">
        <w:rPr>
          <w:lang w:val="fr-CA"/>
        </w:rPr>
        <w:t>9,5</w:t>
      </w:r>
      <w:r w:rsidR="00A50191" w:rsidRPr="00CD38B8">
        <w:rPr>
          <w:lang w:val="fr-CA"/>
        </w:rPr>
        <w:t xml:space="preserve"> hectares, ce qui représente </w:t>
      </w:r>
      <w:r w:rsidR="00BF1F2B">
        <w:rPr>
          <w:lang w:val="fr-CA"/>
        </w:rPr>
        <w:t>19</w:t>
      </w:r>
      <w:r w:rsidR="00A50191" w:rsidRPr="00CD38B8">
        <w:rPr>
          <w:lang w:val="fr-CA"/>
        </w:rPr>
        <w:t xml:space="preserve"> % du </w:t>
      </w:r>
      <w:r w:rsidR="009E529C">
        <w:rPr>
          <w:lang w:val="fr-CA"/>
        </w:rPr>
        <w:t>périmètre d’urbanisation</w:t>
      </w:r>
      <w:r w:rsidR="00A50191" w:rsidRPr="00CD38B8">
        <w:rPr>
          <w:lang w:val="fr-CA"/>
        </w:rPr>
        <w:t xml:space="preserve"> de </w:t>
      </w:r>
      <w:r w:rsidR="00635CD5" w:rsidRPr="00CD38B8">
        <w:rPr>
          <w:lang w:val="fr-CA"/>
        </w:rPr>
        <w:t>Saint-Jules</w:t>
      </w:r>
      <w:r w:rsidR="00A50191" w:rsidRPr="00CD38B8">
        <w:rPr>
          <w:lang w:val="fr-CA"/>
        </w:rPr>
        <w:t xml:space="preserve">. </w:t>
      </w:r>
    </w:p>
    <w:p w14:paraId="4BC0E52C" w14:textId="77777777" w:rsidR="00ED5117" w:rsidRPr="00CD38B8" w:rsidRDefault="00ED5117" w:rsidP="00ED5117">
      <w:pPr>
        <w:rPr>
          <w:lang w:val="fr-CA"/>
        </w:rPr>
      </w:pPr>
    </w:p>
    <w:p w14:paraId="4224AD50" w14:textId="77777777" w:rsidR="00ED5117" w:rsidRPr="00CD38B8" w:rsidRDefault="00ED5117" w:rsidP="004F6E01">
      <w:pPr>
        <w:rPr>
          <w:lang w:val="fr-CA"/>
        </w:rPr>
      </w:pPr>
      <w:r w:rsidRPr="00CD38B8">
        <w:rPr>
          <w:lang w:val="fr-CA"/>
        </w:rPr>
        <w:t xml:space="preserve">Dans ces secteurs, les </w:t>
      </w:r>
      <w:r w:rsidR="00476A5B" w:rsidRPr="00CD38B8">
        <w:rPr>
          <w:lang w:val="fr-CA"/>
        </w:rPr>
        <w:t>groupes d’</w:t>
      </w:r>
      <w:r w:rsidRPr="00CD38B8">
        <w:rPr>
          <w:lang w:val="fr-CA"/>
        </w:rPr>
        <w:t>usages suivants sont permis sous certaines conditions</w:t>
      </w:r>
      <w:r w:rsidR="004F6E01" w:rsidRPr="00CD38B8">
        <w:rPr>
          <w:lang w:val="fr-CA"/>
        </w:rPr>
        <w:t> </w:t>
      </w:r>
      <w:r w:rsidRPr="00CD38B8">
        <w:rPr>
          <w:lang w:val="fr-CA"/>
        </w:rPr>
        <w:t>:</w:t>
      </w:r>
    </w:p>
    <w:p w14:paraId="1419B839" w14:textId="77777777" w:rsidR="0082751A" w:rsidRPr="00CD38B8" w:rsidRDefault="00ED5117" w:rsidP="00DA5FDB">
      <w:pPr>
        <w:pStyle w:val="Paragraphedeliste"/>
        <w:numPr>
          <w:ilvl w:val="0"/>
          <w:numId w:val="23"/>
        </w:numPr>
        <w:rPr>
          <w:lang w:val="fr-CA"/>
        </w:rPr>
      </w:pPr>
      <w:r w:rsidRPr="00CD38B8">
        <w:rPr>
          <w:lang w:val="fr-CA"/>
        </w:rPr>
        <w:t>Habitation</w:t>
      </w:r>
      <w:r w:rsidR="004F062A" w:rsidRPr="00CD38B8">
        <w:rPr>
          <w:lang w:val="fr-CA"/>
        </w:rPr>
        <w:t>;</w:t>
      </w:r>
    </w:p>
    <w:p w14:paraId="39BD143C" w14:textId="77777777" w:rsidR="00ED5117" w:rsidRPr="00CD38B8" w:rsidRDefault="00ED5117" w:rsidP="00DA5FDB">
      <w:pPr>
        <w:pStyle w:val="Paragraphedeliste"/>
        <w:numPr>
          <w:ilvl w:val="0"/>
          <w:numId w:val="23"/>
        </w:numPr>
        <w:rPr>
          <w:lang w:val="fr-CA"/>
        </w:rPr>
      </w:pPr>
      <w:r w:rsidRPr="00CD38B8">
        <w:rPr>
          <w:lang w:val="fr-CA"/>
        </w:rPr>
        <w:t>Commerces et services</w:t>
      </w:r>
      <w:r w:rsidR="004F062A" w:rsidRPr="00CD38B8">
        <w:rPr>
          <w:lang w:val="fr-CA"/>
        </w:rPr>
        <w:t>;</w:t>
      </w:r>
    </w:p>
    <w:p w14:paraId="25BE1E1C" w14:textId="77777777" w:rsidR="00ED5117" w:rsidRPr="00CD38B8" w:rsidRDefault="00ED5117" w:rsidP="00DA5FDB">
      <w:pPr>
        <w:pStyle w:val="Paragraphedeliste"/>
        <w:numPr>
          <w:ilvl w:val="0"/>
          <w:numId w:val="23"/>
        </w:numPr>
        <w:rPr>
          <w:lang w:val="fr-CA"/>
        </w:rPr>
      </w:pPr>
      <w:r w:rsidRPr="00CD38B8">
        <w:rPr>
          <w:lang w:val="fr-CA"/>
        </w:rPr>
        <w:t>Services d’utilité et de transport</w:t>
      </w:r>
      <w:r w:rsidR="004F062A" w:rsidRPr="00CD38B8">
        <w:rPr>
          <w:lang w:val="fr-CA"/>
        </w:rPr>
        <w:t>;</w:t>
      </w:r>
    </w:p>
    <w:p w14:paraId="0995E99F" w14:textId="77777777" w:rsidR="00ED5117" w:rsidRPr="00CD38B8" w:rsidRDefault="001550E8" w:rsidP="00DA5FDB">
      <w:pPr>
        <w:pStyle w:val="Paragraphedeliste"/>
        <w:numPr>
          <w:ilvl w:val="0"/>
          <w:numId w:val="23"/>
        </w:numPr>
        <w:rPr>
          <w:lang w:val="fr-CA"/>
        </w:rPr>
      </w:pPr>
      <w:r w:rsidRPr="00CD38B8">
        <w:rPr>
          <w:lang w:val="fr-CA"/>
        </w:rPr>
        <w:t>Loisirs</w:t>
      </w:r>
      <w:r>
        <w:rPr>
          <w:lang w:val="fr-CA"/>
        </w:rPr>
        <w:t xml:space="preserve"> et</w:t>
      </w:r>
      <w:r w:rsidRPr="00CD38B8">
        <w:rPr>
          <w:lang w:val="fr-CA"/>
        </w:rPr>
        <w:t xml:space="preserve"> culture</w:t>
      </w:r>
      <w:r w:rsidR="004F062A" w:rsidRPr="00CD38B8">
        <w:rPr>
          <w:lang w:val="fr-CA"/>
        </w:rPr>
        <w:t>;</w:t>
      </w:r>
    </w:p>
    <w:p w14:paraId="57303D3F" w14:textId="77777777" w:rsidR="00ED5117" w:rsidRPr="00CD38B8" w:rsidRDefault="00ED5117" w:rsidP="00ED5117">
      <w:pPr>
        <w:rPr>
          <w:lang w:val="fr-CA"/>
        </w:rPr>
      </w:pPr>
    </w:p>
    <w:p w14:paraId="70AA7479" w14:textId="77777777" w:rsidR="00ED5117" w:rsidRPr="00CD38B8" w:rsidRDefault="00ED5117" w:rsidP="00ED5117">
      <w:pPr>
        <w:rPr>
          <w:lang w:val="fr-CA"/>
        </w:rPr>
      </w:pPr>
      <w:r w:rsidRPr="00CD38B8">
        <w:rPr>
          <w:lang w:val="fr-CA"/>
        </w:rPr>
        <w:t xml:space="preserve">Les </w:t>
      </w:r>
      <w:r w:rsidR="00476A5B" w:rsidRPr="00CD38B8">
        <w:rPr>
          <w:lang w:val="fr-CA"/>
        </w:rPr>
        <w:t>groupes d’</w:t>
      </w:r>
      <w:r w:rsidRPr="00CD38B8">
        <w:rPr>
          <w:lang w:val="fr-CA"/>
        </w:rPr>
        <w:t xml:space="preserve">usages suivants sont interdits dans l’affectation </w:t>
      </w:r>
      <w:r w:rsidR="00565145" w:rsidRPr="00CD38B8">
        <w:rPr>
          <w:lang w:val="fr-CA"/>
        </w:rPr>
        <w:t>M</w:t>
      </w:r>
      <w:r w:rsidRPr="00CD38B8">
        <w:rPr>
          <w:lang w:val="fr-CA"/>
        </w:rPr>
        <w:t>ixte :</w:t>
      </w:r>
    </w:p>
    <w:p w14:paraId="564336F3" w14:textId="77777777" w:rsidR="00ED5117" w:rsidRPr="00CD38B8" w:rsidRDefault="00ED5117" w:rsidP="00DA5FDB">
      <w:pPr>
        <w:pStyle w:val="Paragraphedeliste"/>
        <w:numPr>
          <w:ilvl w:val="0"/>
          <w:numId w:val="23"/>
        </w:numPr>
        <w:rPr>
          <w:lang w:val="fr-CA"/>
        </w:rPr>
      </w:pPr>
      <w:r w:rsidRPr="00CD38B8">
        <w:rPr>
          <w:lang w:val="fr-CA"/>
        </w:rPr>
        <w:t>Industrie</w:t>
      </w:r>
      <w:r w:rsidR="004F062A" w:rsidRPr="00CD38B8">
        <w:rPr>
          <w:lang w:val="fr-CA"/>
        </w:rPr>
        <w:t>;</w:t>
      </w:r>
    </w:p>
    <w:p w14:paraId="6B9FDED1" w14:textId="77777777" w:rsidR="00ED5117" w:rsidRPr="00CD38B8" w:rsidRDefault="004F062A" w:rsidP="00DA5FDB">
      <w:pPr>
        <w:pStyle w:val="Paragraphedeliste"/>
        <w:numPr>
          <w:ilvl w:val="0"/>
          <w:numId w:val="23"/>
        </w:numPr>
        <w:rPr>
          <w:lang w:val="fr-CA"/>
        </w:rPr>
      </w:pPr>
      <w:r w:rsidRPr="00CD38B8">
        <w:rPr>
          <w:lang w:val="fr-CA"/>
        </w:rPr>
        <w:t>E</w:t>
      </w:r>
      <w:r w:rsidR="001550E8">
        <w:rPr>
          <w:lang w:val="fr-CA"/>
        </w:rPr>
        <w:t>xploitation des r</w:t>
      </w:r>
      <w:r w:rsidRPr="00CD38B8">
        <w:rPr>
          <w:lang w:val="fr-CA"/>
        </w:rPr>
        <w:t>essources naturelles;</w:t>
      </w:r>
    </w:p>
    <w:p w14:paraId="6F33F042" w14:textId="77777777" w:rsidR="00ED5117" w:rsidRDefault="00ED5117" w:rsidP="00ED5117">
      <w:pPr>
        <w:rPr>
          <w:lang w:val="fr-CA"/>
        </w:rPr>
      </w:pPr>
    </w:p>
    <w:p w14:paraId="36950964" w14:textId="60BF58F4" w:rsidR="00054D07" w:rsidRPr="00054D07" w:rsidRDefault="00054D07" w:rsidP="00080B79">
      <w:pPr>
        <w:jc w:val="both"/>
        <w:rPr>
          <w:lang w:val="fr-CA"/>
        </w:rPr>
      </w:pPr>
      <w:r>
        <w:rPr>
          <w:lang w:val="fr-CA"/>
        </w:rPr>
        <w:t xml:space="preserve">Cependant, de manière exceptionnelle un usage d’imprimerie pourra être autorisé au </w:t>
      </w:r>
      <w:r>
        <w:rPr>
          <w:lang w:val="fr-CA"/>
        </w:rPr>
        <w:lastRenderedPageBreak/>
        <w:t xml:space="preserve">règlement de zonage dans le secteur de l’affectation mixte situé dans la portion sud-est du village et englobé par une affectation industrielle et agricole </w:t>
      </w:r>
    </w:p>
    <w:p w14:paraId="0E960D15" w14:textId="77777777" w:rsidR="00054D07" w:rsidRPr="00CD38B8" w:rsidRDefault="00054D07" w:rsidP="00080B79">
      <w:pPr>
        <w:jc w:val="both"/>
        <w:rPr>
          <w:lang w:val="fr-CA"/>
        </w:rPr>
      </w:pPr>
    </w:p>
    <w:p w14:paraId="2D80AA9C" w14:textId="77777777" w:rsidR="0012622D" w:rsidRPr="006D188E" w:rsidRDefault="0012622D" w:rsidP="00080B79">
      <w:pPr>
        <w:jc w:val="both"/>
        <w:rPr>
          <w:lang w:val="fr-CA"/>
        </w:rPr>
      </w:pPr>
      <w:r w:rsidRPr="006D188E">
        <w:rPr>
          <w:lang w:val="fr-CA"/>
        </w:rPr>
        <w:t xml:space="preserve">Les aires d’affectation </w:t>
      </w:r>
      <w:r w:rsidR="00565145" w:rsidRPr="006D188E">
        <w:rPr>
          <w:lang w:val="fr-CA"/>
        </w:rPr>
        <w:t>Mixte</w:t>
      </w:r>
      <w:r w:rsidRPr="006D188E">
        <w:rPr>
          <w:lang w:val="fr-CA"/>
        </w:rPr>
        <w:t xml:space="preserve"> sont </w:t>
      </w:r>
      <w:r w:rsidR="007B4F0E" w:rsidRPr="006D188E">
        <w:rPr>
          <w:lang w:val="fr-CA"/>
        </w:rPr>
        <w:t>identifiées</w:t>
      </w:r>
      <w:r w:rsidRPr="006D188E">
        <w:rPr>
          <w:lang w:val="fr-CA"/>
        </w:rPr>
        <w:t xml:space="preserve"> sur le </w:t>
      </w:r>
      <w:r w:rsidRPr="006D188E">
        <w:rPr>
          <w:i/>
          <w:iCs/>
          <w:lang w:val="fr-CA"/>
        </w:rPr>
        <w:t>Plan des affectation</w:t>
      </w:r>
      <w:r w:rsidR="008222D0" w:rsidRPr="006D188E">
        <w:rPr>
          <w:i/>
          <w:iCs/>
          <w:lang w:val="fr-CA"/>
        </w:rPr>
        <w:t>s du sol</w:t>
      </w:r>
      <w:r w:rsidRPr="006D188E">
        <w:rPr>
          <w:lang w:val="fr-CA"/>
        </w:rPr>
        <w:t xml:space="preserve"> par la lettre « </w:t>
      </w:r>
      <w:r w:rsidR="007373FA" w:rsidRPr="006D188E">
        <w:rPr>
          <w:lang w:val="fr-CA"/>
        </w:rPr>
        <w:t>M</w:t>
      </w:r>
      <w:r w:rsidRPr="006D188E">
        <w:rPr>
          <w:lang w:val="fr-CA"/>
        </w:rPr>
        <w:t> ».</w:t>
      </w:r>
    </w:p>
    <w:p w14:paraId="3C1DDD31" w14:textId="77777777" w:rsidR="00345DD8" w:rsidRPr="006D188E" w:rsidRDefault="00345DD8" w:rsidP="00080B79">
      <w:pPr>
        <w:jc w:val="both"/>
        <w:rPr>
          <w:lang w:val="fr-CA"/>
        </w:rPr>
      </w:pPr>
    </w:p>
    <w:p w14:paraId="60BB7551" w14:textId="77777777" w:rsidR="00345DD8" w:rsidRPr="006D188E" w:rsidRDefault="00AC3003" w:rsidP="00080B79">
      <w:pPr>
        <w:pStyle w:val="Titre3"/>
        <w:numPr>
          <w:ilvl w:val="2"/>
          <w:numId w:val="21"/>
        </w:numPr>
        <w:rPr>
          <w:lang w:val="fr-CA"/>
        </w:rPr>
      </w:pPr>
      <w:bookmarkStart w:id="515" w:name="_Toc352059103"/>
      <w:bookmarkStart w:id="516" w:name="_Toc352060069"/>
      <w:bookmarkStart w:id="517" w:name="_Toc352060399"/>
      <w:bookmarkStart w:id="518" w:name="_Toc353872434"/>
      <w:bookmarkStart w:id="519" w:name="_Toc353872512"/>
      <w:bookmarkStart w:id="520" w:name="_Toc399253030"/>
      <w:bookmarkStart w:id="521" w:name="_Toc73534580"/>
      <w:bookmarkStart w:id="522" w:name="_Toc302115582"/>
      <w:bookmarkStart w:id="523" w:name="_Toc302115685"/>
      <w:r w:rsidRPr="006D188E">
        <w:rPr>
          <w:lang w:val="fr-CA"/>
        </w:rPr>
        <w:t xml:space="preserve">Affectation </w:t>
      </w:r>
      <w:r w:rsidR="00565145" w:rsidRPr="006D188E">
        <w:rPr>
          <w:lang w:val="fr-CA"/>
        </w:rPr>
        <w:t>P</w:t>
      </w:r>
      <w:r w:rsidRPr="006D188E">
        <w:rPr>
          <w:lang w:val="fr-CA"/>
        </w:rPr>
        <w:t>ublique et</w:t>
      </w:r>
      <w:r w:rsidR="00345DD8" w:rsidRPr="006D188E">
        <w:rPr>
          <w:lang w:val="fr-CA"/>
        </w:rPr>
        <w:t xml:space="preserve"> institutionnelle</w:t>
      </w:r>
      <w:bookmarkEnd w:id="515"/>
      <w:bookmarkEnd w:id="516"/>
      <w:bookmarkEnd w:id="517"/>
      <w:bookmarkEnd w:id="518"/>
      <w:bookmarkEnd w:id="519"/>
      <w:bookmarkEnd w:id="520"/>
      <w:bookmarkEnd w:id="521"/>
      <w:r w:rsidR="00345DD8" w:rsidRPr="006D188E">
        <w:rPr>
          <w:lang w:val="fr-CA"/>
        </w:rPr>
        <w:t xml:space="preserve"> </w:t>
      </w:r>
      <w:bookmarkEnd w:id="522"/>
      <w:bookmarkEnd w:id="523"/>
    </w:p>
    <w:p w14:paraId="1290A06F" w14:textId="77777777" w:rsidR="00345DD8" w:rsidRPr="006D188E" w:rsidRDefault="00345DD8" w:rsidP="00080B79">
      <w:pPr>
        <w:jc w:val="both"/>
        <w:rPr>
          <w:lang w:val="fr-CA"/>
        </w:rPr>
      </w:pPr>
      <w:r w:rsidRPr="006D188E">
        <w:rPr>
          <w:lang w:val="fr-CA"/>
        </w:rPr>
        <w:t xml:space="preserve">Les secteurs d’affectation </w:t>
      </w:r>
      <w:r w:rsidR="00565145" w:rsidRPr="006D188E">
        <w:rPr>
          <w:lang w:val="fr-CA"/>
        </w:rPr>
        <w:t>P</w:t>
      </w:r>
      <w:r w:rsidRPr="006D188E">
        <w:rPr>
          <w:lang w:val="fr-CA"/>
        </w:rPr>
        <w:t>ublique</w:t>
      </w:r>
      <w:r w:rsidR="00AC3003" w:rsidRPr="006D188E">
        <w:rPr>
          <w:lang w:val="fr-CA"/>
        </w:rPr>
        <w:t xml:space="preserve"> et</w:t>
      </w:r>
      <w:r w:rsidRPr="006D188E">
        <w:rPr>
          <w:lang w:val="fr-CA"/>
        </w:rPr>
        <w:t xml:space="preserve"> institutionnelle sont les secteurs où sont regroupés les usages destinés à la vie communautaire </w:t>
      </w:r>
      <w:r w:rsidR="00952232" w:rsidRPr="006D188E">
        <w:rPr>
          <w:lang w:val="fr-CA"/>
        </w:rPr>
        <w:t>ainsi qu’aux activités culturelles et de loisirs</w:t>
      </w:r>
      <w:r w:rsidRPr="006D188E">
        <w:rPr>
          <w:lang w:val="fr-CA"/>
        </w:rPr>
        <w:t xml:space="preserve">. Ils comprennent également les services publics ne générant pas de contraintes de cohabitation avec les milieux et les usages environnants. </w:t>
      </w:r>
    </w:p>
    <w:p w14:paraId="51678D67" w14:textId="77777777" w:rsidR="00345DD8" w:rsidRPr="006D188E" w:rsidRDefault="00345DD8" w:rsidP="00080B79">
      <w:pPr>
        <w:jc w:val="both"/>
        <w:rPr>
          <w:lang w:val="fr-CA"/>
        </w:rPr>
      </w:pPr>
    </w:p>
    <w:p w14:paraId="0CA88269" w14:textId="27C4798F" w:rsidR="00345DD8" w:rsidRPr="006D188E" w:rsidRDefault="00345DD8" w:rsidP="00080B79">
      <w:pPr>
        <w:jc w:val="both"/>
        <w:rPr>
          <w:lang w:val="fr-CA"/>
        </w:rPr>
      </w:pPr>
      <w:r w:rsidRPr="006D188E">
        <w:rPr>
          <w:lang w:val="fr-CA"/>
        </w:rPr>
        <w:t xml:space="preserve">L’affectation </w:t>
      </w:r>
      <w:r w:rsidR="00565145" w:rsidRPr="006D188E">
        <w:rPr>
          <w:lang w:val="fr-CA"/>
        </w:rPr>
        <w:t>P</w:t>
      </w:r>
      <w:r w:rsidRPr="006D188E">
        <w:rPr>
          <w:lang w:val="fr-CA"/>
        </w:rPr>
        <w:t>ublique</w:t>
      </w:r>
      <w:r w:rsidR="00AC3003" w:rsidRPr="006D188E">
        <w:rPr>
          <w:lang w:val="fr-CA"/>
        </w:rPr>
        <w:t xml:space="preserve"> et</w:t>
      </w:r>
      <w:r w:rsidRPr="006D188E">
        <w:rPr>
          <w:lang w:val="fr-CA"/>
        </w:rPr>
        <w:t xml:space="preserve"> institutionnelle occupe une superficie de </w:t>
      </w:r>
      <w:r w:rsidR="009E529C">
        <w:rPr>
          <w:lang w:val="fr-CA"/>
        </w:rPr>
        <w:t>5</w:t>
      </w:r>
      <w:r w:rsidRPr="006D188E">
        <w:rPr>
          <w:lang w:val="fr-CA"/>
        </w:rPr>
        <w:t xml:space="preserve"> hectares, ce qui représente </w:t>
      </w:r>
      <w:r w:rsidR="00BF1F2B">
        <w:rPr>
          <w:lang w:val="fr-CA"/>
        </w:rPr>
        <w:t>10</w:t>
      </w:r>
      <w:r w:rsidRPr="006D188E">
        <w:rPr>
          <w:lang w:val="fr-CA"/>
        </w:rPr>
        <w:t xml:space="preserve"> % du </w:t>
      </w:r>
      <w:r w:rsidR="009E529C">
        <w:rPr>
          <w:lang w:val="fr-CA"/>
        </w:rPr>
        <w:t>périmètre d’urbanisation</w:t>
      </w:r>
      <w:r w:rsidRPr="006D188E">
        <w:rPr>
          <w:lang w:val="fr-CA"/>
        </w:rPr>
        <w:t xml:space="preserve">. </w:t>
      </w:r>
    </w:p>
    <w:p w14:paraId="379FAF64" w14:textId="77777777" w:rsidR="00345DD8" w:rsidRPr="006D188E" w:rsidRDefault="00345DD8" w:rsidP="00080B79">
      <w:pPr>
        <w:jc w:val="both"/>
        <w:rPr>
          <w:lang w:val="fr-CA"/>
        </w:rPr>
      </w:pPr>
    </w:p>
    <w:p w14:paraId="0418607B" w14:textId="77777777" w:rsidR="00345DD8" w:rsidRPr="006D188E" w:rsidRDefault="00345DD8" w:rsidP="00080B79">
      <w:pPr>
        <w:jc w:val="both"/>
        <w:rPr>
          <w:lang w:val="fr-CA"/>
        </w:rPr>
      </w:pPr>
      <w:r w:rsidRPr="006D188E">
        <w:rPr>
          <w:lang w:val="fr-CA"/>
        </w:rPr>
        <w:t xml:space="preserve">Les groupes d’usages suivants sont compatibles avec l’affectation </w:t>
      </w:r>
      <w:r w:rsidR="00377A78" w:rsidRPr="006D188E">
        <w:rPr>
          <w:lang w:val="fr-CA"/>
        </w:rPr>
        <w:t>P</w:t>
      </w:r>
      <w:r w:rsidRPr="006D188E">
        <w:rPr>
          <w:lang w:val="fr-CA"/>
        </w:rPr>
        <w:t>ublique</w:t>
      </w:r>
      <w:r w:rsidR="00AC3003" w:rsidRPr="006D188E">
        <w:rPr>
          <w:lang w:val="fr-CA"/>
        </w:rPr>
        <w:t xml:space="preserve"> et </w:t>
      </w:r>
      <w:r w:rsidRPr="006D188E">
        <w:rPr>
          <w:lang w:val="fr-CA"/>
        </w:rPr>
        <w:t>institutionnelle et sont autorisés dans ces secteurs, sous certaines conditions :</w:t>
      </w:r>
    </w:p>
    <w:p w14:paraId="3639F74C" w14:textId="77777777" w:rsidR="00345DD8" w:rsidRPr="006D188E" w:rsidRDefault="001550E8" w:rsidP="00DA5FDB">
      <w:pPr>
        <w:pStyle w:val="Paragraphedeliste"/>
        <w:numPr>
          <w:ilvl w:val="0"/>
          <w:numId w:val="22"/>
        </w:numPr>
        <w:rPr>
          <w:lang w:val="fr-CA"/>
        </w:rPr>
      </w:pPr>
      <w:r w:rsidRPr="00CD38B8">
        <w:rPr>
          <w:lang w:val="fr-CA"/>
        </w:rPr>
        <w:t>Loisirs</w:t>
      </w:r>
      <w:r>
        <w:rPr>
          <w:lang w:val="fr-CA"/>
        </w:rPr>
        <w:t xml:space="preserve"> et</w:t>
      </w:r>
      <w:r w:rsidRPr="00CD38B8">
        <w:rPr>
          <w:lang w:val="fr-CA"/>
        </w:rPr>
        <w:t xml:space="preserve"> culture</w:t>
      </w:r>
      <w:r w:rsidR="00345DD8" w:rsidRPr="006D188E">
        <w:rPr>
          <w:lang w:val="fr-CA"/>
        </w:rPr>
        <w:t>;</w:t>
      </w:r>
    </w:p>
    <w:p w14:paraId="68D0E351" w14:textId="77777777" w:rsidR="00345DD8" w:rsidRPr="006D188E" w:rsidRDefault="00345DD8" w:rsidP="00DA5FDB">
      <w:pPr>
        <w:pStyle w:val="Paragraphedeliste"/>
        <w:numPr>
          <w:ilvl w:val="0"/>
          <w:numId w:val="22"/>
        </w:numPr>
        <w:rPr>
          <w:lang w:val="fr-CA"/>
        </w:rPr>
      </w:pPr>
      <w:r w:rsidRPr="006D188E">
        <w:rPr>
          <w:lang w:val="fr-CA"/>
        </w:rPr>
        <w:t>Services d’utilité publique et de transport;</w:t>
      </w:r>
    </w:p>
    <w:p w14:paraId="30AD89EC" w14:textId="77777777" w:rsidR="00345DD8" w:rsidRPr="006D188E" w:rsidRDefault="00345DD8" w:rsidP="00DA5FDB">
      <w:pPr>
        <w:pStyle w:val="Paragraphedeliste"/>
        <w:numPr>
          <w:ilvl w:val="0"/>
          <w:numId w:val="22"/>
        </w:numPr>
        <w:rPr>
          <w:lang w:val="fr-CA"/>
        </w:rPr>
      </w:pPr>
      <w:r w:rsidRPr="006D188E">
        <w:rPr>
          <w:lang w:val="fr-CA"/>
        </w:rPr>
        <w:t>Commerces et services.</w:t>
      </w:r>
    </w:p>
    <w:p w14:paraId="0C90E101" w14:textId="77777777" w:rsidR="00345DD8" w:rsidRPr="006D188E" w:rsidRDefault="00345DD8" w:rsidP="00345DD8">
      <w:pPr>
        <w:pStyle w:val="Paragraphedeliste"/>
        <w:ind w:left="720"/>
        <w:rPr>
          <w:lang w:val="fr-CA"/>
        </w:rPr>
      </w:pPr>
    </w:p>
    <w:p w14:paraId="2D1494AB" w14:textId="77777777" w:rsidR="00345DD8" w:rsidRPr="006D188E" w:rsidRDefault="00345DD8" w:rsidP="00345DD8">
      <w:pPr>
        <w:rPr>
          <w:lang w:val="fr-CA"/>
        </w:rPr>
      </w:pPr>
      <w:r w:rsidRPr="006D188E">
        <w:rPr>
          <w:lang w:val="fr-CA"/>
        </w:rPr>
        <w:t>Sont quant à eux interdits, les groupes d’usages suivants :</w:t>
      </w:r>
    </w:p>
    <w:p w14:paraId="09982B88" w14:textId="77777777" w:rsidR="00345DD8" w:rsidRPr="006D188E" w:rsidRDefault="00345DD8" w:rsidP="00DA5FDB">
      <w:pPr>
        <w:pStyle w:val="Paragraphedeliste"/>
        <w:numPr>
          <w:ilvl w:val="0"/>
          <w:numId w:val="22"/>
        </w:numPr>
        <w:rPr>
          <w:lang w:val="fr-CA"/>
        </w:rPr>
      </w:pPr>
      <w:r w:rsidRPr="006D188E">
        <w:rPr>
          <w:lang w:val="fr-CA"/>
        </w:rPr>
        <w:t>Habitation;</w:t>
      </w:r>
    </w:p>
    <w:p w14:paraId="2DCAB7DB" w14:textId="77777777" w:rsidR="00345DD8" w:rsidRPr="006D188E" w:rsidRDefault="00345DD8" w:rsidP="00DA5FDB">
      <w:pPr>
        <w:pStyle w:val="Paragraphedeliste"/>
        <w:numPr>
          <w:ilvl w:val="0"/>
          <w:numId w:val="22"/>
        </w:numPr>
        <w:rPr>
          <w:lang w:val="fr-CA"/>
        </w:rPr>
      </w:pPr>
      <w:r w:rsidRPr="006D188E">
        <w:rPr>
          <w:lang w:val="fr-CA"/>
        </w:rPr>
        <w:t>Industrie;</w:t>
      </w:r>
    </w:p>
    <w:p w14:paraId="54FC0FEB" w14:textId="77777777" w:rsidR="00345DD8" w:rsidRPr="006D188E" w:rsidRDefault="00345DD8" w:rsidP="00DA5FDB">
      <w:pPr>
        <w:pStyle w:val="Paragraphedeliste"/>
        <w:numPr>
          <w:ilvl w:val="0"/>
          <w:numId w:val="22"/>
        </w:numPr>
        <w:rPr>
          <w:lang w:val="fr-CA"/>
        </w:rPr>
      </w:pPr>
      <w:r w:rsidRPr="006D188E">
        <w:rPr>
          <w:lang w:val="fr-CA"/>
        </w:rPr>
        <w:t>Exploitation des ressources naturelles.</w:t>
      </w:r>
    </w:p>
    <w:p w14:paraId="64FB8F86" w14:textId="77777777" w:rsidR="00345DD8" w:rsidRPr="006D188E" w:rsidRDefault="00345DD8" w:rsidP="00345DD8">
      <w:pPr>
        <w:rPr>
          <w:lang w:val="fr-CA"/>
        </w:rPr>
      </w:pPr>
    </w:p>
    <w:p w14:paraId="21BDE9C3" w14:textId="77777777" w:rsidR="00345DD8" w:rsidRPr="006D188E" w:rsidRDefault="00345DD8" w:rsidP="00345DD8">
      <w:pPr>
        <w:rPr>
          <w:lang w:val="fr-CA"/>
        </w:rPr>
      </w:pPr>
      <w:r w:rsidRPr="006D188E">
        <w:rPr>
          <w:lang w:val="fr-CA"/>
        </w:rPr>
        <w:t xml:space="preserve">Les aires d’affectation </w:t>
      </w:r>
      <w:r w:rsidR="00377A78" w:rsidRPr="006D188E">
        <w:rPr>
          <w:lang w:val="fr-CA"/>
        </w:rPr>
        <w:t>P</w:t>
      </w:r>
      <w:r w:rsidRPr="006D188E">
        <w:rPr>
          <w:lang w:val="fr-CA"/>
        </w:rPr>
        <w:t>ublique</w:t>
      </w:r>
      <w:r w:rsidR="00AC3003" w:rsidRPr="006D188E">
        <w:rPr>
          <w:lang w:val="fr-CA"/>
        </w:rPr>
        <w:t xml:space="preserve"> et</w:t>
      </w:r>
      <w:r w:rsidRPr="006D188E">
        <w:rPr>
          <w:lang w:val="fr-CA"/>
        </w:rPr>
        <w:t xml:space="preserve"> </w:t>
      </w:r>
      <w:r w:rsidR="00AC3003" w:rsidRPr="006D188E">
        <w:rPr>
          <w:lang w:val="fr-CA"/>
        </w:rPr>
        <w:t>institutionnelle</w:t>
      </w:r>
      <w:r w:rsidRPr="006D188E">
        <w:rPr>
          <w:lang w:val="fr-CA"/>
        </w:rPr>
        <w:t xml:space="preserve"> sont identifiées sur le </w:t>
      </w:r>
      <w:r w:rsidRPr="006D188E">
        <w:rPr>
          <w:i/>
          <w:iCs/>
          <w:lang w:val="fr-CA"/>
        </w:rPr>
        <w:t>Plan des affectations du sol</w:t>
      </w:r>
      <w:r w:rsidRPr="006D188E">
        <w:rPr>
          <w:lang w:val="fr-CA"/>
        </w:rPr>
        <w:t xml:space="preserve"> par la lettre « P ».</w:t>
      </w:r>
    </w:p>
    <w:p w14:paraId="0DBDAEC4" w14:textId="77777777" w:rsidR="004A1157" w:rsidRPr="006D188E" w:rsidRDefault="004A1157" w:rsidP="007E6706">
      <w:pPr>
        <w:rPr>
          <w:lang w:val="fr-CA"/>
        </w:rPr>
      </w:pPr>
    </w:p>
    <w:p w14:paraId="40E64F46" w14:textId="77777777" w:rsidR="00FE7B72" w:rsidRPr="006D188E" w:rsidRDefault="00FE7B72" w:rsidP="00DA5FDB">
      <w:pPr>
        <w:pStyle w:val="Titre3"/>
        <w:numPr>
          <w:ilvl w:val="2"/>
          <w:numId w:val="21"/>
        </w:numPr>
        <w:rPr>
          <w:lang w:val="fr-CA"/>
        </w:rPr>
      </w:pPr>
      <w:bookmarkStart w:id="524" w:name="_Toc302115581"/>
      <w:bookmarkStart w:id="525" w:name="_Toc302115684"/>
      <w:bookmarkStart w:id="526" w:name="_Toc352059104"/>
      <w:bookmarkStart w:id="527" w:name="_Toc352060070"/>
      <w:bookmarkStart w:id="528" w:name="_Toc352060400"/>
      <w:bookmarkStart w:id="529" w:name="_Toc353872435"/>
      <w:bookmarkStart w:id="530" w:name="_Toc353872513"/>
      <w:bookmarkStart w:id="531" w:name="_Toc399253031"/>
      <w:bookmarkStart w:id="532" w:name="_Toc73534581"/>
      <w:r w:rsidRPr="006D188E">
        <w:rPr>
          <w:lang w:val="fr-CA"/>
        </w:rPr>
        <w:t xml:space="preserve">Affectation </w:t>
      </w:r>
      <w:r w:rsidR="00377A78" w:rsidRPr="006D188E">
        <w:rPr>
          <w:lang w:val="fr-CA"/>
        </w:rPr>
        <w:t>I</w:t>
      </w:r>
      <w:r w:rsidRPr="006D188E">
        <w:rPr>
          <w:lang w:val="fr-CA"/>
        </w:rPr>
        <w:t>ndustrielle</w:t>
      </w:r>
      <w:bookmarkEnd w:id="524"/>
      <w:bookmarkEnd w:id="525"/>
      <w:bookmarkEnd w:id="526"/>
      <w:bookmarkEnd w:id="527"/>
      <w:bookmarkEnd w:id="528"/>
      <w:bookmarkEnd w:id="529"/>
      <w:bookmarkEnd w:id="530"/>
      <w:bookmarkEnd w:id="531"/>
      <w:bookmarkEnd w:id="532"/>
    </w:p>
    <w:p w14:paraId="5E7C0180" w14:textId="37783286" w:rsidR="00A50191" w:rsidRPr="006D188E" w:rsidRDefault="00377A78" w:rsidP="00080B79">
      <w:pPr>
        <w:jc w:val="both"/>
        <w:rPr>
          <w:lang w:val="fr-CA"/>
        </w:rPr>
      </w:pPr>
      <w:r w:rsidRPr="006D188E">
        <w:rPr>
          <w:lang w:val="fr-CA"/>
        </w:rPr>
        <w:t>L’affectation I</w:t>
      </w:r>
      <w:r w:rsidR="00134E4F" w:rsidRPr="006D188E">
        <w:rPr>
          <w:lang w:val="fr-CA"/>
        </w:rPr>
        <w:t xml:space="preserve">ndustrielle comprend les secteurs où les usages industriels </w:t>
      </w:r>
      <w:r w:rsidR="00FD7E8B" w:rsidRPr="006D188E">
        <w:rPr>
          <w:lang w:val="fr-CA"/>
        </w:rPr>
        <w:t xml:space="preserve">sont dominants. </w:t>
      </w:r>
      <w:r w:rsidR="00A50191" w:rsidRPr="006D188E">
        <w:rPr>
          <w:lang w:val="fr-CA"/>
        </w:rPr>
        <w:t xml:space="preserve">Elle occupe une superficie importante du territoire de </w:t>
      </w:r>
      <w:r w:rsidR="00635CD5" w:rsidRPr="006D188E">
        <w:rPr>
          <w:lang w:val="fr-CA"/>
        </w:rPr>
        <w:t>Saint-Jules</w:t>
      </w:r>
      <w:r w:rsidR="00A50191" w:rsidRPr="006D188E">
        <w:rPr>
          <w:lang w:val="fr-CA"/>
        </w:rPr>
        <w:t xml:space="preserve"> avec </w:t>
      </w:r>
      <w:r w:rsidR="00417CFE">
        <w:rPr>
          <w:lang w:val="fr-CA"/>
        </w:rPr>
        <w:t>20,5</w:t>
      </w:r>
      <w:r w:rsidR="00A50191" w:rsidRPr="006D188E">
        <w:rPr>
          <w:lang w:val="fr-CA"/>
        </w:rPr>
        <w:t xml:space="preserve"> hectares, soit </w:t>
      </w:r>
      <w:r w:rsidR="00417CFE">
        <w:rPr>
          <w:lang w:val="fr-CA"/>
        </w:rPr>
        <w:t>4</w:t>
      </w:r>
      <w:r w:rsidR="00BF1F2B">
        <w:rPr>
          <w:lang w:val="fr-CA"/>
        </w:rPr>
        <w:t>2</w:t>
      </w:r>
      <w:r w:rsidR="00A50191" w:rsidRPr="006D188E">
        <w:rPr>
          <w:lang w:val="fr-CA"/>
        </w:rPr>
        <w:t xml:space="preserve"> % </w:t>
      </w:r>
      <w:r w:rsidR="009E529C">
        <w:rPr>
          <w:lang w:val="fr-CA"/>
        </w:rPr>
        <w:t>du périmètre d’urbanisation</w:t>
      </w:r>
      <w:r w:rsidR="00A50191" w:rsidRPr="006D188E">
        <w:rPr>
          <w:lang w:val="fr-CA"/>
        </w:rPr>
        <w:t xml:space="preserve"> de la </w:t>
      </w:r>
      <w:r w:rsidR="00305330" w:rsidRPr="006D188E">
        <w:rPr>
          <w:lang w:val="fr-CA"/>
        </w:rPr>
        <w:t>M</w:t>
      </w:r>
      <w:r w:rsidR="00A50191" w:rsidRPr="006D188E">
        <w:rPr>
          <w:lang w:val="fr-CA"/>
        </w:rPr>
        <w:t xml:space="preserve">unicipalité. </w:t>
      </w:r>
    </w:p>
    <w:p w14:paraId="565279DE" w14:textId="77777777" w:rsidR="00A50191" w:rsidRPr="006D188E" w:rsidRDefault="00A50191" w:rsidP="00080B79">
      <w:pPr>
        <w:jc w:val="both"/>
        <w:rPr>
          <w:lang w:val="fr-CA"/>
        </w:rPr>
      </w:pPr>
    </w:p>
    <w:p w14:paraId="351A28D8" w14:textId="77777777" w:rsidR="00134E4F" w:rsidRPr="00CD38B8" w:rsidRDefault="00FD7E8B" w:rsidP="00080B79">
      <w:pPr>
        <w:jc w:val="both"/>
        <w:rPr>
          <w:lang w:val="fr-CA"/>
        </w:rPr>
      </w:pPr>
      <w:r w:rsidRPr="006D188E">
        <w:rPr>
          <w:lang w:val="fr-CA"/>
        </w:rPr>
        <w:t>Ces secteurs ac</w:t>
      </w:r>
      <w:r w:rsidRPr="00CD38B8">
        <w:rPr>
          <w:lang w:val="fr-CA"/>
        </w:rPr>
        <w:t>cueillent également différents usages occasionnant certaines contraintes ou qui nécessitent des conditions d’implantation particulières, pensons notamment à :</w:t>
      </w:r>
    </w:p>
    <w:p w14:paraId="479DAF39" w14:textId="77777777" w:rsidR="00FD7E8B" w:rsidRPr="00CD38B8" w:rsidRDefault="004F062A" w:rsidP="00080B79">
      <w:pPr>
        <w:pStyle w:val="Paragraphedeliste"/>
        <w:numPr>
          <w:ilvl w:val="0"/>
          <w:numId w:val="17"/>
        </w:numPr>
        <w:ind w:left="709" w:hanging="283"/>
        <w:jc w:val="both"/>
        <w:rPr>
          <w:lang w:val="fr-CA"/>
        </w:rPr>
      </w:pPr>
      <w:r w:rsidRPr="00CD38B8">
        <w:rPr>
          <w:lang w:val="fr-CA"/>
        </w:rPr>
        <w:t>des</w:t>
      </w:r>
      <w:r w:rsidR="00FD7E8B" w:rsidRPr="00CD38B8">
        <w:rPr>
          <w:lang w:val="fr-CA"/>
        </w:rPr>
        <w:t xml:space="preserve"> usages commerciaux de grandes superficies;</w:t>
      </w:r>
    </w:p>
    <w:p w14:paraId="075805DC" w14:textId="77777777" w:rsidR="00FD7E8B" w:rsidRPr="00CD38B8" w:rsidRDefault="004F062A" w:rsidP="00080B79">
      <w:pPr>
        <w:pStyle w:val="Paragraphedeliste"/>
        <w:numPr>
          <w:ilvl w:val="0"/>
          <w:numId w:val="17"/>
        </w:numPr>
        <w:ind w:left="709" w:hanging="283"/>
        <w:jc w:val="both"/>
        <w:rPr>
          <w:lang w:val="fr-CA"/>
        </w:rPr>
      </w:pPr>
      <w:r w:rsidRPr="00CD38B8">
        <w:rPr>
          <w:lang w:val="fr-CA"/>
        </w:rPr>
        <w:t>les</w:t>
      </w:r>
      <w:r w:rsidR="00FD7E8B" w:rsidRPr="00CD38B8">
        <w:rPr>
          <w:lang w:val="fr-CA"/>
        </w:rPr>
        <w:t xml:space="preserve"> services d’entreposage;</w:t>
      </w:r>
    </w:p>
    <w:p w14:paraId="56E58ED4" w14:textId="77777777" w:rsidR="00727D58" w:rsidRPr="00827ABB" w:rsidRDefault="004F062A" w:rsidP="00080B79">
      <w:pPr>
        <w:pStyle w:val="Paragraphedeliste"/>
        <w:numPr>
          <w:ilvl w:val="0"/>
          <w:numId w:val="17"/>
        </w:numPr>
        <w:ind w:left="709" w:hanging="283"/>
        <w:jc w:val="both"/>
        <w:rPr>
          <w:lang w:val="fr-CA"/>
        </w:rPr>
      </w:pPr>
      <w:r w:rsidRPr="00CD38B8">
        <w:rPr>
          <w:lang w:val="fr-CA"/>
        </w:rPr>
        <w:t>des</w:t>
      </w:r>
      <w:r w:rsidR="005D5E0C" w:rsidRPr="00CD38B8">
        <w:rPr>
          <w:lang w:val="fr-CA"/>
        </w:rPr>
        <w:t xml:space="preserve"> usages récréatifs occasionnant des contraintes d’implantation ou générant des nuisances</w:t>
      </w:r>
      <w:r w:rsidRPr="00CD38B8">
        <w:rPr>
          <w:lang w:val="fr-CA"/>
        </w:rPr>
        <w:t>.</w:t>
      </w:r>
    </w:p>
    <w:p w14:paraId="3FA546EA" w14:textId="77777777" w:rsidR="0012622D" w:rsidRPr="00CD38B8" w:rsidRDefault="0012622D" w:rsidP="00080B79">
      <w:pPr>
        <w:jc w:val="both"/>
        <w:rPr>
          <w:lang w:val="fr-CA"/>
        </w:rPr>
      </w:pPr>
    </w:p>
    <w:p w14:paraId="429E4810" w14:textId="77777777" w:rsidR="004F062A" w:rsidRPr="00CD38B8" w:rsidRDefault="00377A78" w:rsidP="00080B79">
      <w:pPr>
        <w:jc w:val="both"/>
        <w:rPr>
          <w:lang w:val="fr-CA"/>
        </w:rPr>
      </w:pPr>
      <w:r w:rsidRPr="00CD38B8">
        <w:rPr>
          <w:lang w:val="fr-CA"/>
        </w:rPr>
        <w:t>Dans l’affectation I</w:t>
      </w:r>
      <w:r w:rsidR="004F062A" w:rsidRPr="00CD38B8">
        <w:rPr>
          <w:lang w:val="fr-CA"/>
        </w:rPr>
        <w:t xml:space="preserve">ndustrielle, les </w:t>
      </w:r>
      <w:r w:rsidR="00476A5B" w:rsidRPr="00CD38B8">
        <w:rPr>
          <w:lang w:val="fr-CA"/>
        </w:rPr>
        <w:t>groupes d’</w:t>
      </w:r>
      <w:r w:rsidR="004F062A" w:rsidRPr="00CD38B8">
        <w:rPr>
          <w:lang w:val="fr-CA"/>
        </w:rPr>
        <w:t>usages suivants sont permis sous certaines conditions :</w:t>
      </w:r>
    </w:p>
    <w:p w14:paraId="4D3F6B79" w14:textId="77777777" w:rsidR="004F062A" w:rsidRPr="00CD38B8" w:rsidRDefault="004F062A" w:rsidP="00DA5FDB">
      <w:pPr>
        <w:pStyle w:val="Paragraphedeliste"/>
        <w:numPr>
          <w:ilvl w:val="0"/>
          <w:numId w:val="26"/>
        </w:numPr>
        <w:rPr>
          <w:lang w:val="fr-CA"/>
        </w:rPr>
      </w:pPr>
      <w:r w:rsidRPr="00CD38B8">
        <w:rPr>
          <w:lang w:val="fr-CA"/>
        </w:rPr>
        <w:t>Industrie;</w:t>
      </w:r>
    </w:p>
    <w:p w14:paraId="150ADCBF" w14:textId="77777777" w:rsidR="004F062A" w:rsidRPr="00CD38B8" w:rsidRDefault="004F062A" w:rsidP="00DA5FDB">
      <w:pPr>
        <w:pStyle w:val="Paragraphedeliste"/>
        <w:numPr>
          <w:ilvl w:val="0"/>
          <w:numId w:val="26"/>
        </w:numPr>
        <w:rPr>
          <w:lang w:val="fr-CA"/>
        </w:rPr>
      </w:pPr>
      <w:r w:rsidRPr="00CD38B8">
        <w:rPr>
          <w:lang w:val="fr-CA"/>
        </w:rPr>
        <w:t>Services d’utilité publique et transport;</w:t>
      </w:r>
    </w:p>
    <w:p w14:paraId="5CC3526B" w14:textId="77777777" w:rsidR="004F062A" w:rsidRPr="00CD38B8" w:rsidRDefault="004F062A" w:rsidP="00DA5FDB">
      <w:pPr>
        <w:pStyle w:val="Paragraphedeliste"/>
        <w:numPr>
          <w:ilvl w:val="0"/>
          <w:numId w:val="26"/>
        </w:numPr>
        <w:rPr>
          <w:lang w:val="fr-CA"/>
        </w:rPr>
      </w:pPr>
      <w:r w:rsidRPr="00CD38B8">
        <w:rPr>
          <w:lang w:val="fr-CA"/>
        </w:rPr>
        <w:t>Commerces et services</w:t>
      </w:r>
    </w:p>
    <w:p w14:paraId="4C3DB434" w14:textId="77777777" w:rsidR="004F062A" w:rsidRPr="00CD38B8" w:rsidRDefault="001550E8" w:rsidP="00DA5FDB">
      <w:pPr>
        <w:pStyle w:val="Paragraphedeliste"/>
        <w:numPr>
          <w:ilvl w:val="0"/>
          <w:numId w:val="26"/>
        </w:numPr>
        <w:rPr>
          <w:lang w:val="fr-CA"/>
        </w:rPr>
      </w:pPr>
      <w:r w:rsidRPr="00CD38B8">
        <w:rPr>
          <w:lang w:val="fr-CA"/>
        </w:rPr>
        <w:t>Loisirs</w:t>
      </w:r>
      <w:r>
        <w:rPr>
          <w:lang w:val="fr-CA"/>
        </w:rPr>
        <w:t xml:space="preserve"> et</w:t>
      </w:r>
      <w:r w:rsidRPr="00CD38B8">
        <w:rPr>
          <w:lang w:val="fr-CA"/>
        </w:rPr>
        <w:t xml:space="preserve"> culture</w:t>
      </w:r>
      <w:r w:rsidR="004F062A" w:rsidRPr="00CD38B8">
        <w:rPr>
          <w:lang w:val="fr-CA"/>
        </w:rPr>
        <w:t>;</w:t>
      </w:r>
    </w:p>
    <w:p w14:paraId="763706DA" w14:textId="77777777" w:rsidR="004F062A" w:rsidRPr="00CD38B8" w:rsidRDefault="004F062A" w:rsidP="00DA5FDB">
      <w:pPr>
        <w:pStyle w:val="Paragraphedeliste"/>
        <w:numPr>
          <w:ilvl w:val="0"/>
          <w:numId w:val="26"/>
        </w:numPr>
        <w:rPr>
          <w:lang w:val="fr-CA"/>
        </w:rPr>
      </w:pPr>
      <w:r w:rsidRPr="00CD38B8">
        <w:rPr>
          <w:lang w:val="fr-CA"/>
        </w:rPr>
        <w:t>Exploitation des ressources naturelles.</w:t>
      </w:r>
    </w:p>
    <w:p w14:paraId="380EE2D7" w14:textId="77777777" w:rsidR="004F062A" w:rsidRPr="00CD38B8" w:rsidRDefault="004F062A" w:rsidP="00D827D7">
      <w:pPr>
        <w:rPr>
          <w:lang w:val="fr-CA"/>
        </w:rPr>
      </w:pPr>
    </w:p>
    <w:p w14:paraId="2E211F82" w14:textId="77777777" w:rsidR="004F062A" w:rsidRPr="00CD38B8" w:rsidRDefault="00476A5B" w:rsidP="00080B79">
      <w:pPr>
        <w:jc w:val="both"/>
        <w:rPr>
          <w:lang w:val="fr-CA"/>
        </w:rPr>
      </w:pPr>
      <w:r w:rsidRPr="00CD38B8">
        <w:rPr>
          <w:lang w:val="fr-CA"/>
        </w:rPr>
        <w:lastRenderedPageBreak/>
        <w:t xml:space="preserve">Le groupe d’usages </w:t>
      </w:r>
      <w:r w:rsidR="004F062A" w:rsidRPr="00CD38B8">
        <w:rPr>
          <w:lang w:val="fr-CA"/>
        </w:rPr>
        <w:t>suivant est toutefo</w:t>
      </w:r>
      <w:r w:rsidR="00377A78" w:rsidRPr="00CD38B8">
        <w:rPr>
          <w:lang w:val="fr-CA"/>
        </w:rPr>
        <w:t>is interdit dans l’affectation I</w:t>
      </w:r>
      <w:r w:rsidR="004F062A" w:rsidRPr="00CD38B8">
        <w:rPr>
          <w:lang w:val="fr-CA"/>
        </w:rPr>
        <w:t>ndustrielle :</w:t>
      </w:r>
    </w:p>
    <w:p w14:paraId="47C28A0E" w14:textId="77777777" w:rsidR="004F062A" w:rsidRPr="00CD38B8" w:rsidRDefault="004F062A" w:rsidP="00080B79">
      <w:pPr>
        <w:pStyle w:val="Paragraphedeliste"/>
        <w:numPr>
          <w:ilvl w:val="0"/>
          <w:numId w:val="27"/>
        </w:numPr>
        <w:jc w:val="both"/>
        <w:rPr>
          <w:lang w:val="fr-CA"/>
        </w:rPr>
      </w:pPr>
      <w:r w:rsidRPr="00CD38B8">
        <w:rPr>
          <w:lang w:val="fr-CA"/>
        </w:rPr>
        <w:t>Habitation.</w:t>
      </w:r>
    </w:p>
    <w:p w14:paraId="0D370E09" w14:textId="77777777" w:rsidR="004F062A" w:rsidRPr="00CD38B8" w:rsidRDefault="004F062A" w:rsidP="00080B79">
      <w:pPr>
        <w:jc w:val="both"/>
        <w:rPr>
          <w:lang w:val="fr-CA"/>
        </w:rPr>
      </w:pPr>
    </w:p>
    <w:p w14:paraId="142225AC" w14:textId="77777777" w:rsidR="0012622D" w:rsidRPr="00827ABB" w:rsidRDefault="0012622D" w:rsidP="00080B79">
      <w:pPr>
        <w:jc w:val="both"/>
        <w:rPr>
          <w:lang w:val="fr-CA"/>
        </w:rPr>
      </w:pPr>
      <w:r w:rsidRPr="00CD38B8">
        <w:rPr>
          <w:lang w:val="fr-CA"/>
        </w:rPr>
        <w:t>Les aires d’af</w:t>
      </w:r>
      <w:r w:rsidR="00377A78" w:rsidRPr="00CD38B8">
        <w:rPr>
          <w:lang w:val="fr-CA"/>
        </w:rPr>
        <w:t>fectation I</w:t>
      </w:r>
      <w:r w:rsidRPr="00CD38B8">
        <w:rPr>
          <w:lang w:val="fr-CA"/>
        </w:rPr>
        <w:t xml:space="preserve">ndustrielle sont identifiées sur le </w:t>
      </w:r>
      <w:r w:rsidR="008222D0" w:rsidRPr="00CD38B8">
        <w:rPr>
          <w:i/>
          <w:iCs/>
          <w:lang w:val="fr-CA"/>
        </w:rPr>
        <w:t>Plan des affectations du sol</w:t>
      </w:r>
      <w:r w:rsidRPr="00CD38B8">
        <w:rPr>
          <w:lang w:val="fr-CA"/>
        </w:rPr>
        <w:t xml:space="preserve"> par la lettre </w:t>
      </w:r>
      <w:r w:rsidRPr="00827ABB">
        <w:rPr>
          <w:lang w:val="fr-CA"/>
        </w:rPr>
        <w:t>« I ».</w:t>
      </w:r>
    </w:p>
    <w:p w14:paraId="7D0BE603" w14:textId="77777777" w:rsidR="008F1CC9" w:rsidRPr="00827ABB" w:rsidRDefault="008F1CC9" w:rsidP="00080B79">
      <w:pPr>
        <w:jc w:val="both"/>
        <w:rPr>
          <w:lang w:val="fr-CA"/>
        </w:rPr>
      </w:pPr>
    </w:p>
    <w:p w14:paraId="4C83F993" w14:textId="77777777" w:rsidR="00D872C1" w:rsidRPr="00827ABB" w:rsidRDefault="00D872C1" w:rsidP="00080B79">
      <w:pPr>
        <w:pStyle w:val="Titre3"/>
        <w:numPr>
          <w:ilvl w:val="2"/>
          <w:numId w:val="21"/>
        </w:numPr>
        <w:rPr>
          <w:lang w:val="fr-CA"/>
        </w:rPr>
      </w:pPr>
      <w:bookmarkStart w:id="533" w:name="_Toc302115585"/>
      <w:bookmarkStart w:id="534" w:name="_Toc302115688"/>
      <w:bookmarkStart w:id="535" w:name="_Toc352059105"/>
      <w:bookmarkStart w:id="536" w:name="_Toc352060071"/>
      <w:bookmarkStart w:id="537" w:name="_Toc352060401"/>
      <w:bookmarkStart w:id="538" w:name="_Toc353872436"/>
      <w:bookmarkStart w:id="539" w:name="_Toc353872514"/>
      <w:bookmarkStart w:id="540" w:name="_Toc399253032"/>
      <w:bookmarkStart w:id="541" w:name="_Toc73534582"/>
      <w:r w:rsidRPr="00827ABB">
        <w:rPr>
          <w:lang w:val="fr-CA"/>
        </w:rPr>
        <w:t xml:space="preserve">Affectation </w:t>
      </w:r>
      <w:r w:rsidR="00377A78" w:rsidRPr="00827ABB">
        <w:rPr>
          <w:lang w:val="fr-CA"/>
        </w:rPr>
        <w:t>A</w:t>
      </w:r>
      <w:r w:rsidR="00727D58" w:rsidRPr="00827ABB">
        <w:rPr>
          <w:lang w:val="fr-CA"/>
        </w:rPr>
        <w:t>gricole</w:t>
      </w:r>
      <w:bookmarkStart w:id="542" w:name="_Toc302115586"/>
      <w:bookmarkStart w:id="543" w:name="_Toc302115689"/>
      <w:bookmarkEnd w:id="533"/>
      <w:bookmarkEnd w:id="534"/>
      <w:bookmarkEnd w:id="535"/>
      <w:bookmarkEnd w:id="536"/>
      <w:bookmarkEnd w:id="537"/>
      <w:bookmarkEnd w:id="538"/>
      <w:bookmarkEnd w:id="539"/>
      <w:bookmarkEnd w:id="540"/>
      <w:bookmarkEnd w:id="541"/>
    </w:p>
    <w:p w14:paraId="7E0A593C" w14:textId="23E008B4" w:rsidR="000063F3" w:rsidRPr="00827ABB" w:rsidRDefault="005D5E0C" w:rsidP="00080B79">
      <w:pPr>
        <w:jc w:val="both"/>
        <w:rPr>
          <w:lang w:val="fr-CA"/>
        </w:rPr>
      </w:pPr>
      <w:r w:rsidRPr="00827ABB">
        <w:rPr>
          <w:lang w:val="fr-CA"/>
        </w:rPr>
        <w:t xml:space="preserve">L’affectation </w:t>
      </w:r>
      <w:r w:rsidR="00377A78" w:rsidRPr="00827ABB">
        <w:rPr>
          <w:lang w:val="fr-CA"/>
        </w:rPr>
        <w:t>A</w:t>
      </w:r>
      <w:r w:rsidRPr="00827ABB">
        <w:rPr>
          <w:lang w:val="fr-CA"/>
        </w:rPr>
        <w:t xml:space="preserve">gricole regroupe les secteurs où la pratique de l’agriculture est prédominante. </w:t>
      </w:r>
      <w:r w:rsidR="006B5810" w:rsidRPr="00827ABB">
        <w:rPr>
          <w:lang w:val="fr-CA"/>
        </w:rPr>
        <w:t xml:space="preserve">Avec ses </w:t>
      </w:r>
      <w:r w:rsidR="00827ABB">
        <w:rPr>
          <w:lang w:val="fr-CA"/>
        </w:rPr>
        <w:t>39</w:t>
      </w:r>
      <w:r w:rsidR="00BF1F2B">
        <w:rPr>
          <w:lang w:val="fr-CA"/>
        </w:rPr>
        <w:t xml:space="preserve">37 </w:t>
      </w:r>
      <w:r w:rsidR="000063F3" w:rsidRPr="00827ABB">
        <w:rPr>
          <w:lang w:val="fr-CA"/>
        </w:rPr>
        <w:t xml:space="preserve">hectares, il s’agit de l’affectation la plus importante de la </w:t>
      </w:r>
      <w:r w:rsidR="00305330" w:rsidRPr="00827ABB">
        <w:rPr>
          <w:lang w:val="fr-CA"/>
        </w:rPr>
        <w:t>M</w:t>
      </w:r>
      <w:r w:rsidR="000063F3" w:rsidRPr="00827ABB">
        <w:rPr>
          <w:lang w:val="fr-CA"/>
        </w:rPr>
        <w:t xml:space="preserve">unicipalité en termes de superficie, et couvre </w:t>
      </w:r>
      <w:r w:rsidR="006B5810" w:rsidRPr="00827ABB">
        <w:rPr>
          <w:lang w:val="fr-CA"/>
        </w:rPr>
        <w:t>70</w:t>
      </w:r>
      <w:r w:rsidR="00CB44DE">
        <w:rPr>
          <w:lang w:val="fr-CA"/>
        </w:rPr>
        <w:t xml:space="preserve"> </w:t>
      </w:r>
      <w:r w:rsidR="006B5810" w:rsidRPr="00827ABB">
        <w:rPr>
          <w:lang w:val="fr-CA"/>
        </w:rPr>
        <w:t>%</w:t>
      </w:r>
      <w:r w:rsidR="000063F3" w:rsidRPr="00827ABB">
        <w:rPr>
          <w:lang w:val="fr-CA"/>
        </w:rPr>
        <w:t xml:space="preserve"> du terri</w:t>
      </w:r>
      <w:r w:rsidR="006B5810" w:rsidRPr="00827ABB">
        <w:rPr>
          <w:lang w:val="fr-CA"/>
        </w:rPr>
        <w:t>toire de Saint-</w:t>
      </w:r>
      <w:r w:rsidR="0015748B" w:rsidRPr="00827ABB">
        <w:rPr>
          <w:lang w:val="fr-CA"/>
        </w:rPr>
        <w:t>Jules</w:t>
      </w:r>
      <w:r w:rsidR="000063F3" w:rsidRPr="00827ABB">
        <w:rPr>
          <w:lang w:val="fr-CA"/>
        </w:rPr>
        <w:t>.</w:t>
      </w:r>
      <w:r w:rsidR="00BF1F2B">
        <w:rPr>
          <w:lang w:val="fr-CA"/>
        </w:rPr>
        <w:t xml:space="preserve"> </w:t>
      </w:r>
    </w:p>
    <w:p w14:paraId="6E0E5505" w14:textId="77777777" w:rsidR="005D5E0C" w:rsidRPr="00CD38B8" w:rsidRDefault="005D5E0C" w:rsidP="00080B79">
      <w:pPr>
        <w:jc w:val="both"/>
        <w:rPr>
          <w:lang w:val="fr-CA"/>
        </w:rPr>
      </w:pPr>
    </w:p>
    <w:p w14:paraId="36E09555" w14:textId="77777777" w:rsidR="00A34191" w:rsidRPr="00CD38B8" w:rsidRDefault="00A34191" w:rsidP="00080B79">
      <w:pPr>
        <w:jc w:val="both"/>
        <w:rPr>
          <w:lang w:val="fr-CA"/>
        </w:rPr>
      </w:pPr>
      <w:r w:rsidRPr="00CD38B8">
        <w:rPr>
          <w:lang w:val="fr-CA"/>
        </w:rPr>
        <w:t xml:space="preserve">Sont permis dans l’affectation </w:t>
      </w:r>
      <w:r w:rsidR="00377A78" w:rsidRPr="00CD38B8">
        <w:rPr>
          <w:lang w:val="fr-CA"/>
        </w:rPr>
        <w:t>A</w:t>
      </w:r>
      <w:r w:rsidR="003D1407">
        <w:rPr>
          <w:lang w:val="fr-CA"/>
        </w:rPr>
        <w:t>gricole, les usages suivants</w:t>
      </w:r>
      <w:r w:rsidR="00902779" w:rsidRPr="00CD38B8">
        <w:rPr>
          <w:lang w:val="fr-CA"/>
        </w:rPr>
        <w:t xml:space="preserve"> </w:t>
      </w:r>
      <w:r w:rsidRPr="00CD38B8">
        <w:rPr>
          <w:lang w:val="fr-CA"/>
        </w:rPr>
        <w:t xml:space="preserve">selon certaines conditions : </w:t>
      </w:r>
    </w:p>
    <w:p w14:paraId="60CDA2BD" w14:textId="77777777" w:rsidR="00A34191" w:rsidRPr="00CD38B8" w:rsidRDefault="00A34191" w:rsidP="00080B79">
      <w:pPr>
        <w:pStyle w:val="Paragraphedeliste"/>
        <w:numPr>
          <w:ilvl w:val="0"/>
          <w:numId w:val="28"/>
        </w:numPr>
        <w:jc w:val="both"/>
        <w:rPr>
          <w:lang w:val="fr-CA"/>
        </w:rPr>
      </w:pPr>
      <w:r w:rsidRPr="00CD38B8">
        <w:rPr>
          <w:lang w:val="fr-CA"/>
        </w:rPr>
        <w:t>Habitation;</w:t>
      </w:r>
    </w:p>
    <w:p w14:paraId="4BE903BA" w14:textId="77777777" w:rsidR="00A34191" w:rsidRPr="00CD38B8" w:rsidRDefault="00A34191" w:rsidP="00080B79">
      <w:pPr>
        <w:pStyle w:val="Paragraphedeliste"/>
        <w:numPr>
          <w:ilvl w:val="0"/>
          <w:numId w:val="28"/>
        </w:numPr>
        <w:jc w:val="both"/>
        <w:rPr>
          <w:lang w:val="fr-CA"/>
        </w:rPr>
      </w:pPr>
      <w:r w:rsidRPr="00CD38B8">
        <w:rPr>
          <w:lang w:val="fr-CA"/>
        </w:rPr>
        <w:t>Industrie;</w:t>
      </w:r>
    </w:p>
    <w:p w14:paraId="4540D2F5" w14:textId="77777777" w:rsidR="00A34191" w:rsidRPr="00CD38B8" w:rsidRDefault="00A34191" w:rsidP="00DA5FDB">
      <w:pPr>
        <w:pStyle w:val="Paragraphedeliste"/>
        <w:numPr>
          <w:ilvl w:val="0"/>
          <w:numId w:val="28"/>
        </w:numPr>
        <w:rPr>
          <w:lang w:val="fr-CA"/>
        </w:rPr>
      </w:pPr>
      <w:r w:rsidRPr="00CD38B8">
        <w:rPr>
          <w:lang w:val="fr-CA"/>
        </w:rPr>
        <w:t>Services d’utilité publique et transport;</w:t>
      </w:r>
    </w:p>
    <w:p w14:paraId="62E9D96B" w14:textId="77777777" w:rsidR="00A34191" w:rsidRPr="00CD38B8" w:rsidRDefault="00A34191" w:rsidP="00DA5FDB">
      <w:pPr>
        <w:pStyle w:val="Paragraphedeliste"/>
        <w:numPr>
          <w:ilvl w:val="0"/>
          <w:numId w:val="28"/>
        </w:numPr>
        <w:rPr>
          <w:lang w:val="fr-CA"/>
        </w:rPr>
      </w:pPr>
      <w:r w:rsidRPr="00CD38B8">
        <w:rPr>
          <w:lang w:val="fr-CA"/>
        </w:rPr>
        <w:t>Commerces et services;</w:t>
      </w:r>
    </w:p>
    <w:p w14:paraId="4046C499" w14:textId="77777777" w:rsidR="00A34191" w:rsidRPr="00CD38B8" w:rsidRDefault="001550E8" w:rsidP="00DA5FDB">
      <w:pPr>
        <w:pStyle w:val="Paragraphedeliste"/>
        <w:numPr>
          <w:ilvl w:val="0"/>
          <w:numId w:val="28"/>
        </w:numPr>
        <w:rPr>
          <w:lang w:val="fr-CA"/>
        </w:rPr>
      </w:pPr>
      <w:r w:rsidRPr="00CD38B8">
        <w:rPr>
          <w:lang w:val="fr-CA"/>
        </w:rPr>
        <w:t>Loisirs</w:t>
      </w:r>
      <w:r>
        <w:rPr>
          <w:lang w:val="fr-CA"/>
        </w:rPr>
        <w:t xml:space="preserve"> et</w:t>
      </w:r>
      <w:r w:rsidRPr="00CD38B8">
        <w:rPr>
          <w:lang w:val="fr-CA"/>
        </w:rPr>
        <w:t xml:space="preserve"> culture</w:t>
      </w:r>
      <w:r w:rsidR="00A34191" w:rsidRPr="00CD38B8">
        <w:rPr>
          <w:lang w:val="fr-CA"/>
        </w:rPr>
        <w:t>;</w:t>
      </w:r>
    </w:p>
    <w:p w14:paraId="75F0FC8B" w14:textId="77777777" w:rsidR="00A34191" w:rsidRPr="006D188E" w:rsidRDefault="00A34191" w:rsidP="00DA5FDB">
      <w:pPr>
        <w:pStyle w:val="Paragraphedeliste"/>
        <w:numPr>
          <w:ilvl w:val="0"/>
          <w:numId w:val="28"/>
        </w:numPr>
        <w:rPr>
          <w:lang w:val="fr-CA"/>
        </w:rPr>
      </w:pPr>
      <w:r w:rsidRPr="00CD38B8">
        <w:rPr>
          <w:lang w:val="fr-CA"/>
        </w:rPr>
        <w:t>Exploitatio</w:t>
      </w:r>
      <w:r w:rsidRPr="006D188E">
        <w:rPr>
          <w:lang w:val="fr-CA"/>
        </w:rPr>
        <w:t>n des ressources naturelles.</w:t>
      </w:r>
    </w:p>
    <w:p w14:paraId="39154DF8" w14:textId="77777777" w:rsidR="00A34191" w:rsidRPr="006D188E" w:rsidRDefault="00A34191" w:rsidP="00080B79">
      <w:pPr>
        <w:jc w:val="both"/>
        <w:rPr>
          <w:lang w:val="fr-CA"/>
        </w:rPr>
      </w:pPr>
    </w:p>
    <w:p w14:paraId="015CE51C" w14:textId="77777777" w:rsidR="00746098" w:rsidRPr="006D188E" w:rsidRDefault="00746098" w:rsidP="00080B79">
      <w:pPr>
        <w:jc w:val="both"/>
        <w:rPr>
          <w:lang w:val="fr-CA"/>
        </w:rPr>
      </w:pPr>
      <w:r w:rsidRPr="006D188E">
        <w:rPr>
          <w:lang w:val="fr-CA"/>
        </w:rPr>
        <w:t xml:space="preserve">Les aires d’affectation </w:t>
      </w:r>
      <w:r w:rsidR="00377A78" w:rsidRPr="006D188E">
        <w:rPr>
          <w:lang w:val="fr-CA"/>
        </w:rPr>
        <w:t>A</w:t>
      </w:r>
      <w:r w:rsidRPr="006D188E">
        <w:rPr>
          <w:lang w:val="fr-CA"/>
        </w:rPr>
        <w:t xml:space="preserve">gricole sont identifiées sur le </w:t>
      </w:r>
      <w:r w:rsidRPr="006D188E">
        <w:rPr>
          <w:i/>
          <w:iCs/>
          <w:lang w:val="fr-CA"/>
        </w:rPr>
        <w:t xml:space="preserve">Plan des affectations </w:t>
      </w:r>
      <w:r w:rsidR="008222D0" w:rsidRPr="006D188E">
        <w:rPr>
          <w:i/>
          <w:iCs/>
          <w:lang w:val="fr-CA"/>
        </w:rPr>
        <w:t>du sol</w:t>
      </w:r>
      <w:r w:rsidR="008222D0" w:rsidRPr="006D188E">
        <w:rPr>
          <w:lang w:val="fr-CA"/>
        </w:rPr>
        <w:t xml:space="preserve"> </w:t>
      </w:r>
      <w:r w:rsidRPr="006D188E">
        <w:rPr>
          <w:lang w:val="fr-CA"/>
        </w:rPr>
        <w:t>par la lettre « A ».</w:t>
      </w:r>
    </w:p>
    <w:bookmarkEnd w:id="542"/>
    <w:bookmarkEnd w:id="543"/>
    <w:p w14:paraId="63CE179F" w14:textId="77777777" w:rsidR="00994712" w:rsidRPr="006D188E" w:rsidRDefault="00994712" w:rsidP="00080B79">
      <w:pPr>
        <w:jc w:val="both"/>
        <w:rPr>
          <w:lang w:val="fr-CA"/>
        </w:rPr>
      </w:pPr>
    </w:p>
    <w:p w14:paraId="746D0E4B" w14:textId="77777777" w:rsidR="00A27B08" w:rsidRPr="006D188E" w:rsidRDefault="00A27B08" w:rsidP="00080B79">
      <w:pPr>
        <w:pStyle w:val="Titre3"/>
        <w:numPr>
          <w:ilvl w:val="2"/>
          <w:numId w:val="21"/>
        </w:numPr>
        <w:rPr>
          <w:lang w:val="fr-CA"/>
        </w:rPr>
      </w:pPr>
      <w:bookmarkStart w:id="544" w:name="_Toc329180425"/>
      <w:bookmarkStart w:id="545" w:name="_Toc352059106"/>
      <w:bookmarkStart w:id="546" w:name="_Toc352060072"/>
      <w:bookmarkStart w:id="547" w:name="_Toc352060402"/>
      <w:bookmarkStart w:id="548" w:name="_Toc353872437"/>
      <w:bookmarkStart w:id="549" w:name="_Toc353872515"/>
      <w:bookmarkStart w:id="550" w:name="_Toc399253033"/>
      <w:bookmarkStart w:id="551" w:name="_Toc73534583"/>
      <w:r w:rsidRPr="006D188E">
        <w:rPr>
          <w:lang w:val="fr-CA"/>
        </w:rPr>
        <w:t xml:space="preserve">Affectation </w:t>
      </w:r>
      <w:r w:rsidR="00377A78" w:rsidRPr="006D188E">
        <w:rPr>
          <w:lang w:val="fr-CA"/>
        </w:rPr>
        <w:t>A</w:t>
      </w:r>
      <w:r w:rsidRPr="006D188E">
        <w:rPr>
          <w:lang w:val="fr-CA"/>
        </w:rPr>
        <w:t>groforestière</w:t>
      </w:r>
      <w:bookmarkEnd w:id="544"/>
      <w:bookmarkEnd w:id="545"/>
      <w:bookmarkEnd w:id="546"/>
      <w:bookmarkEnd w:id="547"/>
      <w:bookmarkEnd w:id="548"/>
      <w:bookmarkEnd w:id="549"/>
      <w:bookmarkEnd w:id="550"/>
      <w:bookmarkEnd w:id="551"/>
    </w:p>
    <w:p w14:paraId="16CA4F41" w14:textId="77777777" w:rsidR="00A27B08" w:rsidRPr="006D188E" w:rsidRDefault="00A27B08" w:rsidP="00080B79">
      <w:pPr>
        <w:jc w:val="both"/>
        <w:rPr>
          <w:lang w:val="fr-CA"/>
        </w:rPr>
      </w:pPr>
      <w:r w:rsidRPr="006D188E">
        <w:rPr>
          <w:lang w:val="fr-CA"/>
        </w:rPr>
        <w:t xml:space="preserve">Les secteurs d’affectation </w:t>
      </w:r>
      <w:r w:rsidR="00377A78" w:rsidRPr="006D188E">
        <w:rPr>
          <w:lang w:val="fr-CA"/>
        </w:rPr>
        <w:t>A</w:t>
      </w:r>
      <w:r w:rsidRPr="006D188E">
        <w:rPr>
          <w:lang w:val="fr-CA"/>
        </w:rPr>
        <w:t xml:space="preserve">groforestière sont les secteurs où les activités agricoles et forestières se côtoient. L’affectation </w:t>
      </w:r>
      <w:r w:rsidR="00377A78" w:rsidRPr="006D188E">
        <w:rPr>
          <w:lang w:val="fr-CA"/>
        </w:rPr>
        <w:t>A</w:t>
      </w:r>
      <w:r w:rsidRPr="006D188E">
        <w:rPr>
          <w:lang w:val="fr-CA"/>
        </w:rPr>
        <w:t xml:space="preserve">groforestière occupe une superficie totale de </w:t>
      </w:r>
      <w:r w:rsidR="006B5810" w:rsidRPr="006D188E">
        <w:rPr>
          <w:lang w:val="fr-CA"/>
        </w:rPr>
        <w:t>612</w:t>
      </w:r>
      <w:r w:rsidRPr="006D188E">
        <w:rPr>
          <w:lang w:val="fr-CA"/>
        </w:rPr>
        <w:t xml:space="preserve"> hectares, soit </w:t>
      </w:r>
      <w:r w:rsidR="006B5810" w:rsidRPr="006D188E">
        <w:rPr>
          <w:lang w:val="fr-CA"/>
        </w:rPr>
        <w:t>11</w:t>
      </w:r>
      <w:r w:rsidRPr="006D188E">
        <w:rPr>
          <w:lang w:val="fr-CA"/>
        </w:rPr>
        <w:t xml:space="preserve"> % du territoire municipal. </w:t>
      </w:r>
    </w:p>
    <w:p w14:paraId="6A4F3BC4" w14:textId="77777777" w:rsidR="00A27B08" w:rsidRPr="006D188E" w:rsidRDefault="00A27B08" w:rsidP="00080B79">
      <w:pPr>
        <w:jc w:val="both"/>
        <w:rPr>
          <w:lang w:val="fr-CA"/>
        </w:rPr>
      </w:pPr>
    </w:p>
    <w:p w14:paraId="7CB4AF28" w14:textId="77777777" w:rsidR="00A27B08" w:rsidRPr="00CD38B8" w:rsidRDefault="00A27B08" w:rsidP="00080B79">
      <w:pPr>
        <w:jc w:val="both"/>
        <w:rPr>
          <w:lang w:val="fr-CA"/>
        </w:rPr>
      </w:pPr>
      <w:r w:rsidRPr="006D188E">
        <w:rPr>
          <w:lang w:val="fr-CA"/>
        </w:rPr>
        <w:t xml:space="preserve">Tout comme l’affectation </w:t>
      </w:r>
      <w:r w:rsidR="00377A78" w:rsidRPr="006D188E">
        <w:rPr>
          <w:lang w:val="fr-CA"/>
        </w:rPr>
        <w:t>A</w:t>
      </w:r>
      <w:r w:rsidRPr="006D188E">
        <w:rPr>
          <w:lang w:val="fr-CA"/>
        </w:rPr>
        <w:t xml:space="preserve">gricole, l’affectation </w:t>
      </w:r>
      <w:r w:rsidR="00377A78" w:rsidRPr="006D188E">
        <w:rPr>
          <w:lang w:val="fr-CA"/>
        </w:rPr>
        <w:t>Agro</w:t>
      </w:r>
      <w:r w:rsidRPr="006D188E">
        <w:rPr>
          <w:lang w:val="fr-CA"/>
        </w:rPr>
        <w:t>forestière permet les groupes d’usages suivants sel</w:t>
      </w:r>
      <w:r w:rsidRPr="00CD38B8">
        <w:rPr>
          <w:lang w:val="fr-CA"/>
        </w:rPr>
        <w:t xml:space="preserve">on certaines conditions : </w:t>
      </w:r>
    </w:p>
    <w:p w14:paraId="3AB09362" w14:textId="77777777" w:rsidR="00A27B08" w:rsidRPr="00CD38B8" w:rsidRDefault="00A27B08" w:rsidP="00080B79">
      <w:pPr>
        <w:pStyle w:val="Paragraphedeliste"/>
        <w:numPr>
          <w:ilvl w:val="0"/>
          <w:numId w:val="28"/>
        </w:numPr>
        <w:jc w:val="both"/>
        <w:rPr>
          <w:lang w:val="fr-CA"/>
        </w:rPr>
      </w:pPr>
      <w:r w:rsidRPr="00CD38B8">
        <w:rPr>
          <w:lang w:val="fr-CA"/>
        </w:rPr>
        <w:t>Habitation;</w:t>
      </w:r>
    </w:p>
    <w:p w14:paraId="2312E833" w14:textId="77777777" w:rsidR="00A27B08" w:rsidRPr="00CD38B8" w:rsidRDefault="00A27B08" w:rsidP="00080B79">
      <w:pPr>
        <w:pStyle w:val="Paragraphedeliste"/>
        <w:numPr>
          <w:ilvl w:val="0"/>
          <w:numId w:val="28"/>
        </w:numPr>
        <w:jc w:val="both"/>
        <w:rPr>
          <w:lang w:val="fr-CA"/>
        </w:rPr>
      </w:pPr>
      <w:r w:rsidRPr="00CD38B8">
        <w:rPr>
          <w:lang w:val="fr-CA"/>
        </w:rPr>
        <w:t>Industrie;</w:t>
      </w:r>
    </w:p>
    <w:p w14:paraId="2762BEF3" w14:textId="77777777" w:rsidR="00A27B08" w:rsidRPr="00CD38B8" w:rsidRDefault="00A27B08" w:rsidP="00080B79">
      <w:pPr>
        <w:pStyle w:val="Paragraphedeliste"/>
        <w:numPr>
          <w:ilvl w:val="0"/>
          <w:numId w:val="28"/>
        </w:numPr>
        <w:jc w:val="both"/>
        <w:rPr>
          <w:lang w:val="fr-CA"/>
        </w:rPr>
      </w:pPr>
      <w:r w:rsidRPr="00CD38B8">
        <w:rPr>
          <w:lang w:val="fr-CA"/>
        </w:rPr>
        <w:t>Services d’utilité publique et transport;</w:t>
      </w:r>
    </w:p>
    <w:p w14:paraId="124442A0" w14:textId="77777777" w:rsidR="00A27B08" w:rsidRPr="00253622" w:rsidRDefault="00A27B08" w:rsidP="00080B79">
      <w:pPr>
        <w:pStyle w:val="Paragraphedeliste"/>
        <w:numPr>
          <w:ilvl w:val="0"/>
          <w:numId w:val="28"/>
        </w:numPr>
        <w:jc w:val="both"/>
        <w:rPr>
          <w:lang w:val="fr-CA"/>
        </w:rPr>
      </w:pPr>
      <w:r w:rsidRPr="00CD38B8">
        <w:rPr>
          <w:lang w:val="fr-CA"/>
        </w:rPr>
        <w:t>Co</w:t>
      </w:r>
      <w:r w:rsidRPr="00253622">
        <w:rPr>
          <w:lang w:val="fr-CA"/>
        </w:rPr>
        <w:t>mmerces et services;</w:t>
      </w:r>
    </w:p>
    <w:p w14:paraId="5FBCBF80" w14:textId="77777777" w:rsidR="00A27B08" w:rsidRPr="00253622" w:rsidRDefault="001550E8" w:rsidP="00080B79">
      <w:pPr>
        <w:pStyle w:val="Paragraphedeliste"/>
        <w:numPr>
          <w:ilvl w:val="0"/>
          <w:numId w:val="28"/>
        </w:numPr>
        <w:jc w:val="both"/>
        <w:rPr>
          <w:lang w:val="fr-CA"/>
        </w:rPr>
      </w:pPr>
      <w:r w:rsidRPr="00CD38B8">
        <w:rPr>
          <w:lang w:val="fr-CA"/>
        </w:rPr>
        <w:t>Loisirs</w:t>
      </w:r>
      <w:r>
        <w:rPr>
          <w:lang w:val="fr-CA"/>
        </w:rPr>
        <w:t xml:space="preserve"> et</w:t>
      </w:r>
      <w:r w:rsidRPr="00CD38B8">
        <w:rPr>
          <w:lang w:val="fr-CA"/>
        </w:rPr>
        <w:t xml:space="preserve"> culture</w:t>
      </w:r>
      <w:r w:rsidR="00A27B08" w:rsidRPr="00253622">
        <w:rPr>
          <w:lang w:val="fr-CA"/>
        </w:rPr>
        <w:t>;</w:t>
      </w:r>
    </w:p>
    <w:p w14:paraId="670B875C" w14:textId="77777777" w:rsidR="00A27B08" w:rsidRPr="00253622" w:rsidRDefault="00A27B08" w:rsidP="00080B79">
      <w:pPr>
        <w:pStyle w:val="Paragraphedeliste"/>
        <w:numPr>
          <w:ilvl w:val="0"/>
          <w:numId w:val="28"/>
        </w:numPr>
        <w:jc w:val="both"/>
        <w:rPr>
          <w:lang w:val="fr-CA"/>
        </w:rPr>
      </w:pPr>
      <w:r w:rsidRPr="00253622">
        <w:rPr>
          <w:lang w:val="fr-CA"/>
        </w:rPr>
        <w:t>Exploitation des ressources naturelles.</w:t>
      </w:r>
    </w:p>
    <w:p w14:paraId="4054C9E9" w14:textId="77777777" w:rsidR="00A27B08" w:rsidRPr="00253622" w:rsidRDefault="00A27B08" w:rsidP="00080B79">
      <w:pPr>
        <w:jc w:val="both"/>
        <w:rPr>
          <w:lang w:val="fr-CA"/>
        </w:rPr>
      </w:pPr>
    </w:p>
    <w:p w14:paraId="0FD2C24B" w14:textId="77777777" w:rsidR="00A27B08" w:rsidRPr="00253622" w:rsidRDefault="00A27B08" w:rsidP="00080B79">
      <w:pPr>
        <w:jc w:val="both"/>
        <w:rPr>
          <w:lang w:val="fr-CA"/>
        </w:rPr>
      </w:pPr>
      <w:r w:rsidRPr="00253622">
        <w:rPr>
          <w:lang w:val="fr-CA"/>
        </w:rPr>
        <w:t xml:space="preserve">Les aires d’affectation </w:t>
      </w:r>
      <w:r w:rsidR="00377A78" w:rsidRPr="00253622">
        <w:rPr>
          <w:lang w:val="fr-CA"/>
        </w:rPr>
        <w:t>A</w:t>
      </w:r>
      <w:r w:rsidRPr="00253622">
        <w:rPr>
          <w:lang w:val="fr-CA"/>
        </w:rPr>
        <w:t xml:space="preserve">groforestière sont identifiées sur le </w:t>
      </w:r>
      <w:r w:rsidRPr="00253622">
        <w:rPr>
          <w:i/>
          <w:iCs/>
          <w:lang w:val="fr-CA"/>
        </w:rPr>
        <w:t>Plan des affectations du sol</w:t>
      </w:r>
      <w:r w:rsidRPr="00253622">
        <w:rPr>
          <w:lang w:val="fr-CA"/>
        </w:rPr>
        <w:t xml:space="preserve"> par la lettre « A</w:t>
      </w:r>
      <w:r w:rsidR="00377A78" w:rsidRPr="00253622">
        <w:rPr>
          <w:lang w:val="fr-CA"/>
        </w:rPr>
        <w:t>F</w:t>
      </w:r>
      <w:r w:rsidRPr="00253622">
        <w:rPr>
          <w:lang w:val="fr-CA"/>
        </w:rPr>
        <w:t> ».</w:t>
      </w:r>
    </w:p>
    <w:p w14:paraId="23747823" w14:textId="77777777" w:rsidR="00A27B08" w:rsidRPr="00253622" w:rsidRDefault="00A27B08" w:rsidP="00080B79">
      <w:pPr>
        <w:jc w:val="both"/>
        <w:rPr>
          <w:lang w:val="fr-CA"/>
        </w:rPr>
      </w:pPr>
    </w:p>
    <w:p w14:paraId="463195BB" w14:textId="77777777" w:rsidR="00727D58" w:rsidRPr="00253622" w:rsidRDefault="00D872C1" w:rsidP="00080B79">
      <w:pPr>
        <w:pStyle w:val="Titre3"/>
        <w:numPr>
          <w:ilvl w:val="2"/>
          <w:numId w:val="21"/>
        </w:numPr>
        <w:rPr>
          <w:lang w:val="fr-CA"/>
        </w:rPr>
      </w:pPr>
      <w:bookmarkStart w:id="552" w:name="_Toc352059107"/>
      <w:bookmarkStart w:id="553" w:name="_Toc352060073"/>
      <w:bookmarkStart w:id="554" w:name="_Toc352060403"/>
      <w:bookmarkStart w:id="555" w:name="_Toc353872438"/>
      <w:bookmarkStart w:id="556" w:name="_Toc353872516"/>
      <w:bookmarkStart w:id="557" w:name="_Toc399253034"/>
      <w:bookmarkStart w:id="558" w:name="_Toc73534584"/>
      <w:r w:rsidRPr="00253622">
        <w:rPr>
          <w:lang w:val="fr-CA"/>
        </w:rPr>
        <w:t xml:space="preserve">Affectation </w:t>
      </w:r>
      <w:r w:rsidR="00377A78" w:rsidRPr="00253622">
        <w:rPr>
          <w:lang w:val="fr-CA"/>
        </w:rPr>
        <w:t>F</w:t>
      </w:r>
      <w:r w:rsidR="005D5E0C" w:rsidRPr="00253622">
        <w:rPr>
          <w:lang w:val="fr-CA"/>
        </w:rPr>
        <w:t>orestière</w:t>
      </w:r>
      <w:bookmarkEnd w:id="552"/>
      <w:bookmarkEnd w:id="553"/>
      <w:bookmarkEnd w:id="554"/>
      <w:bookmarkEnd w:id="555"/>
      <w:bookmarkEnd w:id="556"/>
      <w:bookmarkEnd w:id="557"/>
      <w:bookmarkEnd w:id="558"/>
    </w:p>
    <w:p w14:paraId="7749F78E" w14:textId="77777777" w:rsidR="000D7FF6" w:rsidRPr="00253622" w:rsidRDefault="005D5E0C" w:rsidP="00080B79">
      <w:pPr>
        <w:jc w:val="both"/>
        <w:rPr>
          <w:lang w:val="fr-CA"/>
        </w:rPr>
      </w:pPr>
      <w:r w:rsidRPr="00253622">
        <w:rPr>
          <w:lang w:val="fr-CA"/>
        </w:rPr>
        <w:t xml:space="preserve">L’affectation </w:t>
      </w:r>
      <w:r w:rsidR="00377A78" w:rsidRPr="00253622">
        <w:rPr>
          <w:lang w:val="fr-CA"/>
        </w:rPr>
        <w:t>F</w:t>
      </w:r>
      <w:r w:rsidRPr="00253622">
        <w:rPr>
          <w:lang w:val="fr-CA"/>
        </w:rPr>
        <w:t xml:space="preserve">orestière se caractérise par une forte prédominance des usages liés à la </w:t>
      </w:r>
      <w:r w:rsidR="00377A78" w:rsidRPr="00253622">
        <w:rPr>
          <w:lang w:val="fr-CA"/>
        </w:rPr>
        <w:t>c</w:t>
      </w:r>
      <w:r w:rsidRPr="00253622">
        <w:rPr>
          <w:lang w:val="fr-CA"/>
        </w:rPr>
        <w:t xml:space="preserve">onservation ou à l’exploitation de la forêt. </w:t>
      </w:r>
      <w:r w:rsidR="000D7FF6" w:rsidRPr="00253622">
        <w:rPr>
          <w:lang w:val="fr-CA"/>
        </w:rPr>
        <w:t xml:space="preserve">Il s’agit de la deuxième affectation en importance à </w:t>
      </w:r>
      <w:r w:rsidR="0015748B" w:rsidRPr="00253622">
        <w:rPr>
          <w:lang w:val="fr-CA"/>
        </w:rPr>
        <w:t>Saint-Jules</w:t>
      </w:r>
      <w:r w:rsidR="000D7FF6" w:rsidRPr="00253622">
        <w:rPr>
          <w:lang w:val="fr-CA"/>
        </w:rPr>
        <w:t xml:space="preserve"> avec un total de </w:t>
      </w:r>
      <w:r w:rsidR="0015748B" w:rsidRPr="00253622">
        <w:rPr>
          <w:lang w:val="fr-CA"/>
        </w:rPr>
        <w:t>958</w:t>
      </w:r>
      <w:r w:rsidR="000D7FF6" w:rsidRPr="00253622">
        <w:rPr>
          <w:lang w:val="fr-CA"/>
        </w:rPr>
        <w:t xml:space="preserve"> hectares, </w:t>
      </w:r>
      <w:r w:rsidR="0015748B" w:rsidRPr="00253622">
        <w:rPr>
          <w:lang w:val="fr-CA"/>
        </w:rPr>
        <w:t>représentant 17,2 %</w:t>
      </w:r>
      <w:r w:rsidR="000D7FF6" w:rsidRPr="00253622">
        <w:rPr>
          <w:lang w:val="fr-CA"/>
        </w:rPr>
        <w:t xml:space="preserve"> d</w:t>
      </w:r>
      <w:r w:rsidR="0015748B" w:rsidRPr="00253622">
        <w:rPr>
          <w:lang w:val="fr-CA"/>
        </w:rPr>
        <w:t xml:space="preserve">u territoire de la </w:t>
      </w:r>
      <w:r w:rsidR="00305330" w:rsidRPr="00253622">
        <w:rPr>
          <w:lang w:val="fr-CA"/>
        </w:rPr>
        <w:t>M</w:t>
      </w:r>
      <w:r w:rsidR="0015748B" w:rsidRPr="00253622">
        <w:rPr>
          <w:lang w:val="fr-CA"/>
        </w:rPr>
        <w:t>unicipalité.</w:t>
      </w:r>
    </w:p>
    <w:p w14:paraId="6BAAED82" w14:textId="77777777" w:rsidR="00994712" w:rsidRPr="00CD38B8" w:rsidRDefault="00994712" w:rsidP="00080B79">
      <w:pPr>
        <w:jc w:val="both"/>
        <w:rPr>
          <w:lang w:val="fr-CA"/>
        </w:rPr>
      </w:pPr>
    </w:p>
    <w:p w14:paraId="176675DC" w14:textId="77777777" w:rsidR="00902779" w:rsidRPr="00CD38B8" w:rsidRDefault="00902779" w:rsidP="00080B79">
      <w:pPr>
        <w:jc w:val="both"/>
        <w:rPr>
          <w:lang w:val="fr-CA"/>
        </w:rPr>
      </w:pPr>
      <w:r w:rsidRPr="00CD38B8">
        <w:rPr>
          <w:lang w:val="fr-CA"/>
        </w:rPr>
        <w:t>Tout comme</w:t>
      </w:r>
      <w:r w:rsidR="000C0075">
        <w:rPr>
          <w:lang w:val="fr-CA"/>
        </w:rPr>
        <w:t xml:space="preserve"> les affectations</w:t>
      </w:r>
      <w:r w:rsidRPr="00CD38B8">
        <w:rPr>
          <w:lang w:val="fr-CA"/>
        </w:rPr>
        <w:t xml:space="preserve"> </w:t>
      </w:r>
      <w:r w:rsidR="00377A78" w:rsidRPr="00CD38B8">
        <w:rPr>
          <w:lang w:val="fr-CA"/>
        </w:rPr>
        <w:t>A</w:t>
      </w:r>
      <w:r w:rsidRPr="00CD38B8">
        <w:rPr>
          <w:lang w:val="fr-CA"/>
        </w:rPr>
        <w:t>gricole</w:t>
      </w:r>
      <w:r w:rsidR="000C0075">
        <w:rPr>
          <w:lang w:val="fr-CA"/>
        </w:rPr>
        <w:t xml:space="preserve"> et Agroforestière</w:t>
      </w:r>
      <w:r w:rsidRPr="00CD38B8">
        <w:rPr>
          <w:lang w:val="fr-CA"/>
        </w:rPr>
        <w:t xml:space="preserve">, l’affectation </w:t>
      </w:r>
      <w:r w:rsidR="00377A78" w:rsidRPr="00CD38B8">
        <w:rPr>
          <w:lang w:val="fr-CA"/>
        </w:rPr>
        <w:t>F</w:t>
      </w:r>
      <w:r w:rsidRPr="00CD38B8">
        <w:rPr>
          <w:lang w:val="fr-CA"/>
        </w:rPr>
        <w:t xml:space="preserve">orestière permet les </w:t>
      </w:r>
      <w:r w:rsidR="00476A5B" w:rsidRPr="00CD38B8">
        <w:rPr>
          <w:lang w:val="fr-CA"/>
        </w:rPr>
        <w:t>groupes d’</w:t>
      </w:r>
      <w:r w:rsidRPr="00CD38B8">
        <w:rPr>
          <w:lang w:val="fr-CA"/>
        </w:rPr>
        <w:t xml:space="preserve">usages suivants selon certaines conditions : </w:t>
      </w:r>
    </w:p>
    <w:p w14:paraId="50C44679" w14:textId="77777777" w:rsidR="00902779" w:rsidRPr="00CD38B8" w:rsidRDefault="00902779" w:rsidP="00DA5FDB">
      <w:pPr>
        <w:pStyle w:val="Paragraphedeliste"/>
        <w:numPr>
          <w:ilvl w:val="0"/>
          <w:numId w:val="28"/>
        </w:numPr>
        <w:rPr>
          <w:lang w:val="fr-CA"/>
        </w:rPr>
      </w:pPr>
      <w:r w:rsidRPr="00CD38B8">
        <w:rPr>
          <w:lang w:val="fr-CA"/>
        </w:rPr>
        <w:t>Habitation;</w:t>
      </w:r>
    </w:p>
    <w:p w14:paraId="14D069B9" w14:textId="77777777" w:rsidR="00902779" w:rsidRPr="00CD38B8" w:rsidRDefault="00902779" w:rsidP="00DA5FDB">
      <w:pPr>
        <w:pStyle w:val="Paragraphedeliste"/>
        <w:numPr>
          <w:ilvl w:val="0"/>
          <w:numId w:val="28"/>
        </w:numPr>
        <w:rPr>
          <w:lang w:val="fr-CA"/>
        </w:rPr>
      </w:pPr>
      <w:r w:rsidRPr="00CD38B8">
        <w:rPr>
          <w:lang w:val="fr-CA"/>
        </w:rPr>
        <w:t>Industrie;</w:t>
      </w:r>
    </w:p>
    <w:p w14:paraId="1A74A8EA" w14:textId="77777777" w:rsidR="00902779" w:rsidRPr="00CD38B8" w:rsidRDefault="00902779" w:rsidP="00DA5FDB">
      <w:pPr>
        <w:pStyle w:val="Paragraphedeliste"/>
        <w:numPr>
          <w:ilvl w:val="0"/>
          <w:numId w:val="28"/>
        </w:numPr>
        <w:rPr>
          <w:lang w:val="fr-CA"/>
        </w:rPr>
      </w:pPr>
      <w:r w:rsidRPr="00CD38B8">
        <w:rPr>
          <w:lang w:val="fr-CA"/>
        </w:rPr>
        <w:lastRenderedPageBreak/>
        <w:t>Services d’utilité publique et transport;</w:t>
      </w:r>
    </w:p>
    <w:p w14:paraId="0880D029" w14:textId="77777777" w:rsidR="00902779" w:rsidRPr="00CD38B8" w:rsidRDefault="00902779" w:rsidP="00DA5FDB">
      <w:pPr>
        <w:pStyle w:val="Paragraphedeliste"/>
        <w:numPr>
          <w:ilvl w:val="0"/>
          <w:numId w:val="28"/>
        </w:numPr>
        <w:rPr>
          <w:lang w:val="fr-CA"/>
        </w:rPr>
      </w:pPr>
      <w:r w:rsidRPr="00CD38B8">
        <w:rPr>
          <w:lang w:val="fr-CA"/>
        </w:rPr>
        <w:t>Commerces et services;</w:t>
      </w:r>
    </w:p>
    <w:p w14:paraId="50BE5C62" w14:textId="77777777" w:rsidR="00902779" w:rsidRPr="00CD38B8" w:rsidRDefault="001550E8" w:rsidP="00DA5FDB">
      <w:pPr>
        <w:pStyle w:val="Paragraphedeliste"/>
        <w:numPr>
          <w:ilvl w:val="0"/>
          <w:numId w:val="28"/>
        </w:numPr>
        <w:rPr>
          <w:lang w:val="fr-CA"/>
        </w:rPr>
      </w:pPr>
      <w:r w:rsidRPr="00CD38B8">
        <w:rPr>
          <w:lang w:val="fr-CA"/>
        </w:rPr>
        <w:t>Loisirs</w:t>
      </w:r>
      <w:r>
        <w:rPr>
          <w:lang w:val="fr-CA"/>
        </w:rPr>
        <w:t xml:space="preserve"> et</w:t>
      </w:r>
      <w:r w:rsidRPr="00CD38B8">
        <w:rPr>
          <w:lang w:val="fr-CA"/>
        </w:rPr>
        <w:t xml:space="preserve"> culture</w:t>
      </w:r>
      <w:r w:rsidR="00902779" w:rsidRPr="00CD38B8">
        <w:rPr>
          <w:lang w:val="fr-CA"/>
        </w:rPr>
        <w:t>;</w:t>
      </w:r>
    </w:p>
    <w:p w14:paraId="31EAEAE0" w14:textId="77777777" w:rsidR="00902779" w:rsidRPr="00CD38B8" w:rsidRDefault="00902779" w:rsidP="00DA5FDB">
      <w:pPr>
        <w:pStyle w:val="Paragraphedeliste"/>
        <w:numPr>
          <w:ilvl w:val="0"/>
          <w:numId w:val="28"/>
        </w:numPr>
        <w:rPr>
          <w:lang w:val="fr-CA"/>
        </w:rPr>
      </w:pPr>
      <w:r w:rsidRPr="00CD38B8">
        <w:rPr>
          <w:lang w:val="fr-CA"/>
        </w:rPr>
        <w:t>Exploitation des ressources naturelles.</w:t>
      </w:r>
    </w:p>
    <w:p w14:paraId="1C4173F6" w14:textId="77777777" w:rsidR="00902779" w:rsidRPr="00CD38B8" w:rsidRDefault="00902779" w:rsidP="00994712">
      <w:pPr>
        <w:rPr>
          <w:lang w:val="fr-CA"/>
        </w:rPr>
      </w:pPr>
    </w:p>
    <w:p w14:paraId="160A5D04" w14:textId="77777777" w:rsidR="00994712" w:rsidRPr="00CD38B8" w:rsidRDefault="00994712" w:rsidP="00080B79">
      <w:pPr>
        <w:jc w:val="both"/>
        <w:rPr>
          <w:lang w:val="fr-CA"/>
        </w:rPr>
      </w:pPr>
      <w:r w:rsidRPr="00CD38B8">
        <w:rPr>
          <w:lang w:val="fr-CA"/>
        </w:rPr>
        <w:t xml:space="preserve">Les aires d’affectation </w:t>
      </w:r>
      <w:r w:rsidR="00377A78" w:rsidRPr="00CD38B8">
        <w:rPr>
          <w:lang w:val="fr-CA"/>
        </w:rPr>
        <w:t>F</w:t>
      </w:r>
      <w:r w:rsidRPr="00CD38B8">
        <w:rPr>
          <w:lang w:val="fr-CA"/>
        </w:rPr>
        <w:t xml:space="preserve">orestière sont identifiées sur le </w:t>
      </w:r>
      <w:r w:rsidRPr="00CD38B8">
        <w:rPr>
          <w:i/>
          <w:iCs/>
          <w:lang w:val="fr-CA"/>
        </w:rPr>
        <w:t xml:space="preserve">Plan des affectations </w:t>
      </w:r>
      <w:r w:rsidR="008222D0" w:rsidRPr="00CD38B8">
        <w:rPr>
          <w:i/>
          <w:iCs/>
          <w:lang w:val="fr-CA"/>
        </w:rPr>
        <w:t>du sol</w:t>
      </w:r>
      <w:r w:rsidR="008222D0" w:rsidRPr="00CD38B8">
        <w:rPr>
          <w:lang w:val="fr-CA"/>
        </w:rPr>
        <w:t xml:space="preserve"> </w:t>
      </w:r>
      <w:r w:rsidRPr="00CD38B8">
        <w:rPr>
          <w:lang w:val="fr-CA"/>
        </w:rPr>
        <w:t>par la lettre « F ».</w:t>
      </w:r>
    </w:p>
    <w:p w14:paraId="269F2238" w14:textId="77777777" w:rsidR="00AC3003" w:rsidRPr="00CD38B8" w:rsidRDefault="00AC3003" w:rsidP="00080B79">
      <w:pPr>
        <w:jc w:val="both"/>
        <w:rPr>
          <w:lang w:val="fr-CA"/>
        </w:rPr>
      </w:pPr>
    </w:p>
    <w:p w14:paraId="41F087EC" w14:textId="77777777" w:rsidR="00AC3003" w:rsidRPr="00CD38B8" w:rsidRDefault="00AC3003" w:rsidP="00080B79">
      <w:pPr>
        <w:pStyle w:val="Titre3"/>
        <w:numPr>
          <w:ilvl w:val="2"/>
          <w:numId w:val="21"/>
        </w:numPr>
        <w:rPr>
          <w:lang w:val="fr-CA"/>
        </w:rPr>
      </w:pPr>
      <w:bookmarkStart w:id="559" w:name="_Toc331512449"/>
      <w:bookmarkStart w:id="560" w:name="_Toc352059108"/>
      <w:bookmarkStart w:id="561" w:name="_Toc352060074"/>
      <w:bookmarkStart w:id="562" w:name="_Toc352060404"/>
      <w:bookmarkStart w:id="563" w:name="_Toc353872439"/>
      <w:bookmarkStart w:id="564" w:name="_Toc353872517"/>
      <w:bookmarkStart w:id="565" w:name="_Toc399253035"/>
      <w:bookmarkStart w:id="566" w:name="_Toc73534585"/>
      <w:r w:rsidRPr="00CD38B8">
        <w:rPr>
          <w:lang w:val="fr-CA"/>
        </w:rPr>
        <w:t xml:space="preserve">Affectation </w:t>
      </w:r>
      <w:r w:rsidR="00377A78" w:rsidRPr="00CD38B8">
        <w:rPr>
          <w:lang w:val="fr-CA"/>
        </w:rPr>
        <w:t>R</w:t>
      </w:r>
      <w:r w:rsidRPr="00CD38B8">
        <w:rPr>
          <w:lang w:val="fr-CA"/>
        </w:rPr>
        <w:t>écréative et de loisirs</w:t>
      </w:r>
      <w:bookmarkEnd w:id="559"/>
      <w:bookmarkEnd w:id="560"/>
      <w:bookmarkEnd w:id="561"/>
      <w:bookmarkEnd w:id="562"/>
      <w:bookmarkEnd w:id="563"/>
      <w:bookmarkEnd w:id="564"/>
      <w:bookmarkEnd w:id="565"/>
      <w:bookmarkEnd w:id="566"/>
    </w:p>
    <w:p w14:paraId="439B50CF" w14:textId="77777777" w:rsidR="00AC3003" w:rsidRPr="00CD38B8" w:rsidRDefault="00AC3003" w:rsidP="00080B79">
      <w:pPr>
        <w:jc w:val="both"/>
        <w:rPr>
          <w:lang w:val="fr-CA"/>
        </w:rPr>
      </w:pPr>
      <w:r w:rsidRPr="00CD38B8">
        <w:rPr>
          <w:lang w:val="fr-CA"/>
        </w:rPr>
        <w:t xml:space="preserve">L’affectation </w:t>
      </w:r>
      <w:r w:rsidR="00377A78" w:rsidRPr="00CD38B8">
        <w:rPr>
          <w:lang w:val="fr-CA"/>
        </w:rPr>
        <w:t>R</w:t>
      </w:r>
      <w:r w:rsidRPr="00CD38B8">
        <w:rPr>
          <w:lang w:val="fr-CA"/>
        </w:rPr>
        <w:t xml:space="preserve">écréative </w:t>
      </w:r>
      <w:r w:rsidR="00377A78" w:rsidRPr="00CD38B8">
        <w:rPr>
          <w:lang w:val="fr-CA"/>
        </w:rPr>
        <w:t xml:space="preserve">et de loisirs </w:t>
      </w:r>
      <w:r w:rsidRPr="00CD38B8">
        <w:rPr>
          <w:lang w:val="fr-CA"/>
        </w:rPr>
        <w:t xml:space="preserve">comprend les secteurs accueillants diverses infrastructures d’ampleur liées aux loisirs, à la récréation et aux activités sportives et peut comprendre des équipements en lien avec ces activités. </w:t>
      </w:r>
      <w:r w:rsidR="00417CFE">
        <w:rPr>
          <w:lang w:val="fr-CA"/>
        </w:rPr>
        <w:t>L’</w:t>
      </w:r>
      <w:r w:rsidRPr="00CD38B8">
        <w:rPr>
          <w:lang w:val="fr-CA"/>
        </w:rPr>
        <w:t xml:space="preserve">affectation </w:t>
      </w:r>
      <w:r w:rsidR="00377A78" w:rsidRPr="00CD38B8">
        <w:rPr>
          <w:lang w:val="fr-CA"/>
        </w:rPr>
        <w:t>R</w:t>
      </w:r>
      <w:r w:rsidRPr="00CD38B8">
        <w:rPr>
          <w:lang w:val="fr-CA"/>
        </w:rPr>
        <w:t xml:space="preserve">écréative </w:t>
      </w:r>
      <w:r w:rsidR="00377A78" w:rsidRPr="00CD38B8">
        <w:rPr>
          <w:lang w:val="fr-CA"/>
        </w:rPr>
        <w:t xml:space="preserve">et de loisirs </w:t>
      </w:r>
      <w:r w:rsidRPr="00CD38B8">
        <w:rPr>
          <w:lang w:val="fr-CA"/>
        </w:rPr>
        <w:t xml:space="preserve">occupe une superficie de </w:t>
      </w:r>
      <w:r w:rsidR="00253622">
        <w:rPr>
          <w:lang w:val="fr-CA"/>
        </w:rPr>
        <w:t>25</w:t>
      </w:r>
      <w:r w:rsidRPr="00CD38B8">
        <w:rPr>
          <w:lang w:val="fr-CA"/>
        </w:rPr>
        <w:t xml:space="preserve"> hectares, ce qui représente </w:t>
      </w:r>
      <w:r w:rsidR="00253622">
        <w:rPr>
          <w:lang w:val="fr-CA"/>
        </w:rPr>
        <w:t>0,5</w:t>
      </w:r>
      <w:r w:rsidRPr="00CD38B8">
        <w:rPr>
          <w:lang w:val="fr-CA"/>
        </w:rPr>
        <w:t> % du territoire municipal.</w:t>
      </w:r>
    </w:p>
    <w:p w14:paraId="3877FA81" w14:textId="77777777" w:rsidR="00AC3003" w:rsidRPr="00CD38B8" w:rsidRDefault="00AC3003" w:rsidP="00080B79">
      <w:pPr>
        <w:jc w:val="both"/>
        <w:rPr>
          <w:lang w:val="fr-CA"/>
        </w:rPr>
      </w:pPr>
    </w:p>
    <w:p w14:paraId="6DD1F084" w14:textId="77777777" w:rsidR="00AC3003" w:rsidRPr="00CD38B8" w:rsidRDefault="00AC3003" w:rsidP="00080B79">
      <w:pPr>
        <w:jc w:val="both"/>
        <w:rPr>
          <w:lang w:val="fr-CA"/>
        </w:rPr>
      </w:pPr>
      <w:r w:rsidRPr="00CD38B8">
        <w:rPr>
          <w:lang w:val="fr-CA"/>
        </w:rPr>
        <w:t xml:space="preserve">Les groupes d’usages suivants sont compatibles avec l’affectation </w:t>
      </w:r>
      <w:r w:rsidR="00377A78" w:rsidRPr="00CD38B8">
        <w:rPr>
          <w:lang w:val="fr-CA"/>
        </w:rPr>
        <w:t>R</w:t>
      </w:r>
      <w:r w:rsidRPr="00CD38B8">
        <w:rPr>
          <w:lang w:val="fr-CA"/>
        </w:rPr>
        <w:t>écréative</w:t>
      </w:r>
      <w:r w:rsidR="00377A78" w:rsidRPr="00CD38B8">
        <w:rPr>
          <w:lang w:val="fr-CA"/>
        </w:rPr>
        <w:t xml:space="preserve"> et de loisirs</w:t>
      </w:r>
      <w:r w:rsidRPr="00CD38B8">
        <w:rPr>
          <w:lang w:val="fr-CA"/>
        </w:rPr>
        <w:t>, sous certaines conditions :</w:t>
      </w:r>
    </w:p>
    <w:p w14:paraId="2A04E700" w14:textId="77777777" w:rsidR="000A7FFD" w:rsidRDefault="000A7FFD" w:rsidP="00DA5FDB">
      <w:pPr>
        <w:pStyle w:val="Paragraphedeliste"/>
        <w:numPr>
          <w:ilvl w:val="0"/>
          <w:numId w:val="31"/>
        </w:numPr>
        <w:rPr>
          <w:lang w:val="fr-CA"/>
        </w:rPr>
      </w:pPr>
      <w:r>
        <w:rPr>
          <w:lang w:val="fr-CA"/>
        </w:rPr>
        <w:t>Habitation;</w:t>
      </w:r>
    </w:p>
    <w:p w14:paraId="191EA5F9" w14:textId="77777777" w:rsidR="00AC3003" w:rsidRPr="00CD38B8" w:rsidRDefault="00AC3003" w:rsidP="00DA5FDB">
      <w:pPr>
        <w:pStyle w:val="Paragraphedeliste"/>
        <w:numPr>
          <w:ilvl w:val="0"/>
          <w:numId w:val="31"/>
        </w:numPr>
        <w:rPr>
          <w:lang w:val="fr-CA"/>
        </w:rPr>
      </w:pPr>
      <w:r w:rsidRPr="00CD38B8">
        <w:rPr>
          <w:lang w:val="fr-CA"/>
        </w:rPr>
        <w:t>Services d’utilité publique et de transport;</w:t>
      </w:r>
    </w:p>
    <w:p w14:paraId="47D1F30F" w14:textId="77777777" w:rsidR="00AC3003" w:rsidRPr="00CD38B8" w:rsidRDefault="00AC3003" w:rsidP="00DA5FDB">
      <w:pPr>
        <w:pStyle w:val="Paragraphedeliste"/>
        <w:numPr>
          <w:ilvl w:val="0"/>
          <w:numId w:val="31"/>
        </w:numPr>
        <w:rPr>
          <w:lang w:val="fr-CA"/>
        </w:rPr>
      </w:pPr>
      <w:r w:rsidRPr="00CD38B8">
        <w:rPr>
          <w:lang w:val="fr-CA"/>
        </w:rPr>
        <w:t>Commerces et services;</w:t>
      </w:r>
    </w:p>
    <w:p w14:paraId="5C6669BA" w14:textId="77777777" w:rsidR="00AC3003" w:rsidRPr="00CD38B8" w:rsidRDefault="001550E8" w:rsidP="00DA5FDB">
      <w:pPr>
        <w:pStyle w:val="Paragraphedeliste"/>
        <w:numPr>
          <w:ilvl w:val="0"/>
          <w:numId w:val="31"/>
        </w:numPr>
        <w:rPr>
          <w:lang w:val="fr-CA"/>
        </w:rPr>
      </w:pPr>
      <w:r w:rsidRPr="00CD38B8">
        <w:rPr>
          <w:lang w:val="fr-CA"/>
        </w:rPr>
        <w:t>Loisirs</w:t>
      </w:r>
      <w:r>
        <w:rPr>
          <w:lang w:val="fr-CA"/>
        </w:rPr>
        <w:t xml:space="preserve"> et</w:t>
      </w:r>
      <w:r w:rsidRPr="00CD38B8">
        <w:rPr>
          <w:lang w:val="fr-CA"/>
        </w:rPr>
        <w:t xml:space="preserve"> culture</w:t>
      </w:r>
      <w:r w:rsidR="00AC3003" w:rsidRPr="00CD38B8">
        <w:rPr>
          <w:lang w:val="fr-CA"/>
        </w:rPr>
        <w:t>;</w:t>
      </w:r>
    </w:p>
    <w:p w14:paraId="5FF2F842" w14:textId="77777777" w:rsidR="00AC3003" w:rsidRPr="00CD38B8" w:rsidRDefault="00AC3003" w:rsidP="00DA5FDB">
      <w:pPr>
        <w:pStyle w:val="Paragraphedeliste"/>
        <w:numPr>
          <w:ilvl w:val="0"/>
          <w:numId w:val="31"/>
        </w:numPr>
        <w:rPr>
          <w:lang w:val="fr-CA"/>
        </w:rPr>
      </w:pPr>
      <w:r w:rsidRPr="00CD38B8">
        <w:rPr>
          <w:lang w:val="fr-CA"/>
        </w:rPr>
        <w:t>Exploitation des ressources naturelles.</w:t>
      </w:r>
    </w:p>
    <w:p w14:paraId="072AE734" w14:textId="77777777" w:rsidR="00AC3003" w:rsidRPr="00CD38B8" w:rsidRDefault="00AC3003" w:rsidP="00AC3003">
      <w:pPr>
        <w:rPr>
          <w:lang w:val="fr-CA"/>
        </w:rPr>
      </w:pPr>
    </w:p>
    <w:p w14:paraId="13F46699" w14:textId="77777777" w:rsidR="00AC3003" w:rsidRPr="00CD38B8" w:rsidRDefault="00AC3003" w:rsidP="00AC3003">
      <w:pPr>
        <w:rPr>
          <w:lang w:val="fr-CA"/>
        </w:rPr>
      </w:pPr>
      <w:r w:rsidRPr="00CD38B8">
        <w:rPr>
          <w:lang w:val="fr-CA"/>
        </w:rPr>
        <w:t>Sont quant à eux interdits, les groupes d’usages suivants :</w:t>
      </w:r>
    </w:p>
    <w:p w14:paraId="2210B19C" w14:textId="77777777" w:rsidR="00AC3003" w:rsidRPr="00CD38B8" w:rsidRDefault="00AC3003" w:rsidP="00DA5FDB">
      <w:pPr>
        <w:pStyle w:val="Paragraphedeliste"/>
        <w:numPr>
          <w:ilvl w:val="0"/>
          <w:numId w:val="32"/>
        </w:numPr>
        <w:rPr>
          <w:lang w:val="fr-CA"/>
        </w:rPr>
      </w:pPr>
      <w:r w:rsidRPr="00CD38B8">
        <w:rPr>
          <w:lang w:val="fr-CA"/>
        </w:rPr>
        <w:t>Industrie.</w:t>
      </w:r>
    </w:p>
    <w:p w14:paraId="757A5FB9" w14:textId="77777777" w:rsidR="00AC3003" w:rsidRPr="00CD38B8" w:rsidRDefault="00AC3003" w:rsidP="00AC3003">
      <w:pPr>
        <w:rPr>
          <w:lang w:val="fr-CA"/>
        </w:rPr>
      </w:pPr>
    </w:p>
    <w:p w14:paraId="72B722EE" w14:textId="77777777" w:rsidR="00AC3003" w:rsidRDefault="00AC3003" w:rsidP="00080B79">
      <w:pPr>
        <w:jc w:val="both"/>
        <w:rPr>
          <w:lang w:val="fr-CA"/>
        </w:rPr>
      </w:pPr>
      <w:r w:rsidRPr="00CD38B8">
        <w:rPr>
          <w:lang w:val="fr-CA"/>
        </w:rPr>
        <w:t xml:space="preserve">Les aires d’affectation </w:t>
      </w:r>
      <w:r w:rsidR="00377A78" w:rsidRPr="00CD38B8">
        <w:rPr>
          <w:lang w:val="fr-CA"/>
        </w:rPr>
        <w:t>R</w:t>
      </w:r>
      <w:r w:rsidRPr="00CD38B8">
        <w:rPr>
          <w:lang w:val="fr-CA"/>
        </w:rPr>
        <w:t xml:space="preserve">écréatives </w:t>
      </w:r>
      <w:r w:rsidR="00377A78" w:rsidRPr="00CD38B8">
        <w:rPr>
          <w:lang w:val="fr-CA"/>
        </w:rPr>
        <w:t xml:space="preserve">et de loisirs </w:t>
      </w:r>
      <w:r w:rsidRPr="00CD38B8">
        <w:rPr>
          <w:lang w:val="fr-CA"/>
        </w:rPr>
        <w:t xml:space="preserve">sont identifiées sur le </w:t>
      </w:r>
      <w:r w:rsidRPr="00CD38B8">
        <w:rPr>
          <w:i/>
          <w:iCs/>
          <w:lang w:val="fr-CA"/>
        </w:rPr>
        <w:t>Plan des affectations du sol</w:t>
      </w:r>
      <w:r w:rsidRPr="00CD38B8">
        <w:rPr>
          <w:lang w:val="fr-CA"/>
        </w:rPr>
        <w:t xml:space="preserve"> par la lettre « L ».</w:t>
      </w:r>
    </w:p>
    <w:p w14:paraId="76C405DC" w14:textId="77777777" w:rsidR="00AB2576" w:rsidRPr="00CD38B8" w:rsidRDefault="00AB2576" w:rsidP="00080B79">
      <w:pPr>
        <w:jc w:val="both"/>
        <w:rPr>
          <w:lang w:val="fr-CA"/>
        </w:rPr>
      </w:pPr>
    </w:p>
    <w:p w14:paraId="5921BD6F" w14:textId="77777777" w:rsidR="00DE3A7A" w:rsidRPr="00AB2576" w:rsidRDefault="00C04E35" w:rsidP="00080B79">
      <w:pPr>
        <w:pStyle w:val="Titre2"/>
        <w:numPr>
          <w:ilvl w:val="1"/>
          <w:numId w:val="21"/>
        </w:numPr>
        <w:jc w:val="both"/>
        <w:rPr>
          <w:lang w:val="fr-CA"/>
        </w:rPr>
      </w:pPr>
      <w:bookmarkStart w:id="567" w:name="_Toc352059109"/>
      <w:bookmarkStart w:id="568" w:name="_Toc352060075"/>
      <w:bookmarkStart w:id="569" w:name="_Toc352060405"/>
      <w:bookmarkStart w:id="570" w:name="_Toc353872440"/>
      <w:bookmarkStart w:id="571" w:name="_Toc353872518"/>
      <w:bookmarkStart w:id="572" w:name="_Toc399253036"/>
      <w:bookmarkStart w:id="573" w:name="_Toc73534586"/>
      <w:r w:rsidRPr="00AB2576">
        <w:rPr>
          <w:lang w:val="fr-CA"/>
        </w:rPr>
        <w:t>Les îlots déstructurés</w:t>
      </w:r>
      <w:bookmarkEnd w:id="567"/>
      <w:bookmarkEnd w:id="568"/>
      <w:bookmarkEnd w:id="569"/>
      <w:bookmarkEnd w:id="570"/>
      <w:bookmarkEnd w:id="571"/>
      <w:bookmarkEnd w:id="572"/>
      <w:bookmarkEnd w:id="573"/>
    </w:p>
    <w:p w14:paraId="7E6D368B" w14:textId="77777777" w:rsidR="00C04E35" w:rsidRPr="00AB2576" w:rsidRDefault="00725811" w:rsidP="00080B79">
      <w:pPr>
        <w:jc w:val="both"/>
        <w:rPr>
          <w:lang w:val="fr-CA"/>
        </w:rPr>
      </w:pPr>
      <w:r w:rsidRPr="00AB2576">
        <w:rPr>
          <w:lang w:val="fr-CA"/>
        </w:rPr>
        <w:t xml:space="preserve">En plus des affectations du territoire, certains secteurs, les îlots déstructurés, sont </w:t>
      </w:r>
      <w:r w:rsidR="003D1966" w:rsidRPr="00AB2576">
        <w:rPr>
          <w:lang w:val="fr-CA"/>
        </w:rPr>
        <w:t>délimités</w:t>
      </w:r>
      <w:r w:rsidRPr="00AB2576">
        <w:rPr>
          <w:lang w:val="fr-CA"/>
        </w:rPr>
        <w:t xml:space="preserve"> au </w:t>
      </w:r>
      <w:r w:rsidRPr="00AB2576">
        <w:rPr>
          <w:i/>
          <w:iCs/>
          <w:lang w:val="fr-CA"/>
        </w:rPr>
        <w:t>Plan des affectations</w:t>
      </w:r>
      <w:r w:rsidR="008222D0" w:rsidRPr="00AB2576">
        <w:rPr>
          <w:i/>
          <w:iCs/>
          <w:lang w:val="fr-CA"/>
        </w:rPr>
        <w:t xml:space="preserve"> du sol</w:t>
      </w:r>
      <w:r w:rsidRPr="00AB2576">
        <w:rPr>
          <w:lang w:val="fr-CA"/>
        </w:rPr>
        <w:t xml:space="preserve">. Ces îlots déstructurés, situés dans les affectations </w:t>
      </w:r>
      <w:r w:rsidR="00B0422B" w:rsidRPr="00AB2576">
        <w:rPr>
          <w:lang w:val="fr-CA"/>
        </w:rPr>
        <w:t>Agricole et Agroforestière</w:t>
      </w:r>
      <w:r w:rsidRPr="00AB2576">
        <w:rPr>
          <w:lang w:val="fr-CA"/>
        </w:rPr>
        <w:t xml:space="preserve">, </w:t>
      </w:r>
      <w:r w:rsidR="006F35AB" w:rsidRPr="00AB2576">
        <w:rPr>
          <w:lang w:val="fr-CA"/>
        </w:rPr>
        <w:t xml:space="preserve">correspondent à des regroupements d’usages </w:t>
      </w:r>
      <w:r w:rsidR="0052454D" w:rsidRPr="00AB2576">
        <w:rPr>
          <w:lang w:val="fr-CA"/>
        </w:rPr>
        <w:t>non agricoles</w:t>
      </w:r>
      <w:r w:rsidR="0058484F" w:rsidRPr="00AB2576">
        <w:rPr>
          <w:lang w:val="fr-CA"/>
        </w:rPr>
        <w:t xml:space="preserve"> et comprennent des dispositions particulières permettant dans certains cas l’implantation de résidences, sans pour autant compromettre les pratiques agricoles à proximité. </w:t>
      </w:r>
      <w:r w:rsidR="00A02673" w:rsidRPr="00AB2576">
        <w:rPr>
          <w:lang w:val="fr-CA"/>
        </w:rPr>
        <w:t>Saint-Jules compte 7</w:t>
      </w:r>
      <w:r w:rsidR="00A5489B" w:rsidRPr="00AB2576">
        <w:rPr>
          <w:lang w:val="fr-CA"/>
        </w:rPr>
        <w:t xml:space="preserve"> îlots déstructurés sur son territoire, qui couvrent une sup</w:t>
      </w:r>
      <w:r w:rsidR="00A02673" w:rsidRPr="00AB2576">
        <w:rPr>
          <w:lang w:val="fr-CA"/>
        </w:rPr>
        <w:t>erficie totale de 27,9</w:t>
      </w:r>
      <w:r w:rsidR="00A5489B" w:rsidRPr="00AB2576">
        <w:rPr>
          <w:lang w:val="fr-CA"/>
        </w:rPr>
        <w:t xml:space="preserve"> hectares. </w:t>
      </w:r>
    </w:p>
    <w:p w14:paraId="3ED26FED" w14:textId="77777777" w:rsidR="00500E0B" w:rsidRPr="00AB2576" w:rsidRDefault="00500E0B" w:rsidP="00080B79">
      <w:pPr>
        <w:jc w:val="both"/>
        <w:rPr>
          <w:lang w:val="fr-CA"/>
        </w:rPr>
      </w:pPr>
    </w:p>
    <w:p w14:paraId="2A1CB3A3" w14:textId="77777777" w:rsidR="00500E0B" w:rsidRPr="00AB2576" w:rsidRDefault="00500E0B" w:rsidP="00080B79">
      <w:pPr>
        <w:jc w:val="both"/>
        <w:rPr>
          <w:lang w:val="fr-CA"/>
        </w:rPr>
      </w:pPr>
      <w:r w:rsidRPr="00AB2576">
        <w:rPr>
          <w:lang w:val="fr-CA"/>
        </w:rPr>
        <w:t xml:space="preserve">Les îlots déstructurés sont délimités sur le </w:t>
      </w:r>
      <w:r w:rsidRPr="00AB2576">
        <w:rPr>
          <w:i/>
          <w:iCs/>
          <w:lang w:val="fr-CA"/>
        </w:rPr>
        <w:t>Plan des affectations du sol</w:t>
      </w:r>
      <w:r w:rsidR="00AB2576" w:rsidRPr="00AB2576">
        <w:rPr>
          <w:lang w:val="fr-CA"/>
        </w:rPr>
        <w:t xml:space="preserve">. Des normes spécifiques et </w:t>
      </w:r>
      <w:r w:rsidR="003E6AA4" w:rsidRPr="00AB2576">
        <w:rPr>
          <w:lang w:val="fr-CA"/>
        </w:rPr>
        <w:t>les usages particuliers permis d</w:t>
      </w:r>
      <w:r w:rsidR="005C22E1" w:rsidRPr="00AB2576">
        <w:rPr>
          <w:lang w:val="fr-CA"/>
        </w:rPr>
        <w:t xml:space="preserve">ans ces zones sont précisés au </w:t>
      </w:r>
      <w:r w:rsidR="00AB2576" w:rsidRPr="00AB2576">
        <w:rPr>
          <w:i/>
          <w:lang w:val="fr-CA"/>
        </w:rPr>
        <w:t xml:space="preserve">Règlement de lotissement </w:t>
      </w:r>
      <w:r w:rsidR="00AB2576" w:rsidRPr="00AB2576">
        <w:rPr>
          <w:lang w:val="fr-CA"/>
        </w:rPr>
        <w:t xml:space="preserve">et au </w:t>
      </w:r>
      <w:r w:rsidR="005C22E1" w:rsidRPr="00AB2576">
        <w:rPr>
          <w:i/>
          <w:lang w:val="fr-CA"/>
        </w:rPr>
        <w:t>R</w:t>
      </w:r>
      <w:r w:rsidR="003E6AA4" w:rsidRPr="00AB2576">
        <w:rPr>
          <w:i/>
          <w:lang w:val="fr-CA"/>
        </w:rPr>
        <w:t>èglement de zonage</w:t>
      </w:r>
      <w:r w:rsidR="003E6AA4" w:rsidRPr="00AB2576">
        <w:rPr>
          <w:lang w:val="fr-CA"/>
        </w:rPr>
        <w:t xml:space="preserve">. </w:t>
      </w:r>
    </w:p>
    <w:p w14:paraId="2A243435" w14:textId="77777777" w:rsidR="00EC7D44" w:rsidRPr="00AB2576" w:rsidRDefault="00EC7D44" w:rsidP="00753E46">
      <w:pPr>
        <w:rPr>
          <w:lang w:val="fr-CA"/>
        </w:rPr>
      </w:pPr>
    </w:p>
    <w:p w14:paraId="49F38D60" w14:textId="77777777" w:rsidR="00202199" w:rsidRPr="00AB2576" w:rsidRDefault="00202199" w:rsidP="00DA5FDB">
      <w:pPr>
        <w:pStyle w:val="Titre2"/>
        <w:numPr>
          <w:ilvl w:val="1"/>
          <w:numId w:val="21"/>
        </w:numPr>
        <w:rPr>
          <w:lang w:val="fr-CA"/>
        </w:rPr>
      </w:pPr>
      <w:bookmarkStart w:id="574" w:name="_Toc352059110"/>
      <w:bookmarkStart w:id="575" w:name="_Toc352060076"/>
      <w:bookmarkStart w:id="576" w:name="_Toc352060406"/>
      <w:bookmarkStart w:id="577" w:name="_Toc353872441"/>
      <w:bookmarkStart w:id="578" w:name="_Toc353872519"/>
      <w:bookmarkStart w:id="579" w:name="_Toc399253037"/>
      <w:bookmarkStart w:id="580" w:name="_Toc73534587"/>
      <w:r w:rsidRPr="00AB2576">
        <w:rPr>
          <w:lang w:val="fr-CA"/>
        </w:rPr>
        <w:t>Compatibilité des usages</w:t>
      </w:r>
      <w:bookmarkEnd w:id="574"/>
      <w:bookmarkEnd w:id="575"/>
      <w:bookmarkEnd w:id="576"/>
      <w:bookmarkEnd w:id="577"/>
      <w:bookmarkEnd w:id="578"/>
      <w:bookmarkEnd w:id="579"/>
      <w:bookmarkEnd w:id="580"/>
    </w:p>
    <w:p w14:paraId="1F837797" w14:textId="77777777" w:rsidR="00241BF9" w:rsidRPr="00CD38B8" w:rsidRDefault="000834AB" w:rsidP="00080B79">
      <w:pPr>
        <w:jc w:val="both"/>
        <w:rPr>
          <w:lang w:val="fr-CA"/>
        </w:rPr>
      </w:pPr>
      <w:r w:rsidRPr="00AB2576">
        <w:rPr>
          <w:lang w:val="fr-CA"/>
        </w:rPr>
        <w:t xml:space="preserve">La </w:t>
      </w:r>
      <w:r w:rsidRPr="00AB2576">
        <w:rPr>
          <w:i/>
          <w:lang w:val="fr-CA"/>
        </w:rPr>
        <w:t>G</w:t>
      </w:r>
      <w:r w:rsidR="00B83B3D" w:rsidRPr="00AB2576">
        <w:rPr>
          <w:i/>
          <w:lang w:val="fr-CA"/>
        </w:rPr>
        <w:t>rille de compatibilité des usages</w:t>
      </w:r>
      <w:r w:rsidR="00B83B3D" w:rsidRPr="00AB2576">
        <w:rPr>
          <w:lang w:val="fr-CA"/>
        </w:rPr>
        <w:t xml:space="preserve"> sert à préciser si les </w:t>
      </w:r>
      <w:r w:rsidR="00D04B3C" w:rsidRPr="00AB2576">
        <w:rPr>
          <w:lang w:val="fr-CA"/>
        </w:rPr>
        <w:t>classes d’usages</w:t>
      </w:r>
      <w:r w:rsidR="00B83B3D" w:rsidRPr="00AB2576">
        <w:rPr>
          <w:lang w:val="fr-CA"/>
        </w:rPr>
        <w:t xml:space="preserve"> de chacun des grands groupes d’us</w:t>
      </w:r>
      <w:r w:rsidR="00377A78" w:rsidRPr="00AB2576">
        <w:rPr>
          <w:lang w:val="fr-CA"/>
        </w:rPr>
        <w:t>ages sont compatibles avec les a</w:t>
      </w:r>
      <w:r w:rsidR="00B83B3D" w:rsidRPr="00AB2576">
        <w:rPr>
          <w:lang w:val="fr-CA"/>
        </w:rPr>
        <w:t xml:space="preserve">ffectations retrouvées sur le territoire de la </w:t>
      </w:r>
      <w:r w:rsidR="00305330" w:rsidRPr="00AB2576">
        <w:rPr>
          <w:lang w:val="fr-CA"/>
        </w:rPr>
        <w:t>M</w:t>
      </w:r>
      <w:r w:rsidR="00B83B3D" w:rsidRPr="00AB2576">
        <w:rPr>
          <w:lang w:val="fr-CA"/>
        </w:rPr>
        <w:t xml:space="preserve">unicipalité de </w:t>
      </w:r>
      <w:r w:rsidR="00A02673" w:rsidRPr="00AB2576">
        <w:rPr>
          <w:lang w:val="fr-CA"/>
        </w:rPr>
        <w:t>Saint-Jules</w:t>
      </w:r>
      <w:r w:rsidR="00F72E0C" w:rsidRPr="00AB2576">
        <w:rPr>
          <w:lang w:val="fr-CA"/>
        </w:rPr>
        <w:t xml:space="preserve"> (</w:t>
      </w:r>
      <w:r w:rsidR="00E6006C" w:rsidRPr="00AB2576">
        <w:rPr>
          <w:lang w:val="fr-CA"/>
        </w:rPr>
        <w:fldChar w:fldCharType="begin"/>
      </w:r>
      <w:r w:rsidR="00E6006C" w:rsidRPr="00AB2576">
        <w:rPr>
          <w:lang w:val="fr-CA"/>
        </w:rPr>
        <w:instrText xml:space="preserve"> REF _Ref318290731 \h </w:instrText>
      </w:r>
      <w:r w:rsidR="00AB2576">
        <w:rPr>
          <w:lang w:val="fr-CA"/>
        </w:rPr>
        <w:instrText xml:space="preserve"> \* MERGEFORMAT </w:instrText>
      </w:r>
      <w:r w:rsidR="00E6006C" w:rsidRPr="00AB2576">
        <w:rPr>
          <w:lang w:val="fr-CA"/>
        </w:rPr>
      </w:r>
      <w:r w:rsidR="00E6006C" w:rsidRPr="00AB2576">
        <w:rPr>
          <w:lang w:val="fr-CA"/>
        </w:rPr>
        <w:fldChar w:fldCharType="separate"/>
      </w:r>
      <w:r w:rsidR="00506EDD" w:rsidRPr="00506EDD">
        <w:rPr>
          <w:lang w:val="fr-CA"/>
        </w:rPr>
        <w:t xml:space="preserve">Tableau </w:t>
      </w:r>
      <w:r w:rsidR="00506EDD" w:rsidRPr="00506EDD">
        <w:rPr>
          <w:noProof/>
          <w:lang w:val="fr-CA"/>
        </w:rPr>
        <w:t>6.3</w:t>
      </w:r>
      <w:r w:rsidR="00E6006C" w:rsidRPr="00AB2576">
        <w:rPr>
          <w:lang w:val="fr-CA"/>
        </w:rPr>
        <w:fldChar w:fldCharType="end"/>
      </w:r>
      <w:r w:rsidR="00F72E0C" w:rsidRPr="00AB2576">
        <w:rPr>
          <w:lang w:val="fr-CA"/>
        </w:rPr>
        <w:t>)</w:t>
      </w:r>
      <w:r w:rsidR="00B83B3D" w:rsidRPr="00AB2576">
        <w:rPr>
          <w:lang w:val="fr-CA"/>
        </w:rPr>
        <w:t xml:space="preserve">. </w:t>
      </w:r>
      <w:r w:rsidR="003C58C2" w:rsidRPr="00AB2576">
        <w:rPr>
          <w:lang w:val="fr-CA"/>
        </w:rPr>
        <w:t xml:space="preserve">De plus, elle permet d’identifier </w:t>
      </w:r>
      <w:r w:rsidR="003C58C2" w:rsidRPr="00AB2576">
        <w:rPr>
          <w:lang w:val="fr-CA"/>
        </w:rPr>
        <w:lastRenderedPageBreak/>
        <w:t xml:space="preserve">les </w:t>
      </w:r>
      <w:r w:rsidR="00D04B3C" w:rsidRPr="00AB2576">
        <w:rPr>
          <w:lang w:val="fr-CA"/>
        </w:rPr>
        <w:t>classes d’</w:t>
      </w:r>
      <w:r w:rsidR="003C58C2" w:rsidRPr="00AB2576">
        <w:rPr>
          <w:lang w:val="fr-CA"/>
        </w:rPr>
        <w:t>usages dominant</w:t>
      </w:r>
      <w:r w:rsidR="00D04B3C" w:rsidRPr="00AB2576">
        <w:rPr>
          <w:lang w:val="fr-CA"/>
        </w:rPr>
        <w:t>e</w:t>
      </w:r>
      <w:r w:rsidR="00377A78" w:rsidRPr="00AB2576">
        <w:rPr>
          <w:lang w:val="fr-CA"/>
        </w:rPr>
        <w:t>s pour chacune des a</w:t>
      </w:r>
      <w:r w:rsidR="003C58C2" w:rsidRPr="00AB2576">
        <w:rPr>
          <w:lang w:val="fr-CA"/>
        </w:rPr>
        <w:t xml:space="preserve">ffectations, le cas échéant. </w:t>
      </w:r>
      <w:r w:rsidR="00E540BE" w:rsidRPr="00AB2576">
        <w:rPr>
          <w:lang w:val="fr-CA"/>
        </w:rPr>
        <w:t>Les dispositions s</w:t>
      </w:r>
      <w:r w:rsidR="00E540BE" w:rsidRPr="00CD38B8">
        <w:rPr>
          <w:lang w:val="fr-CA"/>
        </w:rPr>
        <w:t xml:space="preserve">pécifiques concernant ces usages sont </w:t>
      </w:r>
      <w:r w:rsidR="00E13668" w:rsidRPr="00CD38B8">
        <w:rPr>
          <w:lang w:val="fr-CA"/>
        </w:rPr>
        <w:t xml:space="preserve">quant à elles </w:t>
      </w:r>
      <w:r w:rsidR="00E540BE" w:rsidRPr="00CD38B8">
        <w:rPr>
          <w:lang w:val="fr-CA"/>
        </w:rPr>
        <w:t>précis</w:t>
      </w:r>
      <w:r w:rsidR="005C22E1" w:rsidRPr="00CD38B8">
        <w:rPr>
          <w:lang w:val="fr-CA"/>
        </w:rPr>
        <w:t xml:space="preserve">ées au </w:t>
      </w:r>
      <w:r w:rsidR="005C22E1" w:rsidRPr="00CD38B8">
        <w:rPr>
          <w:i/>
          <w:lang w:val="fr-CA"/>
        </w:rPr>
        <w:t>R</w:t>
      </w:r>
      <w:r w:rsidR="00E540BE" w:rsidRPr="00CD38B8">
        <w:rPr>
          <w:i/>
          <w:lang w:val="fr-CA"/>
        </w:rPr>
        <w:t>èglement de zonage</w:t>
      </w:r>
      <w:r w:rsidR="00E540BE" w:rsidRPr="00CD38B8">
        <w:rPr>
          <w:lang w:val="fr-CA"/>
        </w:rPr>
        <w:t xml:space="preserve">. </w:t>
      </w:r>
    </w:p>
    <w:p w14:paraId="118F9BEC" w14:textId="77777777" w:rsidR="00B83B3D" w:rsidRPr="00CD38B8" w:rsidRDefault="00B83B3D" w:rsidP="00257B13">
      <w:pPr>
        <w:rPr>
          <w:lang w:val="fr-CA"/>
        </w:rPr>
      </w:pPr>
    </w:p>
    <w:p w14:paraId="4D5D6BD3" w14:textId="77777777" w:rsidR="00247FEA" w:rsidRPr="00CD38B8" w:rsidRDefault="00247FEA" w:rsidP="00257B13">
      <w:pPr>
        <w:rPr>
          <w:lang w:val="fr-CA"/>
        </w:rPr>
      </w:pPr>
      <w:bookmarkStart w:id="581" w:name="_Ref317861932"/>
      <w:r w:rsidRPr="00CD38B8">
        <w:rPr>
          <w:lang w:val="fr-CA"/>
        </w:rPr>
        <w:br w:type="page"/>
      </w:r>
    </w:p>
    <w:p w14:paraId="13FE553F" w14:textId="77777777" w:rsidR="00202199" w:rsidRDefault="00202199" w:rsidP="00C160E1">
      <w:pPr>
        <w:pStyle w:val="tableau"/>
      </w:pPr>
      <w:bookmarkStart w:id="582" w:name="_Ref318290731"/>
      <w:bookmarkStart w:id="583" w:name="_Toc318272710"/>
      <w:bookmarkStart w:id="584" w:name="_Toc399253080"/>
      <w:bookmarkStart w:id="585" w:name="_Toc399253206"/>
      <w:bookmarkStart w:id="586" w:name="_Toc418145192"/>
      <w:r w:rsidRPr="00AB2576">
        <w:lastRenderedPageBreak/>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6</w:t>
      </w:r>
      <w:r w:rsidR="00BF1F2B">
        <w:rPr>
          <w:noProof/>
        </w:rPr>
        <w:fldChar w:fldCharType="end"/>
      </w:r>
      <w:r w:rsidRPr="00AB2576">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3</w:t>
      </w:r>
      <w:r w:rsidR="00BF1F2B">
        <w:rPr>
          <w:noProof/>
        </w:rPr>
        <w:fldChar w:fldCharType="end"/>
      </w:r>
      <w:bookmarkEnd w:id="581"/>
      <w:bookmarkEnd w:id="582"/>
      <w:r w:rsidRPr="00AB2576">
        <w:t xml:space="preserve">  Grille de compatibilité des usages</w:t>
      </w:r>
      <w:r w:rsidR="00FF7701" w:rsidRPr="00AB2576">
        <w:rPr>
          <w:rStyle w:val="Appelnotedebasdep"/>
        </w:rPr>
        <w:footnoteReference w:id="9"/>
      </w:r>
      <w:bookmarkEnd w:id="583"/>
      <w:bookmarkEnd w:id="584"/>
      <w:bookmarkEnd w:id="585"/>
      <w:bookmarkEnd w:id="586"/>
    </w:p>
    <w:p w14:paraId="1F191254" w14:textId="7124BE74" w:rsidR="00054D07" w:rsidRPr="00054D07" w:rsidRDefault="00054D07" w:rsidP="00054D07">
      <w:pPr>
        <w:rPr>
          <w:i/>
          <w:color w:val="FF0000"/>
        </w:rPr>
      </w:pPr>
    </w:p>
    <w:tbl>
      <w:tblPr>
        <w:tblStyle w:val="Grilledutableau"/>
        <w:tblW w:w="4868" w:type="pct"/>
        <w:tblInd w:w="122" w:type="dxa"/>
        <w:tblLayout w:type="fixed"/>
        <w:tblLook w:val="04A0" w:firstRow="1" w:lastRow="0" w:firstColumn="1" w:lastColumn="0" w:noHBand="0" w:noVBand="1"/>
      </w:tblPr>
      <w:tblGrid>
        <w:gridCol w:w="1779"/>
        <w:gridCol w:w="2617"/>
        <w:gridCol w:w="498"/>
        <w:gridCol w:w="498"/>
        <w:gridCol w:w="498"/>
        <w:gridCol w:w="498"/>
        <w:gridCol w:w="498"/>
        <w:gridCol w:w="498"/>
        <w:gridCol w:w="498"/>
        <w:gridCol w:w="501"/>
      </w:tblGrid>
      <w:tr w:rsidR="00346C23" w:rsidRPr="00630904" w14:paraId="36C76EEB" w14:textId="77777777" w:rsidTr="00780533">
        <w:trPr>
          <w:trHeight w:val="285"/>
        </w:trPr>
        <w:tc>
          <w:tcPr>
            <w:tcW w:w="1061" w:type="pct"/>
            <w:vMerge w:val="restart"/>
            <w:tcBorders>
              <w:top w:val="single" w:sz="12" w:space="0" w:color="auto"/>
              <w:left w:val="single" w:sz="12" w:space="0" w:color="auto"/>
              <w:bottom w:val="single" w:sz="12" w:space="0" w:color="auto"/>
              <w:right w:val="single" w:sz="12" w:space="0" w:color="auto"/>
              <w:tl2br w:val="nil"/>
            </w:tcBorders>
            <w:shd w:val="clear" w:color="auto" w:fill="FF4B4B"/>
            <w:vAlign w:val="center"/>
          </w:tcPr>
          <w:p w14:paraId="1FE0DC16" w14:textId="77777777" w:rsidR="00346C23" w:rsidRPr="00630904" w:rsidRDefault="00346C23" w:rsidP="00346C23">
            <w:pPr>
              <w:jc w:val="center"/>
              <w:rPr>
                <w:lang w:val="fr-CA"/>
              </w:rPr>
            </w:pPr>
            <w:r w:rsidRPr="00630904">
              <w:rPr>
                <w:b/>
                <w:bCs/>
                <w:lang w:val="fr-CA"/>
              </w:rPr>
              <w:t>Groupe d’usage</w:t>
            </w:r>
          </w:p>
        </w:tc>
        <w:tc>
          <w:tcPr>
            <w:tcW w:w="1561" w:type="pct"/>
            <w:vMerge w:val="restart"/>
            <w:tcBorders>
              <w:top w:val="single" w:sz="12" w:space="0" w:color="auto"/>
              <w:left w:val="single" w:sz="12" w:space="0" w:color="auto"/>
              <w:bottom w:val="single" w:sz="12" w:space="0" w:color="auto"/>
              <w:right w:val="single" w:sz="12" w:space="0" w:color="auto"/>
              <w:tl2br w:val="nil"/>
            </w:tcBorders>
            <w:shd w:val="clear" w:color="auto" w:fill="FF4B4B"/>
            <w:vAlign w:val="center"/>
          </w:tcPr>
          <w:p w14:paraId="1067FAFB" w14:textId="77777777" w:rsidR="00346C23" w:rsidRPr="00630904" w:rsidRDefault="00346C23" w:rsidP="00346C23">
            <w:pPr>
              <w:jc w:val="center"/>
              <w:rPr>
                <w:b/>
                <w:bCs/>
                <w:lang w:val="fr-CA"/>
              </w:rPr>
            </w:pPr>
            <w:r w:rsidRPr="00630904">
              <w:rPr>
                <w:b/>
                <w:bCs/>
                <w:lang w:val="fr-CA"/>
              </w:rPr>
              <w:t>Classe</w:t>
            </w:r>
          </w:p>
          <w:p w14:paraId="00143180" w14:textId="77777777" w:rsidR="00346C23" w:rsidRPr="00630904" w:rsidRDefault="00346C23" w:rsidP="00346C23">
            <w:pPr>
              <w:jc w:val="center"/>
              <w:rPr>
                <w:lang w:val="fr-CA"/>
              </w:rPr>
            </w:pPr>
            <w:r w:rsidRPr="00630904">
              <w:rPr>
                <w:b/>
                <w:bCs/>
                <w:lang w:val="fr-CA"/>
              </w:rPr>
              <w:t>d’usage</w:t>
            </w:r>
          </w:p>
        </w:tc>
        <w:tc>
          <w:tcPr>
            <w:tcW w:w="2378" w:type="pct"/>
            <w:gridSpan w:val="8"/>
            <w:tcBorders>
              <w:top w:val="single" w:sz="12" w:space="0" w:color="auto"/>
              <w:left w:val="single" w:sz="12" w:space="0" w:color="auto"/>
              <w:right w:val="single" w:sz="12" w:space="0" w:color="auto"/>
            </w:tcBorders>
            <w:shd w:val="clear" w:color="auto" w:fill="FF4B4B"/>
            <w:vAlign w:val="center"/>
          </w:tcPr>
          <w:p w14:paraId="21BBA576" w14:textId="77777777" w:rsidR="00346C23" w:rsidRPr="00630904" w:rsidRDefault="00346C23" w:rsidP="00346C23">
            <w:pPr>
              <w:tabs>
                <w:tab w:val="center" w:pos="2348"/>
                <w:tab w:val="left" w:pos="3990"/>
              </w:tabs>
              <w:jc w:val="center"/>
              <w:rPr>
                <w:b/>
                <w:bCs/>
                <w:lang w:val="fr-CA"/>
              </w:rPr>
            </w:pPr>
            <w:r w:rsidRPr="00630904">
              <w:rPr>
                <w:b/>
                <w:bCs/>
                <w:lang w:val="fr-CA"/>
              </w:rPr>
              <w:t>Affectation</w:t>
            </w:r>
            <w:r>
              <w:rPr>
                <w:b/>
                <w:bCs/>
                <w:lang w:val="fr-CA"/>
              </w:rPr>
              <w:t>s</w:t>
            </w:r>
          </w:p>
        </w:tc>
      </w:tr>
      <w:tr w:rsidR="00780533" w:rsidRPr="00630904" w14:paraId="36956CCA" w14:textId="77777777" w:rsidTr="001550E8">
        <w:trPr>
          <w:trHeight w:val="284"/>
        </w:trPr>
        <w:tc>
          <w:tcPr>
            <w:tcW w:w="1061" w:type="pct"/>
            <w:vMerge/>
            <w:tcBorders>
              <w:top w:val="single" w:sz="4" w:space="0" w:color="auto"/>
              <w:left w:val="single" w:sz="12" w:space="0" w:color="auto"/>
              <w:bottom w:val="single" w:sz="12" w:space="0" w:color="auto"/>
              <w:right w:val="single" w:sz="12" w:space="0" w:color="auto"/>
              <w:tl2br w:val="nil"/>
            </w:tcBorders>
            <w:shd w:val="clear" w:color="auto" w:fill="FF4B4B"/>
            <w:vAlign w:val="center"/>
          </w:tcPr>
          <w:p w14:paraId="1BF706B0" w14:textId="77777777" w:rsidR="00346C23" w:rsidRPr="00630904" w:rsidRDefault="00346C23" w:rsidP="00346C23">
            <w:pPr>
              <w:jc w:val="center"/>
              <w:rPr>
                <w:b/>
                <w:bCs/>
                <w:lang w:val="fr-CA"/>
              </w:rPr>
            </w:pPr>
          </w:p>
        </w:tc>
        <w:tc>
          <w:tcPr>
            <w:tcW w:w="1561" w:type="pct"/>
            <w:vMerge/>
            <w:tcBorders>
              <w:top w:val="single" w:sz="4" w:space="0" w:color="auto"/>
              <w:left w:val="single" w:sz="12" w:space="0" w:color="auto"/>
              <w:bottom w:val="single" w:sz="12" w:space="0" w:color="auto"/>
              <w:right w:val="single" w:sz="12" w:space="0" w:color="auto"/>
              <w:tl2br w:val="nil"/>
            </w:tcBorders>
            <w:shd w:val="clear" w:color="auto" w:fill="FF4B4B"/>
            <w:vAlign w:val="center"/>
          </w:tcPr>
          <w:p w14:paraId="6EC85531" w14:textId="77777777" w:rsidR="00346C23" w:rsidRPr="00630904" w:rsidRDefault="00346C23" w:rsidP="00346C23">
            <w:pPr>
              <w:jc w:val="center"/>
              <w:rPr>
                <w:b/>
                <w:bCs/>
                <w:lang w:val="fr-CA"/>
              </w:rPr>
            </w:pPr>
          </w:p>
        </w:tc>
        <w:tc>
          <w:tcPr>
            <w:tcW w:w="297" w:type="pct"/>
            <w:tcBorders>
              <w:left w:val="single" w:sz="12" w:space="0" w:color="auto"/>
              <w:bottom w:val="single" w:sz="12" w:space="0" w:color="auto"/>
            </w:tcBorders>
            <w:shd w:val="clear" w:color="auto" w:fill="FF4B4B"/>
            <w:vAlign w:val="center"/>
          </w:tcPr>
          <w:p w14:paraId="16792F0A" w14:textId="77777777" w:rsidR="00346C23" w:rsidRPr="00DA656B" w:rsidRDefault="00346C23" w:rsidP="00346C23">
            <w:pPr>
              <w:jc w:val="center"/>
              <w:rPr>
                <w:b/>
                <w:bCs/>
                <w:sz w:val="20"/>
                <w:szCs w:val="20"/>
                <w:lang w:val="fr-CA"/>
              </w:rPr>
            </w:pPr>
            <w:r>
              <w:rPr>
                <w:b/>
                <w:bCs/>
                <w:sz w:val="20"/>
                <w:szCs w:val="20"/>
                <w:lang w:val="fr-CA"/>
              </w:rPr>
              <w:t>R</w:t>
            </w:r>
          </w:p>
        </w:tc>
        <w:tc>
          <w:tcPr>
            <w:tcW w:w="297" w:type="pct"/>
            <w:tcBorders>
              <w:bottom w:val="single" w:sz="12" w:space="0" w:color="auto"/>
            </w:tcBorders>
            <w:shd w:val="clear" w:color="auto" w:fill="FF4B4B"/>
            <w:vAlign w:val="center"/>
          </w:tcPr>
          <w:p w14:paraId="420E5E63" w14:textId="77777777" w:rsidR="00346C23" w:rsidRPr="00DA656B" w:rsidRDefault="00346C23" w:rsidP="00346C23">
            <w:pPr>
              <w:jc w:val="center"/>
              <w:rPr>
                <w:b/>
                <w:bCs/>
                <w:sz w:val="20"/>
                <w:szCs w:val="20"/>
                <w:lang w:val="fr-CA"/>
              </w:rPr>
            </w:pPr>
            <w:r w:rsidRPr="00DA656B">
              <w:rPr>
                <w:b/>
                <w:bCs/>
                <w:sz w:val="20"/>
                <w:szCs w:val="20"/>
                <w:lang w:val="fr-CA"/>
              </w:rPr>
              <w:t>M</w:t>
            </w:r>
          </w:p>
        </w:tc>
        <w:tc>
          <w:tcPr>
            <w:tcW w:w="297" w:type="pct"/>
            <w:tcBorders>
              <w:bottom w:val="single" w:sz="12" w:space="0" w:color="auto"/>
            </w:tcBorders>
            <w:shd w:val="clear" w:color="auto" w:fill="FF4B4B"/>
            <w:vAlign w:val="center"/>
          </w:tcPr>
          <w:p w14:paraId="3C47C7F1" w14:textId="77777777" w:rsidR="00346C23" w:rsidRPr="00DA656B" w:rsidRDefault="00346C23" w:rsidP="00346C23">
            <w:pPr>
              <w:jc w:val="center"/>
              <w:rPr>
                <w:b/>
                <w:bCs/>
                <w:sz w:val="20"/>
                <w:szCs w:val="20"/>
                <w:lang w:val="fr-CA"/>
              </w:rPr>
            </w:pPr>
            <w:r>
              <w:rPr>
                <w:b/>
                <w:bCs/>
                <w:sz w:val="20"/>
                <w:szCs w:val="20"/>
                <w:lang w:val="fr-CA"/>
              </w:rPr>
              <w:t>I</w:t>
            </w:r>
          </w:p>
        </w:tc>
        <w:tc>
          <w:tcPr>
            <w:tcW w:w="297" w:type="pct"/>
            <w:tcBorders>
              <w:bottom w:val="single" w:sz="12" w:space="0" w:color="auto"/>
            </w:tcBorders>
            <w:shd w:val="clear" w:color="auto" w:fill="FF4B4B"/>
            <w:vAlign w:val="center"/>
          </w:tcPr>
          <w:p w14:paraId="28CE496F" w14:textId="77777777" w:rsidR="00346C23" w:rsidRPr="00DA656B" w:rsidRDefault="00346C23" w:rsidP="00346C23">
            <w:pPr>
              <w:jc w:val="center"/>
              <w:rPr>
                <w:b/>
                <w:bCs/>
                <w:sz w:val="20"/>
                <w:szCs w:val="20"/>
                <w:lang w:val="fr-CA"/>
              </w:rPr>
            </w:pPr>
            <w:r w:rsidRPr="00DA656B">
              <w:rPr>
                <w:b/>
                <w:bCs/>
                <w:sz w:val="20"/>
                <w:szCs w:val="20"/>
                <w:lang w:val="fr-CA"/>
              </w:rPr>
              <w:t>P</w:t>
            </w:r>
          </w:p>
        </w:tc>
        <w:tc>
          <w:tcPr>
            <w:tcW w:w="297" w:type="pct"/>
            <w:tcBorders>
              <w:bottom w:val="single" w:sz="12" w:space="0" w:color="auto"/>
            </w:tcBorders>
            <w:shd w:val="clear" w:color="auto" w:fill="FF4B4B"/>
            <w:vAlign w:val="center"/>
          </w:tcPr>
          <w:p w14:paraId="0CE3FBD9" w14:textId="77777777" w:rsidR="00346C23" w:rsidRPr="00DA656B" w:rsidRDefault="00346C23" w:rsidP="00346C23">
            <w:pPr>
              <w:jc w:val="center"/>
              <w:rPr>
                <w:b/>
                <w:bCs/>
                <w:sz w:val="20"/>
                <w:szCs w:val="20"/>
                <w:lang w:val="fr-CA"/>
              </w:rPr>
            </w:pPr>
            <w:r w:rsidRPr="00DA656B">
              <w:rPr>
                <w:b/>
                <w:bCs/>
                <w:sz w:val="20"/>
                <w:szCs w:val="20"/>
                <w:lang w:val="fr-CA"/>
              </w:rPr>
              <w:t>A</w:t>
            </w:r>
          </w:p>
        </w:tc>
        <w:tc>
          <w:tcPr>
            <w:tcW w:w="297" w:type="pct"/>
            <w:tcBorders>
              <w:bottom w:val="single" w:sz="12" w:space="0" w:color="auto"/>
            </w:tcBorders>
            <w:shd w:val="clear" w:color="auto" w:fill="FF4B4B"/>
            <w:vAlign w:val="center"/>
          </w:tcPr>
          <w:p w14:paraId="2141631D" w14:textId="77777777" w:rsidR="00346C23" w:rsidRPr="00DA656B" w:rsidRDefault="00346C23" w:rsidP="00346C23">
            <w:pPr>
              <w:jc w:val="center"/>
              <w:rPr>
                <w:b/>
                <w:bCs/>
                <w:sz w:val="20"/>
                <w:szCs w:val="20"/>
                <w:lang w:val="fr-CA"/>
              </w:rPr>
            </w:pPr>
            <w:r>
              <w:rPr>
                <w:b/>
                <w:bCs/>
                <w:sz w:val="20"/>
                <w:szCs w:val="20"/>
                <w:lang w:val="fr-CA"/>
              </w:rPr>
              <w:t>AF</w:t>
            </w:r>
          </w:p>
        </w:tc>
        <w:tc>
          <w:tcPr>
            <w:tcW w:w="297" w:type="pct"/>
            <w:tcBorders>
              <w:bottom w:val="single" w:sz="12" w:space="0" w:color="auto"/>
              <w:right w:val="single" w:sz="4" w:space="0" w:color="auto"/>
            </w:tcBorders>
            <w:shd w:val="clear" w:color="auto" w:fill="FF4B4B"/>
            <w:vAlign w:val="center"/>
          </w:tcPr>
          <w:p w14:paraId="64841A9D" w14:textId="77777777" w:rsidR="00346C23" w:rsidRPr="00DA656B" w:rsidRDefault="00346C23" w:rsidP="00346C23">
            <w:pPr>
              <w:jc w:val="center"/>
              <w:rPr>
                <w:b/>
                <w:bCs/>
                <w:sz w:val="20"/>
                <w:szCs w:val="20"/>
                <w:lang w:val="fr-CA"/>
              </w:rPr>
            </w:pPr>
            <w:r w:rsidRPr="00DA656B">
              <w:rPr>
                <w:b/>
                <w:bCs/>
                <w:sz w:val="20"/>
                <w:szCs w:val="20"/>
                <w:lang w:val="fr-CA"/>
              </w:rPr>
              <w:t>F</w:t>
            </w:r>
          </w:p>
        </w:tc>
        <w:tc>
          <w:tcPr>
            <w:tcW w:w="299" w:type="pct"/>
            <w:tcBorders>
              <w:left w:val="single" w:sz="4" w:space="0" w:color="auto"/>
              <w:bottom w:val="single" w:sz="12" w:space="0" w:color="auto"/>
              <w:right w:val="single" w:sz="12" w:space="0" w:color="auto"/>
            </w:tcBorders>
            <w:shd w:val="clear" w:color="auto" w:fill="FF4B4B"/>
            <w:vAlign w:val="center"/>
          </w:tcPr>
          <w:p w14:paraId="3AFDD306" w14:textId="77777777" w:rsidR="00346C23" w:rsidRPr="00DA656B" w:rsidRDefault="002B04D7" w:rsidP="00346C23">
            <w:pPr>
              <w:jc w:val="center"/>
              <w:rPr>
                <w:b/>
                <w:bCs/>
                <w:sz w:val="20"/>
                <w:szCs w:val="20"/>
                <w:lang w:val="fr-CA"/>
              </w:rPr>
            </w:pPr>
            <w:r>
              <w:rPr>
                <w:b/>
                <w:bCs/>
                <w:sz w:val="20"/>
                <w:szCs w:val="20"/>
                <w:lang w:val="fr-CA"/>
              </w:rPr>
              <w:t>L</w:t>
            </w:r>
          </w:p>
        </w:tc>
      </w:tr>
      <w:tr w:rsidR="00780533" w:rsidRPr="00630904" w14:paraId="34B2CBB5" w14:textId="77777777" w:rsidTr="001550E8">
        <w:trPr>
          <w:trHeight w:val="292"/>
        </w:trPr>
        <w:tc>
          <w:tcPr>
            <w:tcW w:w="1061" w:type="pct"/>
            <w:vMerge w:val="restart"/>
            <w:tcBorders>
              <w:top w:val="single" w:sz="12" w:space="0" w:color="auto"/>
              <w:left w:val="single" w:sz="12" w:space="0" w:color="auto"/>
              <w:right w:val="single" w:sz="12" w:space="0" w:color="auto"/>
            </w:tcBorders>
            <w:shd w:val="clear" w:color="auto" w:fill="FF4B4B"/>
            <w:vAlign w:val="center"/>
          </w:tcPr>
          <w:p w14:paraId="1D7B5288" w14:textId="77777777" w:rsidR="00346C23" w:rsidRPr="000D0613" w:rsidRDefault="00346C23" w:rsidP="00346C23">
            <w:pPr>
              <w:jc w:val="center"/>
              <w:rPr>
                <w:b/>
                <w:bCs/>
                <w:sz w:val="20"/>
                <w:szCs w:val="20"/>
                <w:lang w:val="fr-CA"/>
              </w:rPr>
            </w:pPr>
            <w:r w:rsidRPr="000D0613">
              <w:rPr>
                <w:b/>
                <w:bCs/>
                <w:sz w:val="20"/>
                <w:szCs w:val="20"/>
                <w:lang w:val="fr-CA"/>
              </w:rPr>
              <w:t>Habitation</w:t>
            </w:r>
          </w:p>
        </w:tc>
        <w:tc>
          <w:tcPr>
            <w:tcW w:w="1561" w:type="pct"/>
            <w:tcBorders>
              <w:top w:val="single" w:sz="12" w:space="0" w:color="auto"/>
              <w:left w:val="single" w:sz="12" w:space="0" w:color="auto"/>
              <w:right w:val="single" w:sz="12" w:space="0" w:color="auto"/>
            </w:tcBorders>
            <w:shd w:val="clear" w:color="auto" w:fill="FCB2B2"/>
            <w:vAlign w:val="center"/>
          </w:tcPr>
          <w:p w14:paraId="1F19FA62" w14:textId="77777777" w:rsidR="00346C23" w:rsidRPr="00630904" w:rsidRDefault="00346C23" w:rsidP="00346C23">
            <w:pPr>
              <w:jc w:val="center"/>
              <w:rPr>
                <w:sz w:val="18"/>
                <w:szCs w:val="18"/>
                <w:lang w:val="fr-CA"/>
              </w:rPr>
            </w:pPr>
            <w:r w:rsidRPr="00630904">
              <w:rPr>
                <w:sz w:val="18"/>
                <w:szCs w:val="18"/>
                <w:lang w:val="fr-CA"/>
              </w:rPr>
              <w:t>Unifamiliale</w:t>
            </w:r>
          </w:p>
        </w:tc>
        <w:tc>
          <w:tcPr>
            <w:tcW w:w="297" w:type="pct"/>
            <w:tcBorders>
              <w:top w:val="single" w:sz="12" w:space="0" w:color="auto"/>
              <w:left w:val="single" w:sz="12" w:space="0" w:color="auto"/>
            </w:tcBorders>
            <w:vAlign w:val="center"/>
          </w:tcPr>
          <w:p w14:paraId="42A74650" w14:textId="77777777" w:rsidR="00346C23" w:rsidRPr="00DA656B" w:rsidRDefault="00346C23" w:rsidP="00346C23">
            <w:pPr>
              <w:jc w:val="center"/>
              <w:rPr>
                <w:lang w:val="fr-CA"/>
              </w:rPr>
            </w:pPr>
            <w:r w:rsidRPr="00DA656B">
              <w:rPr>
                <w:rFonts w:ascii="Times New Roman" w:hAnsi="Times New Roman" w:cs="Times New Roman"/>
                <w:lang w:val="fr-CA"/>
              </w:rPr>
              <w:sym w:font="Wingdings 2" w:char="F098"/>
            </w:r>
          </w:p>
        </w:tc>
        <w:tc>
          <w:tcPr>
            <w:tcW w:w="297" w:type="pct"/>
            <w:tcBorders>
              <w:top w:val="single" w:sz="12" w:space="0" w:color="auto"/>
            </w:tcBorders>
            <w:vAlign w:val="center"/>
          </w:tcPr>
          <w:p w14:paraId="26413432"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8"/>
            </w:r>
          </w:p>
        </w:tc>
        <w:tc>
          <w:tcPr>
            <w:tcW w:w="297" w:type="pct"/>
            <w:tcBorders>
              <w:top w:val="single" w:sz="12" w:space="0" w:color="auto"/>
            </w:tcBorders>
            <w:shd w:val="clear" w:color="auto" w:fill="A6A6A6" w:themeFill="background1" w:themeFillShade="A6"/>
            <w:vAlign w:val="center"/>
          </w:tcPr>
          <w:p w14:paraId="2E7C206E" w14:textId="77777777" w:rsidR="00346C23" w:rsidRPr="00346C23" w:rsidRDefault="00346C23" w:rsidP="00346C23">
            <w:pPr>
              <w:jc w:val="center"/>
              <w:rPr>
                <w:highlight w:val="darkGray"/>
                <w:lang w:val="fr-CA"/>
              </w:rPr>
            </w:pPr>
          </w:p>
        </w:tc>
        <w:tc>
          <w:tcPr>
            <w:tcW w:w="297" w:type="pct"/>
            <w:tcBorders>
              <w:top w:val="single" w:sz="12" w:space="0" w:color="auto"/>
            </w:tcBorders>
            <w:shd w:val="clear" w:color="auto" w:fill="A6A6A6" w:themeFill="background1" w:themeFillShade="A6"/>
            <w:vAlign w:val="center"/>
          </w:tcPr>
          <w:p w14:paraId="6AF4F3A0" w14:textId="77777777" w:rsidR="00346C23" w:rsidRPr="00630904" w:rsidRDefault="00346C23" w:rsidP="00346C23">
            <w:pPr>
              <w:jc w:val="center"/>
              <w:rPr>
                <w:lang w:val="fr-CA"/>
              </w:rPr>
            </w:pPr>
          </w:p>
        </w:tc>
        <w:tc>
          <w:tcPr>
            <w:tcW w:w="297" w:type="pct"/>
            <w:tcBorders>
              <w:top w:val="single" w:sz="12" w:space="0" w:color="auto"/>
            </w:tcBorders>
            <w:shd w:val="clear" w:color="auto" w:fill="FFFFFF" w:themeFill="background1"/>
            <w:vAlign w:val="center"/>
          </w:tcPr>
          <w:p w14:paraId="52332EE5"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FFFFFF" w:themeFill="background1"/>
            <w:vAlign w:val="center"/>
          </w:tcPr>
          <w:p w14:paraId="109AE514"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right w:val="single" w:sz="4" w:space="0" w:color="auto"/>
            </w:tcBorders>
            <w:shd w:val="clear" w:color="auto" w:fill="FFFFFF" w:themeFill="background1"/>
            <w:vAlign w:val="center"/>
          </w:tcPr>
          <w:p w14:paraId="2152FA99"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top w:val="single" w:sz="12" w:space="0" w:color="auto"/>
              <w:left w:val="single" w:sz="4" w:space="0" w:color="auto"/>
              <w:right w:val="single" w:sz="12" w:space="0" w:color="auto"/>
            </w:tcBorders>
            <w:shd w:val="clear" w:color="auto" w:fill="FFFFFF" w:themeFill="background1"/>
            <w:vAlign w:val="center"/>
          </w:tcPr>
          <w:p w14:paraId="07647A41" w14:textId="77777777" w:rsidR="00346C23" w:rsidRPr="00630904" w:rsidRDefault="002B04D7" w:rsidP="00346C23">
            <w:pPr>
              <w:jc w:val="center"/>
              <w:rPr>
                <w:lang w:val="fr-CA"/>
              </w:rPr>
            </w:pPr>
            <w:r w:rsidRPr="00630904">
              <w:rPr>
                <w:rFonts w:ascii="Times New Roman" w:hAnsi="Times New Roman" w:cs="Times New Roman"/>
                <w:lang w:val="fr-CA"/>
              </w:rPr>
              <w:sym w:font="Wingdings 2" w:char="F09B"/>
            </w:r>
          </w:p>
        </w:tc>
      </w:tr>
      <w:tr w:rsidR="00780533" w:rsidRPr="00630904" w14:paraId="3D23721B" w14:textId="77777777" w:rsidTr="001550E8">
        <w:trPr>
          <w:trHeight w:val="278"/>
        </w:trPr>
        <w:tc>
          <w:tcPr>
            <w:tcW w:w="1061" w:type="pct"/>
            <w:vMerge/>
            <w:tcBorders>
              <w:left w:val="single" w:sz="12" w:space="0" w:color="auto"/>
              <w:right w:val="single" w:sz="12" w:space="0" w:color="auto"/>
            </w:tcBorders>
            <w:shd w:val="clear" w:color="auto" w:fill="FF4B4B"/>
            <w:vAlign w:val="center"/>
          </w:tcPr>
          <w:p w14:paraId="4A3DAC28"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3B02465C" w14:textId="77777777" w:rsidR="00346C23" w:rsidRPr="00630904" w:rsidRDefault="00346C23" w:rsidP="00346C23">
            <w:pPr>
              <w:jc w:val="center"/>
              <w:rPr>
                <w:sz w:val="18"/>
                <w:szCs w:val="18"/>
                <w:lang w:val="fr-CA"/>
              </w:rPr>
            </w:pPr>
            <w:proofErr w:type="spellStart"/>
            <w:r w:rsidRPr="00630904">
              <w:rPr>
                <w:sz w:val="18"/>
                <w:szCs w:val="18"/>
                <w:lang w:val="fr-CA"/>
              </w:rPr>
              <w:t>Bifamiliale</w:t>
            </w:r>
            <w:proofErr w:type="spellEnd"/>
          </w:p>
        </w:tc>
        <w:tc>
          <w:tcPr>
            <w:tcW w:w="297" w:type="pct"/>
            <w:tcBorders>
              <w:left w:val="single" w:sz="12" w:space="0" w:color="auto"/>
            </w:tcBorders>
            <w:shd w:val="clear" w:color="auto" w:fill="FFFFFF" w:themeFill="background1"/>
            <w:vAlign w:val="center"/>
          </w:tcPr>
          <w:p w14:paraId="61520A5E" w14:textId="77777777" w:rsidR="00346C23" w:rsidRPr="00DA656B"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236494E9"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64B18389" w14:textId="77777777" w:rsidR="00346C23" w:rsidRPr="00346C23" w:rsidRDefault="00346C23" w:rsidP="00346C23">
            <w:pPr>
              <w:jc w:val="center"/>
              <w:rPr>
                <w:highlight w:val="darkGray"/>
                <w:lang w:val="fr-CA"/>
              </w:rPr>
            </w:pPr>
          </w:p>
        </w:tc>
        <w:tc>
          <w:tcPr>
            <w:tcW w:w="297" w:type="pct"/>
            <w:shd w:val="clear" w:color="auto" w:fill="A6A6A6" w:themeFill="background1" w:themeFillShade="A6"/>
            <w:vAlign w:val="center"/>
          </w:tcPr>
          <w:p w14:paraId="09101742"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4958F573"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74CD18A3" w14:textId="77777777" w:rsidR="00346C23" w:rsidRPr="00630904" w:rsidRDefault="00346C23" w:rsidP="00346C23">
            <w:pPr>
              <w:jc w:val="center"/>
              <w:rPr>
                <w:lang w:val="fr-CA"/>
              </w:rPr>
            </w:pPr>
          </w:p>
        </w:tc>
        <w:tc>
          <w:tcPr>
            <w:tcW w:w="297" w:type="pct"/>
            <w:tcBorders>
              <w:right w:val="single" w:sz="4" w:space="0" w:color="auto"/>
            </w:tcBorders>
            <w:shd w:val="clear" w:color="auto" w:fill="A6A6A6" w:themeFill="background1" w:themeFillShade="A6"/>
            <w:vAlign w:val="center"/>
          </w:tcPr>
          <w:p w14:paraId="7B371993" w14:textId="77777777" w:rsidR="00346C23" w:rsidRPr="00630904" w:rsidRDefault="00346C23" w:rsidP="00346C23">
            <w:pPr>
              <w:jc w:val="center"/>
              <w:rPr>
                <w:lang w:val="fr-CA"/>
              </w:rPr>
            </w:pPr>
          </w:p>
        </w:tc>
        <w:tc>
          <w:tcPr>
            <w:tcW w:w="299" w:type="pct"/>
            <w:tcBorders>
              <w:left w:val="single" w:sz="4" w:space="0" w:color="auto"/>
              <w:right w:val="single" w:sz="12" w:space="0" w:color="auto"/>
            </w:tcBorders>
            <w:shd w:val="clear" w:color="auto" w:fill="A6A6A6" w:themeFill="background1" w:themeFillShade="A6"/>
            <w:vAlign w:val="center"/>
          </w:tcPr>
          <w:p w14:paraId="0BDD200E" w14:textId="77777777" w:rsidR="00346C23" w:rsidRPr="00630904" w:rsidRDefault="00346C23" w:rsidP="00346C23">
            <w:pPr>
              <w:jc w:val="center"/>
              <w:rPr>
                <w:lang w:val="fr-CA"/>
              </w:rPr>
            </w:pPr>
          </w:p>
        </w:tc>
      </w:tr>
      <w:tr w:rsidR="00780533" w:rsidRPr="00630904" w14:paraId="740B35A3" w14:textId="77777777" w:rsidTr="00CB44DE">
        <w:trPr>
          <w:trHeight w:val="291"/>
        </w:trPr>
        <w:tc>
          <w:tcPr>
            <w:tcW w:w="1061" w:type="pct"/>
            <w:vMerge/>
            <w:tcBorders>
              <w:left w:val="single" w:sz="12" w:space="0" w:color="auto"/>
              <w:right w:val="single" w:sz="12" w:space="0" w:color="auto"/>
            </w:tcBorders>
            <w:shd w:val="clear" w:color="auto" w:fill="FF4B4B"/>
            <w:vAlign w:val="center"/>
          </w:tcPr>
          <w:p w14:paraId="13DD586B"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2D95B5D9" w14:textId="77777777" w:rsidR="00346C23" w:rsidRPr="00630904" w:rsidRDefault="00346C23" w:rsidP="00346C23">
            <w:pPr>
              <w:jc w:val="center"/>
              <w:rPr>
                <w:sz w:val="18"/>
                <w:szCs w:val="18"/>
                <w:lang w:val="fr-CA"/>
              </w:rPr>
            </w:pPr>
            <w:r w:rsidRPr="00630904">
              <w:rPr>
                <w:sz w:val="18"/>
                <w:szCs w:val="18"/>
                <w:lang w:val="fr-CA"/>
              </w:rPr>
              <w:t>Multifamiliale</w:t>
            </w:r>
          </w:p>
        </w:tc>
        <w:tc>
          <w:tcPr>
            <w:tcW w:w="297" w:type="pct"/>
            <w:tcBorders>
              <w:left w:val="single" w:sz="12" w:space="0" w:color="auto"/>
            </w:tcBorders>
            <w:shd w:val="clear" w:color="auto" w:fill="FFFFFF" w:themeFill="background1"/>
            <w:vAlign w:val="center"/>
          </w:tcPr>
          <w:p w14:paraId="636E096A" w14:textId="3C88B929" w:rsidR="00346C23" w:rsidRPr="00DA656B" w:rsidRDefault="00CB44DE"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0F6C2192"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42508D65" w14:textId="77777777" w:rsidR="00346C23" w:rsidRPr="00346C23" w:rsidRDefault="00346C23" w:rsidP="00346C23">
            <w:pPr>
              <w:jc w:val="center"/>
              <w:rPr>
                <w:highlight w:val="darkGray"/>
                <w:lang w:val="fr-CA"/>
              </w:rPr>
            </w:pPr>
          </w:p>
        </w:tc>
        <w:tc>
          <w:tcPr>
            <w:tcW w:w="297" w:type="pct"/>
            <w:shd w:val="clear" w:color="auto" w:fill="A6A6A6" w:themeFill="background1" w:themeFillShade="A6"/>
            <w:vAlign w:val="center"/>
          </w:tcPr>
          <w:p w14:paraId="274D2DBD"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56E08187"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7DD5F806" w14:textId="77777777" w:rsidR="00346C23" w:rsidRPr="00630904" w:rsidRDefault="00346C23" w:rsidP="00346C23">
            <w:pPr>
              <w:jc w:val="center"/>
              <w:rPr>
                <w:lang w:val="fr-CA"/>
              </w:rPr>
            </w:pPr>
          </w:p>
        </w:tc>
        <w:tc>
          <w:tcPr>
            <w:tcW w:w="297" w:type="pct"/>
            <w:tcBorders>
              <w:right w:val="single" w:sz="4" w:space="0" w:color="auto"/>
            </w:tcBorders>
            <w:shd w:val="clear" w:color="auto" w:fill="A6A6A6" w:themeFill="background1" w:themeFillShade="A6"/>
            <w:vAlign w:val="center"/>
          </w:tcPr>
          <w:p w14:paraId="1498F22C" w14:textId="77777777" w:rsidR="00346C23" w:rsidRPr="00630904" w:rsidRDefault="00346C23" w:rsidP="00346C23">
            <w:pPr>
              <w:jc w:val="center"/>
              <w:rPr>
                <w:lang w:val="fr-CA"/>
              </w:rPr>
            </w:pPr>
          </w:p>
        </w:tc>
        <w:tc>
          <w:tcPr>
            <w:tcW w:w="299" w:type="pct"/>
            <w:tcBorders>
              <w:left w:val="single" w:sz="4" w:space="0" w:color="auto"/>
              <w:right w:val="single" w:sz="12" w:space="0" w:color="auto"/>
            </w:tcBorders>
            <w:shd w:val="clear" w:color="auto" w:fill="A6A6A6" w:themeFill="background1" w:themeFillShade="A6"/>
            <w:vAlign w:val="center"/>
          </w:tcPr>
          <w:p w14:paraId="4A8F3C5A" w14:textId="77777777" w:rsidR="00346C23" w:rsidRPr="00630904" w:rsidRDefault="00346C23" w:rsidP="00346C23">
            <w:pPr>
              <w:jc w:val="center"/>
              <w:rPr>
                <w:lang w:val="fr-CA"/>
              </w:rPr>
            </w:pPr>
          </w:p>
        </w:tc>
      </w:tr>
      <w:tr w:rsidR="00780533" w:rsidRPr="00630904" w14:paraId="02D42B48"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6D15B276"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746C49A2" w14:textId="77777777" w:rsidR="00346C23" w:rsidRPr="00630904" w:rsidRDefault="00346C23" w:rsidP="00346C23">
            <w:pPr>
              <w:jc w:val="center"/>
              <w:rPr>
                <w:sz w:val="18"/>
                <w:szCs w:val="18"/>
                <w:lang w:val="fr-CA"/>
              </w:rPr>
            </w:pPr>
            <w:r w:rsidRPr="00630904">
              <w:rPr>
                <w:sz w:val="18"/>
                <w:szCs w:val="18"/>
                <w:lang w:val="fr-CA"/>
              </w:rPr>
              <w:t>Dans un bâtiment à usage multiple</w:t>
            </w:r>
          </w:p>
        </w:tc>
        <w:tc>
          <w:tcPr>
            <w:tcW w:w="297" w:type="pct"/>
            <w:tcBorders>
              <w:left w:val="single" w:sz="12" w:space="0" w:color="auto"/>
            </w:tcBorders>
            <w:shd w:val="clear" w:color="auto" w:fill="A6A6A6" w:themeFill="background1" w:themeFillShade="A6"/>
            <w:vAlign w:val="center"/>
          </w:tcPr>
          <w:p w14:paraId="7951B3EC" w14:textId="77777777" w:rsidR="00346C23" w:rsidRPr="00DA656B" w:rsidRDefault="00346C23" w:rsidP="00346C23">
            <w:pPr>
              <w:jc w:val="center"/>
              <w:rPr>
                <w:lang w:val="fr-CA"/>
              </w:rPr>
            </w:pPr>
          </w:p>
        </w:tc>
        <w:tc>
          <w:tcPr>
            <w:tcW w:w="297" w:type="pct"/>
            <w:shd w:val="clear" w:color="auto" w:fill="FFFFFF" w:themeFill="background1"/>
            <w:vAlign w:val="center"/>
          </w:tcPr>
          <w:p w14:paraId="4E70707A"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4A97C905" w14:textId="77777777" w:rsidR="00346C23" w:rsidRPr="00346C23" w:rsidRDefault="00346C23" w:rsidP="00346C23">
            <w:pPr>
              <w:jc w:val="center"/>
              <w:rPr>
                <w:highlight w:val="darkGray"/>
                <w:lang w:val="fr-CA"/>
              </w:rPr>
            </w:pPr>
          </w:p>
        </w:tc>
        <w:tc>
          <w:tcPr>
            <w:tcW w:w="297" w:type="pct"/>
            <w:shd w:val="clear" w:color="auto" w:fill="A6A6A6" w:themeFill="background1" w:themeFillShade="A6"/>
            <w:vAlign w:val="center"/>
          </w:tcPr>
          <w:p w14:paraId="3C079058"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09395D68"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78C125A9" w14:textId="77777777" w:rsidR="00346C23" w:rsidRPr="00630904" w:rsidRDefault="00346C23" w:rsidP="00346C23">
            <w:pPr>
              <w:jc w:val="center"/>
              <w:rPr>
                <w:lang w:val="fr-CA"/>
              </w:rPr>
            </w:pPr>
          </w:p>
        </w:tc>
        <w:tc>
          <w:tcPr>
            <w:tcW w:w="297" w:type="pct"/>
            <w:tcBorders>
              <w:right w:val="single" w:sz="4" w:space="0" w:color="auto"/>
            </w:tcBorders>
            <w:shd w:val="clear" w:color="auto" w:fill="A6A6A6" w:themeFill="background1" w:themeFillShade="A6"/>
            <w:vAlign w:val="center"/>
          </w:tcPr>
          <w:p w14:paraId="24CEBE28" w14:textId="77777777" w:rsidR="00346C23" w:rsidRPr="00630904" w:rsidRDefault="00346C23" w:rsidP="00346C23">
            <w:pPr>
              <w:jc w:val="center"/>
              <w:rPr>
                <w:lang w:val="fr-CA"/>
              </w:rPr>
            </w:pPr>
          </w:p>
        </w:tc>
        <w:tc>
          <w:tcPr>
            <w:tcW w:w="299" w:type="pct"/>
            <w:tcBorders>
              <w:left w:val="single" w:sz="4" w:space="0" w:color="auto"/>
              <w:right w:val="single" w:sz="12" w:space="0" w:color="auto"/>
            </w:tcBorders>
            <w:shd w:val="clear" w:color="auto" w:fill="A6A6A6" w:themeFill="background1" w:themeFillShade="A6"/>
            <w:vAlign w:val="center"/>
          </w:tcPr>
          <w:p w14:paraId="2A61BE74" w14:textId="77777777" w:rsidR="00346C23" w:rsidRPr="00630904" w:rsidRDefault="00346C23" w:rsidP="00346C23">
            <w:pPr>
              <w:jc w:val="center"/>
              <w:rPr>
                <w:lang w:val="fr-CA"/>
              </w:rPr>
            </w:pPr>
          </w:p>
        </w:tc>
      </w:tr>
      <w:tr w:rsidR="00780533" w:rsidRPr="00630904" w14:paraId="203FA187" w14:textId="77777777" w:rsidTr="00CB44DE">
        <w:trPr>
          <w:trHeight w:val="340"/>
        </w:trPr>
        <w:tc>
          <w:tcPr>
            <w:tcW w:w="1061" w:type="pct"/>
            <w:vMerge/>
            <w:tcBorders>
              <w:left w:val="single" w:sz="12" w:space="0" w:color="auto"/>
              <w:right w:val="single" w:sz="12" w:space="0" w:color="auto"/>
            </w:tcBorders>
            <w:shd w:val="clear" w:color="auto" w:fill="FF4B4B"/>
            <w:vAlign w:val="center"/>
          </w:tcPr>
          <w:p w14:paraId="208D130B"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5F205514" w14:textId="77777777" w:rsidR="00346C23" w:rsidRPr="00630904" w:rsidRDefault="00346C23" w:rsidP="00346C23">
            <w:pPr>
              <w:jc w:val="center"/>
              <w:rPr>
                <w:sz w:val="18"/>
                <w:szCs w:val="18"/>
                <w:lang w:val="fr-CA"/>
              </w:rPr>
            </w:pPr>
            <w:r w:rsidRPr="00630904">
              <w:rPr>
                <w:sz w:val="18"/>
                <w:szCs w:val="18"/>
                <w:lang w:val="fr-CA"/>
              </w:rPr>
              <w:t>Communautaire</w:t>
            </w:r>
          </w:p>
        </w:tc>
        <w:tc>
          <w:tcPr>
            <w:tcW w:w="297" w:type="pct"/>
            <w:tcBorders>
              <w:left w:val="single" w:sz="12" w:space="0" w:color="auto"/>
            </w:tcBorders>
            <w:shd w:val="clear" w:color="auto" w:fill="FFFFFF" w:themeFill="background1"/>
            <w:vAlign w:val="center"/>
          </w:tcPr>
          <w:p w14:paraId="766CC710" w14:textId="64343E26" w:rsidR="00346C23" w:rsidRPr="00DA656B" w:rsidRDefault="00CB44DE"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461DB91B"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7D532A3B" w14:textId="77777777" w:rsidR="00346C23" w:rsidRPr="00346C23" w:rsidRDefault="00346C23" w:rsidP="00346C23">
            <w:pPr>
              <w:jc w:val="center"/>
              <w:rPr>
                <w:highlight w:val="darkGray"/>
                <w:lang w:val="fr-CA"/>
              </w:rPr>
            </w:pPr>
          </w:p>
        </w:tc>
        <w:tc>
          <w:tcPr>
            <w:tcW w:w="297" w:type="pct"/>
            <w:shd w:val="clear" w:color="auto" w:fill="FFFFFF" w:themeFill="background1"/>
            <w:vAlign w:val="center"/>
          </w:tcPr>
          <w:p w14:paraId="7A880913"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4FD1109E"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22775AD6" w14:textId="77777777" w:rsidR="00346C23" w:rsidRPr="00630904" w:rsidRDefault="00346C23" w:rsidP="00346C23">
            <w:pPr>
              <w:jc w:val="center"/>
              <w:rPr>
                <w:lang w:val="fr-CA"/>
              </w:rPr>
            </w:pPr>
          </w:p>
        </w:tc>
        <w:tc>
          <w:tcPr>
            <w:tcW w:w="297" w:type="pct"/>
            <w:tcBorders>
              <w:right w:val="single" w:sz="4" w:space="0" w:color="auto"/>
            </w:tcBorders>
            <w:shd w:val="clear" w:color="auto" w:fill="A6A6A6" w:themeFill="background1" w:themeFillShade="A6"/>
            <w:vAlign w:val="center"/>
          </w:tcPr>
          <w:p w14:paraId="57E48AA0" w14:textId="77777777" w:rsidR="00346C23" w:rsidRPr="00630904" w:rsidRDefault="00346C23" w:rsidP="00346C23">
            <w:pPr>
              <w:jc w:val="center"/>
              <w:rPr>
                <w:lang w:val="fr-CA"/>
              </w:rPr>
            </w:pPr>
          </w:p>
        </w:tc>
        <w:tc>
          <w:tcPr>
            <w:tcW w:w="299" w:type="pct"/>
            <w:tcBorders>
              <w:left w:val="single" w:sz="4" w:space="0" w:color="auto"/>
              <w:right w:val="single" w:sz="12" w:space="0" w:color="auto"/>
            </w:tcBorders>
            <w:shd w:val="clear" w:color="auto" w:fill="A6A6A6" w:themeFill="background1" w:themeFillShade="A6"/>
            <w:vAlign w:val="center"/>
          </w:tcPr>
          <w:p w14:paraId="75A6EF84" w14:textId="77777777" w:rsidR="00346C23" w:rsidRPr="00630904" w:rsidRDefault="00346C23" w:rsidP="00346C23">
            <w:pPr>
              <w:jc w:val="center"/>
              <w:rPr>
                <w:lang w:val="fr-CA"/>
              </w:rPr>
            </w:pPr>
          </w:p>
        </w:tc>
      </w:tr>
      <w:tr w:rsidR="00780533" w:rsidRPr="00630904" w14:paraId="6186F431" w14:textId="77777777" w:rsidTr="001550E8">
        <w:trPr>
          <w:trHeight w:val="291"/>
        </w:trPr>
        <w:tc>
          <w:tcPr>
            <w:tcW w:w="1061" w:type="pct"/>
            <w:vMerge/>
            <w:tcBorders>
              <w:left w:val="single" w:sz="12" w:space="0" w:color="auto"/>
              <w:right w:val="single" w:sz="12" w:space="0" w:color="auto"/>
            </w:tcBorders>
            <w:shd w:val="clear" w:color="auto" w:fill="FF4B4B"/>
            <w:vAlign w:val="center"/>
          </w:tcPr>
          <w:p w14:paraId="44247436"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458B0FFD" w14:textId="77777777" w:rsidR="00346C23" w:rsidRPr="00630904" w:rsidRDefault="001550E8" w:rsidP="001550E8">
            <w:pPr>
              <w:jc w:val="center"/>
              <w:rPr>
                <w:sz w:val="18"/>
                <w:szCs w:val="18"/>
                <w:lang w:val="fr-CA"/>
              </w:rPr>
            </w:pPr>
            <w:r>
              <w:rPr>
                <w:sz w:val="18"/>
                <w:szCs w:val="18"/>
                <w:lang w:val="fr-CA"/>
              </w:rPr>
              <w:t>S</w:t>
            </w:r>
            <w:r w:rsidR="00346C23" w:rsidRPr="00630904">
              <w:rPr>
                <w:sz w:val="18"/>
                <w:szCs w:val="18"/>
                <w:lang w:val="fr-CA"/>
              </w:rPr>
              <w:t>aisonnière</w:t>
            </w:r>
          </w:p>
        </w:tc>
        <w:tc>
          <w:tcPr>
            <w:tcW w:w="297" w:type="pct"/>
            <w:tcBorders>
              <w:left w:val="single" w:sz="12" w:space="0" w:color="auto"/>
            </w:tcBorders>
            <w:shd w:val="clear" w:color="auto" w:fill="A6A6A6" w:themeFill="background1" w:themeFillShade="A6"/>
            <w:vAlign w:val="center"/>
          </w:tcPr>
          <w:p w14:paraId="02F1249F" w14:textId="77777777" w:rsidR="00346C23" w:rsidRPr="00DA656B" w:rsidRDefault="00346C23" w:rsidP="00346C23">
            <w:pPr>
              <w:jc w:val="center"/>
              <w:rPr>
                <w:lang w:val="fr-CA"/>
              </w:rPr>
            </w:pPr>
          </w:p>
        </w:tc>
        <w:tc>
          <w:tcPr>
            <w:tcW w:w="297" w:type="pct"/>
            <w:shd w:val="clear" w:color="auto" w:fill="A6A6A6" w:themeFill="background1" w:themeFillShade="A6"/>
            <w:vAlign w:val="center"/>
          </w:tcPr>
          <w:p w14:paraId="781694B7"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15543017" w14:textId="77777777" w:rsidR="00346C23" w:rsidRPr="00346C23" w:rsidRDefault="00346C23" w:rsidP="00346C23">
            <w:pPr>
              <w:jc w:val="center"/>
              <w:rPr>
                <w:highlight w:val="darkGray"/>
                <w:lang w:val="fr-CA"/>
              </w:rPr>
            </w:pPr>
          </w:p>
        </w:tc>
        <w:tc>
          <w:tcPr>
            <w:tcW w:w="297" w:type="pct"/>
            <w:shd w:val="clear" w:color="auto" w:fill="A6A6A6" w:themeFill="background1" w:themeFillShade="A6"/>
            <w:vAlign w:val="center"/>
          </w:tcPr>
          <w:p w14:paraId="59C59348" w14:textId="77777777" w:rsidR="00346C23" w:rsidRPr="00630904" w:rsidRDefault="00346C23" w:rsidP="00346C23">
            <w:pPr>
              <w:jc w:val="center"/>
              <w:rPr>
                <w:lang w:val="fr-CA"/>
              </w:rPr>
            </w:pPr>
          </w:p>
        </w:tc>
        <w:tc>
          <w:tcPr>
            <w:tcW w:w="297" w:type="pct"/>
            <w:shd w:val="clear" w:color="auto" w:fill="FFFFFF" w:themeFill="background1"/>
            <w:vAlign w:val="center"/>
          </w:tcPr>
          <w:p w14:paraId="0BB02274"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7F2661D3"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right w:val="single" w:sz="4" w:space="0" w:color="auto"/>
            </w:tcBorders>
            <w:shd w:val="clear" w:color="auto" w:fill="FFFFFF" w:themeFill="background1"/>
            <w:vAlign w:val="center"/>
          </w:tcPr>
          <w:p w14:paraId="7E83E9DD"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right w:val="single" w:sz="12" w:space="0" w:color="auto"/>
            </w:tcBorders>
            <w:shd w:val="clear" w:color="auto" w:fill="FFFFFF" w:themeFill="background1"/>
            <w:vAlign w:val="center"/>
          </w:tcPr>
          <w:p w14:paraId="25AFBA33" w14:textId="77777777" w:rsidR="00346C23" w:rsidRPr="00630904" w:rsidRDefault="002B04D7" w:rsidP="00346C23">
            <w:pPr>
              <w:jc w:val="center"/>
              <w:rPr>
                <w:lang w:val="fr-CA"/>
              </w:rPr>
            </w:pPr>
            <w:r w:rsidRPr="00630904">
              <w:rPr>
                <w:rFonts w:ascii="Times New Roman" w:hAnsi="Times New Roman" w:cs="Times New Roman"/>
                <w:lang w:val="fr-CA"/>
              </w:rPr>
              <w:sym w:font="Wingdings 2" w:char="F09B"/>
            </w:r>
          </w:p>
        </w:tc>
      </w:tr>
      <w:tr w:rsidR="00780533" w:rsidRPr="00630904" w14:paraId="23C0B304" w14:textId="77777777" w:rsidTr="001550E8">
        <w:trPr>
          <w:trHeight w:val="291"/>
        </w:trPr>
        <w:tc>
          <w:tcPr>
            <w:tcW w:w="1061" w:type="pct"/>
            <w:vMerge/>
            <w:tcBorders>
              <w:left w:val="single" w:sz="12" w:space="0" w:color="auto"/>
              <w:bottom w:val="single" w:sz="12" w:space="0" w:color="auto"/>
              <w:right w:val="single" w:sz="12" w:space="0" w:color="auto"/>
            </w:tcBorders>
            <w:shd w:val="clear" w:color="auto" w:fill="FF4B4B"/>
            <w:vAlign w:val="center"/>
          </w:tcPr>
          <w:p w14:paraId="1152E873" w14:textId="77777777" w:rsidR="00346C23" w:rsidRPr="000D0613" w:rsidRDefault="00346C23" w:rsidP="00346C23">
            <w:pPr>
              <w:jc w:val="center"/>
              <w:rPr>
                <w:b/>
                <w:bCs/>
                <w:sz w:val="20"/>
                <w:szCs w:val="20"/>
                <w:lang w:val="fr-CA"/>
              </w:rPr>
            </w:pPr>
          </w:p>
        </w:tc>
        <w:tc>
          <w:tcPr>
            <w:tcW w:w="1561" w:type="pct"/>
            <w:tcBorders>
              <w:left w:val="single" w:sz="12" w:space="0" w:color="auto"/>
              <w:bottom w:val="single" w:sz="12" w:space="0" w:color="auto"/>
              <w:right w:val="single" w:sz="12" w:space="0" w:color="auto"/>
            </w:tcBorders>
            <w:shd w:val="clear" w:color="auto" w:fill="FCB2B2"/>
            <w:vAlign w:val="center"/>
          </w:tcPr>
          <w:p w14:paraId="34AC45CA" w14:textId="77777777" w:rsidR="00346C23" w:rsidRPr="00630904" w:rsidRDefault="00346C23" w:rsidP="00346C23">
            <w:pPr>
              <w:jc w:val="center"/>
              <w:rPr>
                <w:sz w:val="18"/>
                <w:szCs w:val="18"/>
                <w:lang w:val="fr-CA"/>
              </w:rPr>
            </w:pPr>
            <w:r w:rsidRPr="00630904">
              <w:rPr>
                <w:sz w:val="18"/>
                <w:szCs w:val="18"/>
                <w:lang w:val="fr-CA"/>
              </w:rPr>
              <w:t>Maison mobile</w:t>
            </w:r>
          </w:p>
        </w:tc>
        <w:tc>
          <w:tcPr>
            <w:tcW w:w="297" w:type="pct"/>
            <w:tcBorders>
              <w:left w:val="single" w:sz="12" w:space="0" w:color="auto"/>
              <w:bottom w:val="single" w:sz="12" w:space="0" w:color="auto"/>
            </w:tcBorders>
            <w:shd w:val="clear" w:color="auto" w:fill="FFFFFF" w:themeFill="background1"/>
            <w:vAlign w:val="center"/>
          </w:tcPr>
          <w:p w14:paraId="4FFE3132" w14:textId="77777777" w:rsidR="00346C23" w:rsidRPr="00DA656B"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12" w:space="0" w:color="auto"/>
            </w:tcBorders>
            <w:shd w:val="clear" w:color="auto" w:fill="A6A6A6" w:themeFill="background1" w:themeFillShade="A6"/>
            <w:vAlign w:val="center"/>
          </w:tcPr>
          <w:p w14:paraId="65B22AB2" w14:textId="77777777" w:rsidR="00346C23" w:rsidRPr="00630904" w:rsidRDefault="00346C23" w:rsidP="00346C23">
            <w:pPr>
              <w:jc w:val="center"/>
              <w:rPr>
                <w:lang w:val="fr-CA"/>
              </w:rPr>
            </w:pPr>
          </w:p>
        </w:tc>
        <w:tc>
          <w:tcPr>
            <w:tcW w:w="297" w:type="pct"/>
            <w:tcBorders>
              <w:bottom w:val="single" w:sz="12" w:space="0" w:color="auto"/>
            </w:tcBorders>
            <w:shd w:val="clear" w:color="auto" w:fill="A6A6A6" w:themeFill="background1" w:themeFillShade="A6"/>
            <w:vAlign w:val="center"/>
          </w:tcPr>
          <w:p w14:paraId="7F1CDF34" w14:textId="77777777" w:rsidR="00346C23" w:rsidRPr="00346C23" w:rsidRDefault="00346C23" w:rsidP="00346C23">
            <w:pPr>
              <w:jc w:val="center"/>
              <w:rPr>
                <w:highlight w:val="darkGray"/>
                <w:lang w:val="fr-CA"/>
              </w:rPr>
            </w:pPr>
          </w:p>
        </w:tc>
        <w:tc>
          <w:tcPr>
            <w:tcW w:w="297" w:type="pct"/>
            <w:tcBorders>
              <w:bottom w:val="single" w:sz="12" w:space="0" w:color="auto"/>
            </w:tcBorders>
            <w:shd w:val="clear" w:color="auto" w:fill="A6A6A6" w:themeFill="background1" w:themeFillShade="A6"/>
            <w:vAlign w:val="center"/>
          </w:tcPr>
          <w:p w14:paraId="11ABC75A" w14:textId="77777777" w:rsidR="00346C23" w:rsidRPr="00630904" w:rsidRDefault="00346C23" w:rsidP="00346C23">
            <w:pPr>
              <w:jc w:val="center"/>
              <w:rPr>
                <w:lang w:val="fr-CA"/>
              </w:rPr>
            </w:pPr>
          </w:p>
        </w:tc>
        <w:tc>
          <w:tcPr>
            <w:tcW w:w="297" w:type="pct"/>
            <w:tcBorders>
              <w:bottom w:val="single" w:sz="12" w:space="0" w:color="auto"/>
            </w:tcBorders>
            <w:shd w:val="clear" w:color="auto" w:fill="FFFFFF" w:themeFill="background1"/>
            <w:vAlign w:val="center"/>
          </w:tcPr>
          <w:p w14:paraId="060B8C1C"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12" w:space="0" w:color="auto"/>
            </w:tcBorders>
            <w:shd w:val="clear" w:color="auto" w:fill="FFFFFF" w:themeFill="background1"/>
            <w:vAlign w:val="center"/>
          </w:tcPr>
          <w:p w14:paraId="040ABB6F"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12" w:space="0" w:color="auto"/>
              <w:right w:val="single" w:sz="4" w:space="0" w:color="auto"/>
            </w:tcBorders>
            <w:shd w:val="clear" w:color="auto" w:fill="FFFFFF" w:themeFill="background1"/>
            <w:vAlign w:val="center"/>
          </w:tcPr>
          <w:p w14:paraId="2AC539B6"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bottom w:val="single" w:sz="12" w:space="0" w:color="auto"/>
              <w:right w:val="single" w:sz="12" w:space="0" w:color="auto"/>
            </w:tcBorders>
            <w:shd w:val="clear" w:color="auto" w:fill="FFFFFF" w:themeFill="background1"/>
            <w:vAlign w:val="center"/>
          </w:tcPr>
          <w:p w14:paraId="6B43D148"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r>
      <w:tr w:rsidR="00780533" w:rsidRPr="00630904" w14:paraId="2F73D441" w14:textId="77777777" w:rsidTr="001550E8">
        <w:trPr>
          <w:trHeight w:val="261"/>
        </w:trPr>
        <w:tc>
          <w:tcPr>
            <w:tcW w:w="1061" w:type="pct"/>
            <w:vMerge w:val="restart"/>
            <w:tcBorders>
              <w:top w:val="single" w:sz="12" w:space="0" w:color="auto"/>
              <w:left w:val="single" w:sz="12" w:space="0" w:color="auto"/>
              <w:bottom w:val="single" w:sz="12" w:space="0" w:color="auto"/>
              <w:right w:val="single" w:sz="12" w:space="0" w:color="auto"/>
            </w:tcBorders>
            <w:shd w:val="clear" w:color="auto" w:fill="FF4B4B"/>
            <w:vAlign w:val="center"/>
          </w:tcPr>
          <w:p w14:paraId="32A05DAC" w14:textId="77777777" w:rsidR="00346C23" w:rsidRPr="000D0613" w:rsidRDefault="00346C23" w:rsidP="00346C23">
            <w:pPr>
              <w:jc w:val="center"/>
              <w:rPr>
                <w:b/>
                <w:bCs/>
                <w:sz w:val="20"/>
                <w:szCs w:val="20"/>
                <w:lang w:val="fr-CA"/>
              </w:rPr>
            </w:pPr>
            <w:r w:rsidRPr="000D0613">
              <w:rPr>
                <w:b/>
                <w:bCs/>
                <w:sz w:val="20"/>
                <w:szCs w:val="20"/>
                <w:lang w:val="fr-CA"/>
              </w:rPr>
              <w:t>Industrie</w:t>
            </w:r>
          </w:p>
        </w:tc>
        <w:tc>
          <w:tcPr>
            <w:tcW w:w="1561" w:type="pct"/>
            <w:tcBorders>
              <w:top w:val="single" w:sz="12" w:space="0" w:color="auto"/>
              <w:left w:val="single" w:sz="12" w:space="0" w:color="auto"/>
              <w:bottom w:val="single" w:sz="4" w:space="0" w:color="auto"/>
              <w:right w:val="single" w:sz="12" w:space="0" w:color="auto"/>
            </w:tcBorders>
            <w:shd w:val="clear" w:color="auto" w:fill="FCB2B2"/>
            <w:vAlign w:val="center"/>
          </w:tcPr>
          <w:p w14:paraId="4D365252" w14:textId="77777777" w:rsidR="00346C23" w:rsidRPr="00630904" w:rsidRDefault="00346C23" w:rsidP="00346C23">
            <w:pPr>
              <w:jc w:val="center"/>
              <w:rPr>
                <w:sz w:val="18"/>
                <w:szCs w:val="18"/>
                <w:lang w:val="fr-CA"/>
              </w:rPr>
            </w:pPr>
            <w:r>
              <w:rPr>
                <w:sz w:val="18"/>
                <w:szCs w:val="18"/>
                <w:lang w:val="fr-CA"/>
              </w:rPr>
              <w:t>Artisanale</w:t>
            </w:r>
          </w:p>
        </w:tc>
        <w:tc>
          <w:tcPr>
            <w:tcW w:w="297" w:type="pct"/>
            <w:tcBorders>
              <w:top w:val="single" w:sz="12" w:space="0" w:color="auto"/>
              <w:left w:val="single" w:sz="12" w:space="0" w:color="auto"/>
              <w:bottom w:val="single" w:sz="4" w:space="0" w:color="auto"/>
              <w:right w:val="single" w:sz="4" w:space="0" w:color="auto"/>
            </w:tcBorders>
            <w:shd w:val="clear" w:color="auto" w:fill="A6A6A6" w:themeFill="background1" w:themeFillShade="A6"/>
            <w:vAlign w:val="center"/>
          </w:tcPr>
          <w:p w14:paraId="3800EE87" w14:textId="77777777" w:rsidR="00346C23" w:rsidRPr="00DA656B" w:rsidRDefault="00346C23" w:rsidP="00346C23">
            <w:pPr>
              <w:jc w:val="center"/>
              <w:rPr>
                <w:lang w:val="fr-CA"/>
              </w:rPr>
            </w:pPr>
          </w:p>
        </w:tc>
        <w:tc>
          <w:tcPr>
            <w:tcW w:w="297" w:type="pct"/>
            <w:tcBorders>
              <w:top w:val="single" w:sz="12" w:space="0" w:color="auto"/>
              <w:left w:val="single" w:sz="4" w:space="0" w:color="auto"/>
              <w:bottom w:val="single" w:sz="4" w:space="0" w:color="auto"/>
              <w:right w:val="single" w:sz="4" w:space="0" w:color="auto"/>
            </w:tcBorders>
            <w:shd w:val="clear" w:color="auto" w:fill="FFFFFF" w:themeFill="background1"/>
            <w:vAlign w:val="center"/>
          </w:tcPr>
          <w:p w14:paraId="16CB899C"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left w:val="single" w:sz="4" w:space="0" w:color="auto"/>
              <w:bottom w:val="single" w:sz="4" w:space="0" w:color="auto"/>
              <w:right w:val="single" w:sz="4" w:space="0" w:color="auto"/>
            </w:tcBorders>
            <w:shd w:val="clear" w:color="auto" w:fill="FFFFFF" w:themeFill="background1"/>
            <w:vAlign w:val="center"/>
          </w:tcPr>
          <w:p w14:paraId="196AF3FA"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left w:val="single" w:sz="4" w:space="0" w:color="auto"/>
              <w:bottom w:val="single" w:sz="4" w:space="0" w:color="auto"/>
              <w:right w:val="single" w:sz="4" w:space="0" w:color="auto"/>
            </w:tcBorders>
            <w:shd w:val="clear" w:color="auto" w:fill="A6A6A6" w:themeFill="background1" w:themeFillShade="A6"/>
            <w:vAlign w:val="center"/>
          </w:tcPr>
          <w:p w14:paraId="371E6A2E" w14:textId="77777777" w:rsidR="00346C23" w:rsidRPr="00630904" w:rsidRDefault="00346C23" w:rsidP="00346C23">
            <w:pPr>
              <w:jc w:val="center"/>
              <w:rPr>
                <w:lang w:val="fr-CA"/>
              </w:rPr>
            </w:pPr>
          </w:p>
        </w:tc>
        <w:tc>
          <w:tcPr>
            <w:tcW w:w="297" w:type="pct"/>
            <w:tcBorders>
              <w:top w:val="single" w:sz="12" w:space="0" w:color="auto"/>
              <w:left w:val="single" w:sz="4" w:space="0" w:color="auto"/>
              <w:bottom w:val="single" w:sz="4" w:space="0" w:color="auto"/>
              <w:right w:val="single" w:sz="4" w:space="0" w:color="auto"/>
            </w:tcBorders>
            <w:shd w:val="clear" w:color="auto" w:fill="FFFFFF" w:themeFill="background1"/>
            <w:vAlign w:val="center"/>
          </w:tcPr>
          <w:p w14:paraId="24DC2E92"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left w:val="single" w:sz="4" w:space="0" w:color="auto"/>
              <w:bottom w:val="single" w:sz="4" w:space="0" w:color="auto"/>
              <w:right w:val="single" w:sz="4" w:space="0" w:color="auto"/>
            </w:tcBorders>
            <w:shd w:val="clear" w:color="auto" w:fill="FFFFFF" w:themeFill="background1"/>
            <w:vAlign w:val="center"/>
          </w:tcPr>
          <w:p w14:paraId="2DF351EF"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left w:val="single" w:sz="4" w:space="0" w:color="auto"/>
              <w:bottom w:val="single" w:sz="4" w:space="0" w:color="auto"/>
              <w:right w:val="single" w:sz="4" w:space="0" w:color="auto"/>
            </w:tcBorders>
            <w:shd w:val="clear" w:color="auto" w:fill="FFFFFF" w:themeFill="background1"/>
            <w:vAlign w:val="center"/>
          </w:tcPr>
          <w:p w14:paraId="6A9B0ED2"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top w:val="single" w:sz="12" w:space="0" w:color="auto"/>
              <w:left w:val="single" w:sz="4" w:space="0" w:color="auto"/>
              <w:bottom w:val="single" w:sz="4" w:space="0" w:color="auto"/>
              <w:right w:val="single" w:sz="12" w:space="0" w:color="auto"/>
            </w:tcBorders>
            <w:shd w:val="clear" w:color="auto" w:fill="A6A6A6" w:themeFill="background1" w:themeFillShade="A6"/>
            <w:vAlign w:val="center"/>
          </w:tcPr>
          <w:p w14:paraId="599475B0" w14:textId="77777777" w:rsidR="00346C23" w:rsidRPr="00630904" w:rsidRDefault="00346C23" w:rsidP="00346C23">
            <w:pPr>
              <w:jc w:val="center"/>
              <w:rPr>
                <w:lang w:val="fr-CA"/>
              </w:rPr>
            </w:pPr>
          </w:p>
        </w:tc>
      </w:tr>
      <w:tr w:rsidR="00780533" w:rsidRPr="00630904" w14:paraId="350826FC" w14:textId="77777777" w:rsidTr="00054D07">
        <w:trPr>
          <w:trHeight w:val="261"/>
        </w:trPr>
        <w:tc>
          <w:tcPr>
            <w:tcW w:w="1061" w:type="pct"/>
            <w:vMerge/>
            <w:tcBorders>
              <w:top w:val="single" w:sz="12" w:space="0" w:color="auto"/>
              <w:left w:val="single" w:sz="12" w:space="0" w:color="auto"/>
              <w:bottom w:val="single" w:sz="12" w:space="0" w:color="auto"/>
              <w:right w:val="single" w:sz="12" w:space="0" w:color="auto"/>
            </w:tcBorders>
            <w:shd w:val="clear" w:color="auto" w:fill="FF4B4B"/>
            <w:vAlign w:val="center"/>
          </w:tcPr>
          <w:p w14:paraId="09A289FF" w14:textId="77777777" w:rsidR="00346C23" w:rsidRPr="000D0613" w:rsidRDefault="00346C23" w:rsidP="00346C23">
            <w:pPr>
              <w:jc w:val="center"/>
              <w:rPr>
                <w:b/>
                <w:bCs/>
                <w:sz w:val="20"/>
                <w:szCs w:val="20"/>
                <w:lang w:val="fr-CA"/>
              </w:rPr>
            </w:pPr>
          </w:p>
        </w:tc>
        <w:tc>
          <w:tcPr>
            <w:tcW w:w="1561" w:type="pct"/>
            <w:tcBorders>
              <w:top w:val="single" w:sz="4" w:space="0" w:color="auto"/>
              <w:left w:val="single" w:sz="12" w:space="0" w:color="auto"/>
              <w:right w:val="single" w:sz="12" w:space="0" w:color="auto"/>
            </w:tcBorders>
            <w:shd w:val="clear" w:color="auto" w:fill="FCB2B2"/>
            <w:vAlign w:val="center"/>
          </w:tcPr>
          <w:p w14:paraId="3B94C0F2" w14:textId="77777777" w:rsidR="00346C23" w:rsidRPr="00630904" w:rsidRDefault="00346C23" w:rsidP="00346C23">
            <w:pPr>
              <w:jc w:val="center"/>
              <w:rPr>
                <w:sz w:val="18"/>
                <w:szCs w:val="18"/>
                <w:lang w:val="fr-CA"/>
              </w:rPr>
            </w:pPr>
            <w:r w:rsidRPr="00630904">
              <w:rPr>
                <w:sz w:val="18"/>
                <w:szCs w:val="18"/>
                <w:lang w:val="fr-CA"/>
              </w:rPr>
              <w:t>Légère</w:t>
            </w:r>
          </w:p>
        </w:tc>
        <w:tc>
          <w:tcPr>
            <w:tcW w:w="297" w:type="pct"/>
            <w:tcBorders>
              <w:top w:val="single" w:sz="4" w:space="0" w:color="auto"/>
              <w:left w:val="single" w:sz="12" w:space="0" w:color="auto"/>
              <w:right w:val="single" w:sz="4" w:space="0" w:color="auto"/>
            </w:tcBorders>
            <w:shd w:val="clear" w:color="auto" w:fill="A6A6A6" w:themeFill="background1" w:themeFillShade="A6"/>
            <w:vAlign w:val="center"/>
          </w:tcPr>
          <w:p w14:paraId="54BADE6D" w14:textId="77777777" w:rsidR="00346C23" w:rsidRPr="00DA656B" w:rsidRDefault="00346C23" w:rsidP="00346C23">
            <w:pPr>
              <w:jc w:val="center"/>
              <w:rPr>
                <w:lang w:val="fr-CA"/>
              </w:rPr>
            </w:pPr>
          </w:p>
        </w:tc>
        <w:tc>
          <w:tcPr>
            <w:tcW w:w="297" w:type="pct"/>
            <w:tcBorders>
              <w:top w:val="single" w:sz="4" w:space="0" w:color="auto"/>
              <w:left w:val="single" w:sz="4" w:space="0" w:color="auto"/>
              <w:right w:val="single" w:sz="4" w:space="0" w:color="auto"/>
            </w:tcBorders>
            <w:shd w:val="clear" w:color="auto" w:fill="FFFFFF" w:themeFill="background1"/>
            <w:vAlign w:val="center"/>
          </w:tcPr>
          <w:p w14:paraId="1FF3E5A0" w14:textId="77777777" w:rsidR="00346C23" w:rsidRPr="00630904" w:rsidRDefault="00054D07"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4" w:space="0" w:color="auto"/>
              <w:left w:val="single" w:sz="4" w:space="0" w:color="auto"/>
              <w:right w:val="single" w:sz="4" w:space="0" w:color="auto"/>
            </w:tcBorders>
            <w:shd w:val="clear" w:color="auto" w:fill="FFFFFF" w:themeFill="background1"/>
            <w:vAlign w:val="center"/>
          </w:tcPr>
          <w:p w14:paraId="6ABCDF6C"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7" w:type="pct"/>
            <w:tcBorders>
              <w:top w:val="single" w:sz="4" w:space="0" w:color="auto"/>
              <w:left w:val="single" w:sz="4" w:space="0" w:color="auto"/>
              <w:right w:val="single" w:sz="4" w:space="0" w:color="auto"/>
            </w:tcBorders>
            <w:shd w:val="clear" w:color="auto" w:fill="A6A6A6" w:themeFill="background1" w:themeFillShade="A6"/>
            <w:vAlign w:val="center"/>
          </w:tcPr>
          <w:p w14:paraId="6AD42A31" w14:textId="77777777" w:rsidR="00346C23" w:rsidRPr="00630904" w:rsidRDefault="00346C23" w:rsidP="00346C23">
            <w:pPr>
              <w:jc w:val="center"/>
              <w:rPr>
                <w:lang w:val="fr-CA"/>
              </w:rPr>
            </w:pPr>
          </w:p>
        </w:tc>
        <w:tc>
          <w:tcPr>
            <w:tcW w:w="297" w:type="pct"/>
            <w:tcBorders>
              <w:top w:val="single" w:sz="4" w:space="0" w:color="auto"/>
              <w:left w:val="single" w:sz="4" w:space="0" w:color="auto"/>
              <w:right w:val="single" w:sz="4" w:space="0" w:color="auto"/>
            </w:tcBorders>
            <w:shd w:val="clear" w:color="auto" w:fill="FFFFFF" w:themeFill="background1"/>
            <w:vAlign w:val="center"/>
          </w:tcPr>
          <w:p w14:paraId="68639295"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4" w:space="0" w:color="auto"/>
              <w:left w:val="single" w:sz="4" w:space="0" w:color="auto"/>
              <w:right w:val="single" w:sz="4" w:space="0" w:color="auto"/>
            </w:tcBorders>
            <w:shd w:val="clear" w:color="auto" w:fill="FFFFFF" w:themeFill="background1"/>
            <w:vAlign w:val="center"/>
          </w:tcPr>
          <w:p w14:paraId="4EFB56D6"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4" w:space="0" w:color="auto"/>
              <w:left w:val="single" w:sz="4" w:space="0" w:color="auto"/>
              <w:right w:val="single" w:sz="4" w:space="0" w:color="auto"/>
            </w:tcBorders>
            <w:shd w:val="clear" w:color="auto" w:fill="FFFFFF" w:themeFill="background1"/>
            <w:vAlign w:val="center"/>
          </w:tcPr>
          <w:p w14:paraId="1B3F417C"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top w:val="single" w:sz="4" w:space="0" w:color="auto"/>
              <w:left w:val="single" w:sz="4" w:space="0" w:color="auto"/>
              <w:right w:val="single" w:sz="12" w:space="0" w:color="auto"/>
            </w:tcBorders>
            <w:shd w:val="clear" w:color="auto" w:fill="A6A6A6" w:themeFill="background1" w:themeFillShade="A6"/>
            <w:vAlign w:val="center"/>
          </w:tcPr>
          <w:p w14:paraId="64C0018B" w14:textId="77777777" w:rsidR="00346C23" w:rsidRPr="00630904" w:rsidRDefault="00346C23" w:rsidP="00346C23">
            <w:pPr>
              <w:jc w:val="center"/>
              <w:rPr>
                <w:lang w:val="fr-CA"/>
              </w:rPr>
            </w:pPr>
          </w:p>
        </w:tc>
      </w:tr>
      <w:tr w:rsidR="00780533" w:rsidRPr="00630904" w14:paraId="12810C83" w14:textId="77777777" w:rsidTr="001550E8">
        <w:trPr>
          <w:trHeight w:val="167"/>
        </w:trPr>
        <w:tc>
          <w:tcPr>
            <w:tcW w:w="1061" w:type="pct"/>
            <w:vMerge/>
            <w:tcBorders>
              <w:left w:val="single" w:sz="12" w:space="0" w:color="auto"/>
              <w:bottom w:val="single" w:sz="12" w:space="0" w:color="auto"/>
              <w:right w:val="single" w:sz="12" w:space="0" w:color="auto"/>
            </w:tcBorders>
            <w:shd w:val="clear" w:color="auto" w:fill="FF4B4B"/>
            <w:vAlign w:val="center"/>
          </w:tcPr>
          <w:p w14:paraId="14CC6432" w14:textId="77777777" w:rsidR="00346C23" w:rsidRPr="000D0613" w:rsidRDefault="00346C23" w:rsidP="00346C23">
            <w:pPr>
              <w:jc w:val="center"/>
              <w:rPr>
                <w:b/>
                <w:bCs/>
                <w:sz w:val="20"/>
                <w:szCs w:val="20"/>
                <w:lang w:val="fr-CA"/>
              </w:rPr>
            </w:pPr>
          </w:p>
        </w:tc>
        <w:tc>
          <w:tcPr>
            <w:tcW w:w="1561" w:type="pct"/>
            <w:tcBorders>
              <w:left w:val="single" w:sz="12" w:space="0" w:color="auto"/>
              <w:bottom w:val="single" w:sz="12" w:space="0" w:color="auto"/>
              <w:right w:val="single" w:sz="12" w:space="0" w:color="auto"/>
            </w:tcBorders>
            <w:shd w:val="clear" w:color="auto" w:fill="FCB2B2"/>
            <w:vAlign w:val="center"/>
          </w:tcPr>
          <w:p w14:paraId="002C930E" w14:textId="77777777" w:rsidR="00346C23" w:rsidRPr="00630904" w:rsidRDefault="00346C23" w:rsidP="00346C23">
            <w:pPr>
              <w:jc w:val="center"/>
              <w:rPr>
                <w:sz w:val="18"/>
                <w:szCs w:val="18"/>
                <w:lang w:val="fr-CA"/>
              </w:rPr>
            </w:pPr>
            <w:r w:rsidRPr="00630904">
              <w:rPr>
                <w:sz w:val="18"/>
                <w:szCs w:val="18"/>
                <w:lang w:val="fr-CA"/>
              </w:rPr>
              <w:t>Lourde</w:t>
            </w:r>
          </w:p>
        </w:tc>
        <w:tc>
          <w:tcPr>
            <w:tcW w:w="297" w:type="pct"/>
            <w:tcBorders>
              <w:left w:val="single" w:sz="12" w:space="0" w:color="auto"/>
              <w:bottom w:val="single" w:sz="12" w:space="0" w:color="auto"/>
              <w:right w:val="single" w:sz="4" w:space="0" w:color="auto"/>
            </w:tcBorders>
            <w:shd w:val="clear" w:color="auto" w:fill="A6A6A6" w:themeFill="background1" w:themeFillShade="A6"/>
            <w:vAlign w:val="center"/>
          </w:tcPr>
          <w:p w14:paraId="49123F1A" w14:textId="77777777" w:rsidR="00346C23" w:rsidRPr="00DA656B" w:rsidRDefault="00346C23" w:rsidP="00346C23">
            <w:pPr>
              <w:jc w:val="center"/>
              <w:rPr>
                <w:lang w:val="fr-CA"/>
              </w:rPr>
            </w:pPr>
          </w:p>
        </w:tc>
        <w:tc>
          <w:tcPr>
            <w:tcW w:w="297" w:type="pct"/>
            <w:tcBorders>
              <w:left w:val="single" w:sz="4" w:space="0" w:color="auto"/>
              <w:bottom w:val="single" w:sz="12" w:space="0" w:color="auto"/>
              <w:right w:val="single" w:sz="4" w:space="0" w:color="auto"/>
            </w:tcBorders>
            <w:shd w:val="clear" w:color="auto" w:fill="A6A6A6" w:themeFill="background1" w:themeFillShade="A6"/>
            <w:vAlign w:val="center"/>
          </w:tcPr>
          <w:p w14:paraId="5C0B9911" w14:textId="77777777" w:rsidR="00346C23" w:rsidRPr="00630904" w:rsidRDefault="00346C23" w:rsidP="00346C23">
            <w:pPr>
              <w:jc w:val="center"/>
              <w:rPr>
                <w:lang w:val="fr-CA"/>
              </w:rPr>
            </w:pPr>
          </w:p>
        </w:tc>
        <w:tc>
          <w:tcPr>
            <w:tcW w:w="297" w:type="pct"/>
            <w:tcBorders>
              <w:left w:val="single" w:sz="4" w:space="0" w:color="auto"/>
              <w:bottom w:val="single" w:sz="12" w:space="0" w:color="auto"/>
              <w:right w:val="single" w:sz="4" w:space="0" w:color="auto"/>
            </w:tcBorders>
            <w:shd w:val="clear" w:color="auto" w:fill="FFFFFF" w:themeFill="background1"/>
            <w:vAlign w:val="center"/>
          </w:tcPr>
          <w:p w14:paraId="43FC1A7C"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7" w:type="pct"/>
            <w:tcBorders>
              <w:left w:val="single" w:sz="4" w:space="0" w:color="auto"/>
              <w:bottom w:val="single" w:sz="12" w:space="0" w:color="auto"/>
              <w:right w:val="single" w:sz="4" w:space="0" w:color="auto"/>
            </w:tcBorders>
            <w:shd w:val="clear" w:color="auto" w:fill="A6A6A6" w:themeFill="background1" w:themeFillShade="A6"/>
            <w:vAlign w:val="center"/>
          </w:tcPr>
          <w:p w14:paraId="3990E3CF" w14:textId="77777777" w:rsidR="00346C23" w:rsidRPr="00630904" w:rsidRDefault="00346C23" w:rsidP="00346C23">
            <w:pPr>
              <w:jc w:val="center"/>
              <w:rPr>
                <w:lang w:val="fr-CA"/>
              </w:rPr>
            </w:pPr>
          </w:p>
        </w:tc>
        <w:tc>
          <w:tcPr>
            <w:tcW w:w="297" w:type="pct"/>
            <w:tcBorders>
              <w:left w:val="single" w:sz="4" w:space="0" w:color="auto"/>
              <w:bottom w:val="single" w:sz="12" w:space="0" w:color="auto"/>
              <w:right w:val="single" w:sz="4" w:space="0" w:color="auto"/>
            </w:tcBorders>
            <w:shd w:val="clear" w:color="auto" w:fill="FFFFFF" w:themeFill="background1"/>
            <w:vAlign w:val="center"/>
          </w:tcPr>
          <w:p w14:paraId="06805119"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left w:val="single" w:sz="4" w:space="0" w:color="auto"/>
              <w:bottom w:val="single" w:sz="12" w:space="0" w:color="auto"/>
              <w:right w:val="single" w:sz="4" w:space="0" w:color="auto"/>
            </w:tcBorders>
            <w:shd w:val="clear" w:color="auto" w:fill="FFFFFF" w:themeFill="background1"/>
            <w:vAlign w:val="center"/>
          </w:tcPr>
          <w:p w14:paraId="03B3D7D8"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left w:val="single" w:sz="4" w:space="0" w:color="auto"/>
              <w:bottom w:val="single" w:sz="12" w:space="0" w:color="auto"/>
              <w:right w:val="single" w:sz="4" w:space="0" w:color="auto"/>
            </w:tcBorders>
            <w:shd w:val="clear" w:color="auto" w:fill="FFFFFF" w:themeFill="background1"/>
            <w:vAlign w:val="center"/>
          </w:tcPr>
          <w:p w14:paraId="256C2FF2"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bottom w:val="single" w:sz="12" w:space="0" w:color="auto"/>
              <w:right w:val="single" w:sz="12" w:space="0" w:color="auto"/>
            </w:tcBorders>
            <w:shd w:val="clear" w:color="auto" w:fill="A6A6A6" w:themeFill="background1" w:themeFillShade="A6"/>
            <w:vAlign w:val="center"/>
          </w:tcPr>
          <w:p w14:paraId="42780C6A" w14:textId="77777777" w:rsidR="00346C23" w:rsidRPr="00630904" w:rsidRDefault="00346C23" w:rsidP="00346C23">
            <w:pPr>
              <w:jc w:val="center"/>
              <w:rPr>
                <w:lang w:val="fr-CA"/>
              </w:rPr>
            </w:pPr>
          </w:p>
        </w:tc>
      </w:tr>
      <w:tr w:rsidR="001550E8" w:rsidRPr="00630904" w14:paraId="5E3DA8D3" w14:textId="77777777" w:rsidTr="001550E8">
        <w:trPr>
          <w:trHeight w:val="340"/>
        </w:trPr>
        <w:tc>
          <w:tcPr>
            <w:tcW w:w="1061" w:type="pct"/>
            <w:vMerge w:val="restart"/>
            <w:tcBorders>
              <w:top w:val="single" w:sz="12" w:space="0" w:color="auto"/>
              <w:left w:val="single" w:sz="12" w:space="0" w:color="auto"/>
              <w:right w:val="single" w:sz="12" w:space="0" w:color="auto"/>
            </w:tcBorders>
            <w:shd w:val="clear" w:color="auto" w:fill="FF4B4B"/>
            <w:vAlign w:val="center"/>
          </w:tcPr>
          <w:p w14:paraId="7BC9B46F" w14:textId="77777777" w:rsidR="001550E8" w:rsidRPr="000D0613" w:rsidRDefault="001550E8" w:rsidP="00346C23">
            <w:pPr>
              <w:jc w:val="center"/>
              <w:rPr>
                <w:b/>
                <w:bCs/>
                <w:sz w:val="20"/>
                <w:szCs w:val="20"/>
                <w:lang w:val="fr-CA"/>
              </w:rPr>
            </w:pPr>
            <w:r w:rsidRPr="000D0613">
              <w:rPr>
                <w:b/>
                <w:bCs/>
                <w:sz w:val="20"/>
                <w:szCs w:val="20"/>
                <w:lang w:val="fr-CA"/>
              </w:rPr>
              <w:t>Services d’utilité publique et de transport</w:t>
            </w:r>
          </w:p>
        </w:tc>
        <w:tc>
          <w:tcPr>
            <w:tcW w:w="1561" w:type="pct"/>
            <w:tcBorders>
              <w:top w:val="single" w:sz="12" w:space="0" w:color="auto"/>
              <w:left w:val="single" w:sz="12" w:space="0" w:color="auto"/>
              <w:right w:val="single" w:sz="12" w:space="0" w:color="auto"/>
            </w:tcBorders>
            <w:shd w:val="clear" w:color="auto" w:fill="FCB2B2"/>
            <w:vAlign w:val="center"/>
          </w:tcPr>
          <w:p w14:paraId="041C0508" w14:textId="77777777" w:rsidR="001550E8" w:rsidRPr="00630904" w:rsidRDefault="001550E8" w:rsidP="001550E8">
            <w:pPr>
              <w:jc w:val="center"/>
              <w:rPr>
                <w:sz w:val="18"/>
                <w:szCs w:val="18"/>
                <w:lang w:val="fr-CA"/>
              </w:rPr>
            </w:pPr>
            <w:r w:rsidRPr="00630904">
              <w:rPr>
                <w:sz w:val="18"/>
                <w:szCs w:val="18"/>
                <w:lang w:val="fr-CA"/>
              </w:rPr>
              <w:t>Transport</w:t>
            </w:r>
            <w:r>
              <w:rPr>
                <w:sz w:val="18"/>
                <w:szCs w:val="18"/>
                <w:lang w:val="fr-CA"/>
              </w:rPr>
              <w:t xml:space="preserve"> </w:t>
            </w:r>
          </w:p>
        </w:tc>
        <w:tc>
          <w:tcPr>
            <w:tcW w:w="297" w:type="pct"/>
            <w:tcBorders>
              <w:top w:val="single" w:sz="12" w:space="0" w:color="auto"/>
              <w:left w:val="single" w:sz="12" w:space="0" w:color="auto"/>
            </w:tcBorders>
            <w:shd w:val="clear" w:color="auto" w:fill="A6A6A6" w:themeFill="background1" w:themeFillShade="A6"/>
            <w:vAlign w:val="center"/>
          </w:tcPr>
          <w:p w14:paraId="41F9BD60" w14:textId="77777777" w:rsidR="001550E8" w:rsidRPr="00DA656B" w:rsidRDefault="001550E8" w:rsidP="00346C23">
            <w:pPr>
              <w:jc w:val="center"/>
              <w:rPr>
                <w:lang w:val="fr-CA"/>
              </w:rPr>
            </w:pPr>
          </w:p>
        </w:tc>
        <w:tc>
          <w:tcPr>
            <w:tcW w:w="297" w:type="pct"/>
            <w:tcBorders>
              <w:top w:val="single" w:sz="12" w:space="0" w:color="auto"/>
            </w:tcBorders>
            <w:shd w:val="clear" w:color="auto" w:fill="A6A6A6" w:themeFill="background1" w:themeFillShade="A6"/>
            <w:vAlign w:val="center"/>
          </w:tcPr>
          <w:p w14:paraId="24E2F1EE" w14:textId="77777777" w:rsidR="001550E8" w:rsidRPr="00630904" w:rsidRDefault="001550E8" w:rsidP="00346C23">
            <w:pPr>
              <w:jc w:val="center"/>
              <w:rPr>
                <w:lang w:val="fr-CA"/>
              </w:rPr>
            </w:pPr>
          </w:p>
        </w:tc>
        <w:tc>
          <w:tcPr>
            <w:tcW w:w="297" w:type="pct"/>
            <w:tcBorders>
              <w:top w:val="single" w:sz="12" w:space="0" w:color="auto"/>
            </w:tcBorders>
            <w:shd w:val="clear" w:color="auto" w:fill="FFFFFF" w:themeFill="background1"/>
            <w:vAlign w:val="center"/>
          </w:tcPr>
          <w:p w14:paraId="3167FA13"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A6A6A6" w:themeFill="background1" w:themeFillShade="A6"/>
            <w:vAlign w:val="center"/>
          </w:tcPr>
          <w:p w14:paraId="7CF170BB" w14:textId="77777777" w:rsidR="001550E8" w:rsidRPr="00630904" w:rsidRDefault="001550E8" w:rsidP="00346C23">
            <w:pPr>
              <w:jc w:val="center"/>
              <w:rPr>
                <w:lang w:val="fr-CA"/>
              </w:rPr>
            </w:pPr>
          </w:p>
        </w:tc>
        <w:tc>
          <w:tcPr>
            <w:tcW w:w="297" w:type="pct"/>
            <w:tcBorders>
              <w:top w:val="single" w:sz="12" w:space="0" w:color="auto"/>
            </w:tcBorders>
            <w:shd w:val="clear" w:color="auto" w:fill="FFFFFF" w:themeFill="background1"/>
            <w:vAlign w:val="center"/>
          </w:tcPr>
          <w:p w14:paraId="557EC139"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FFFFFF" w:themeFill="background1"/>
            <w:vAlign w:val="center"/>
          </w:tcPr>
          <w:p w14:paraId="7AC79B51"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right w:val="single" w:sz="4" w:space="0" w:color="auto"/>
            </w:tcBorders>
            <w:shd w:val="clear" w:color="auto" w:fill="FFFFFF" w:themeFill="background1"/>
            <w:vAlign w:val="center"/>
          </w:tcPr>
          <w:p w14:paraId="569E7D0B"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9" w:type="pct"/>
            <w:tcBorders>
              <w:top w:val="single" w:sz="12" w:space="0" w:color="auto"/>
              <w:left w:val="single" w:sz="4" w:space="0" w:color="auto"/>
              <w:right w:val="single" w:sz="12" w:space="0" w:color="auto"/>
            </w:tcBorders>
            <w:shd w:val="clear" w:color="auto" w:fill="A6A6A6" w:themeFill="background1" w:themeFillShade="A6"/>
            <w:vAlign w:val="center"/>
          </w:tcPr>
          <w:p w14:paraId="192FEA56" w14:textId="77777777" w:rsidR="001550E8" w:rsidRPr="00630904" w:rsidRDefault="001550E8" w:rsidP="00346C23">
            <w:pPr>
              <w:jc w:val="center"/>
              <w:rPr>
                <w:lang w:val="fr-CA"/>
              </w:rPr>
            </w:pPr>
          </w:p>
        </w:tc>
      </w:tr>
      <w:tr w:rsidR="001550E8" w:rsidRPr="00630904" w14:paraId="0E872FF9"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7E82A0B5" w14:textId="77777777" w:rsidR="001550E8" w:rsidRPr="000D0613" w:rsidRDefault="001550E8"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745C3BD5" w14:textId="77777777" w:rsidR="001550E8" w:rsidRPr="00630904" w:rsidRDefault="001550E8" w:rsidP="00346C23">
            <w:pPr>
              <w:jc w:val="center"/>
              <w:rPr>
                <w:sz w:val="18"/>
                <w:szCs w:val="18"/>
                <w:lang w:val="fr-CA"/>
              </w:rPr>
            </w:pPr>
            <w:r w:rsidRPr="00630904">
              <w:rPr>
                <w:sz w:val="18"/>
                <w:szCs w:val="18"/>
                <w:lang w:val="fr-CA"/>
              </w:rPr>
              <w:t>Télécommunication</w:t>
            </w:r>
          </w:p>
        </w:tc>
        <w:tc>
          <w:tcPr>
            <w:tcW w:w="297" w:type="pct"/>
            <w:tcBorders>
              <w:left w:val="single" w:sz="12" w:space="0" w:color="auto"/>
            </w:tcBorders>
            <w:shd w:val="clear" w:color="auto" w:fill="A6A6A6" w:themeFill="background1" w:themeFillShade="A6"/>
            <w:vAlign w:val="center"/>
          </w:tcPr>
          <w:p w14:paraId="117052CB" w14:textId="77777777" w:rsidR="001550E8" w:rsidRPr="00DA656B" w:rsidRDefault="001550E8" w:rsidP="00346C23">
            <w:pPr>
              <w:jc w:val="center"/>
              <w:rPr>
                <w:lang w:val="fr-CA"/>
              </w:rPr>
            </w:pPr>
          </w:p>
        </w:tc>
        <w:tc>
          <w:tcPr>
            <w:tcW w:w="297" w:type="pct"/>
            <w:shd w:val="clear" w:color="auto" w:fill="FFFFFF" w:themeFill="background1"/>
            <w:vAlign w:val="center"/>
          </w:tcPr>
          <w:p w14:paraId="1D24E554"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2B7E881B"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30383D51" w14:textId="77777777" w:rsidR="001550E8" w:rsidRPr="00630904" w:rsidRDefault="001550E8" w:rsidP="00346C23">
            <w:pPr>
              <w:jc w:val="center"/>
              <w:rPr>
                <w:lang w:val="fr-CA"/>
              </w:rPr>
            </w:pPr>
          </w:p>
        </w:tc>
        <w:tc>
          <w:tcPr>
            <w:tcW w:w="297" w:type="pct"/>
            <w:shd w:val="clear" w:color="auto" w:fill="FFFFFF" w:themeFill="background1"/>
            <w:vAlign w:val="center"/>
          </w:tcPr>
          <w:p w14:paraId="7895072B"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0840E60D"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right w:val="single" w:sz="4" w:space="0" w:color="auto"/>
            </w:tcBorders>
            <w:shd w:val="clear" w:color="auto" w:fill="FFFFFF" w:themeFill="background1"/>
            <w:vAlign w:val="center"/>
          </w:tcPr>
          <w:p w14:paraId="3CC623B7"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right w:val="single" w:sz="12" w:space="0" w:color="auto"/>
            </w:tcBorders>
            <w:shd w:val="clear" w:color="auto" w:fill="FFFFFF" w:themeFill="background1"/>
            <w:vAlign w:val="center"/>
          </w:tcPr>
          <w:p w14:paraId="1854F6A7"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r>
      <w:tr w:rsidR="001550E8" w:rsidRPr="00630904" w14:paraId="062ADC0B"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73482BFC" w14:textId="77777777" w:rsidR="001550E8" w:rsidRPr="000D0613" w:rsidRDefault="001550E8"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32CC5C28" w14:textId="77777777" w:rsidR="001550E8" w:rsidRPr="00630904" w:rsidRDefault="001550E8" w:rsidP="00346C23">
            <w:pPr>
              <w:jc w:val="center"/>
              <w:rPr>
                <w:sz w:val="18"/>
                <w:szCs w:val="18"/>
                <w:lang w:val="fr-CA"/>
              </w:rPr>
            </w:pPr>
            <w:r w:rsidRPr="00630904">
              <w:rPr>
                <w:sz w:val="18"/>
                <w:szCs w:val="18"/>
                <w:lang w:val="fr-CA"/>
              </w:rPr>
              <w:t>Énergie</w:t>
            </w:r>
          </w:p>
        </w:tc>
        <w:tc>
          <w:tcPr>
            <w:tcW w:w="297" w:type="pct"/>
            <w:tcBorders>
              <w:left w:val="single" w:sz="12" w:space="0" w:color="auto"/>
            </w:tcBorders>
            <w:shd w:val="clear" w:color="auto" w:fill="A6A6A6" w:themeFill="background1" w:themeFillShade="A6"/>
            <w:vAlign w:val="center"/>
          </w:tcPr>
          <w:p w14:paraId="64F83CE0" w14:textId="77777777" w:rsidR="001550E8" w:rsidRPr="00DA656B" w:rsidRDefault="001550E8" w:rsidP="00346C23">
            <w:pPr>
              <w:jc w:val="center"/>
              <w:rPr>
                <w:lang w:val="fr-CA"/>
              </w:rPr>
            </w:pPr>
          </w:p>
        </w:tc>
        <w:tc>
          <w:tcPr>
            <w:tcW w:w="297" w:type="pct"/>
            <w:shd w:val="clear" w:color="auto" w:fill="A6A6A6" w:themeFill="background1" w:themeFillShade="A6"/>
            <w:vAlign w:val="center"/>
          </w:tcPr>
          <w:p w14:paraId="22444F1E" w14:textId="77777777" w:rsidR="001550E8" w:rsidRPr="00630904" w:rsidRDefault="001550E8" w:rsidP="00346C23">
            <w:pPr>
              <w:jc w:val="center"/>
              <w:rPr>
                <w:lang w:val="fr-CA"/>
              </w:rPr>
            </w:pPr>
          </w:p>
        </w:tc>
        <w:tc>
          <w:tcPr>
            <w:tcW w:w="297" w:type="pct"/>
            <w:shd w:val="clear" w:color="auto" w:fill="FFFFFF" w:themeFill="background1"/>
            <w:vAlign w:val="center"/>
          </w:tcPr>
          <w:p w14:paraId="319C0166"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48EE752E" w14:textId="77777777" w:rsidR="001550E8" w:rsidRPr="00630904" w:rsidRDefault="001550E8" w:rsidP="00346C23">
            <w:pPr>
              <w:jc w:val="center"/>
              <w:rPr>
                <w:lang w:val="fr-CA"/>
              </w:rPr>
            </w:pPr>
          </w:p>
        </w:tc>
        <w:tc>
          <w:tcPr>
            <w:tcW w:w="297" w:type="pct"/>
            <w:shd w:val="clear" w:color="auto" w:fill="FFFFFF" w:themeFill="background1"/>
            <w:vAlign w:val="center"/>
          </w:tcPr>
          <w:p w14:paraId="7F12385A"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7908E24E"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right w:val="single" w:sz="4" w:space="0" w:color="auto"/>
            </w:tcBorders>
            <w:shd w:val="clear" w:color="auto" w:fill="FFFFFF" w:themeFill="background1"/>
            <w:vAlign w:val="center"/>
          </w:tcPr>
          <w:p w14:paraId="64DED63A"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right w:val="single" w:sz="12" w:space="0" w:color="auto"/>
            </w:tcBorders>
            <w:shd w:val="clear" w:color="auto" w:fill="A6A6A6" w:themeFill="background1" w:themeFillShade="A6"/>
            <w:vAlign w:val="center"/>
          </w:tcPr>
          <w:p w14:paraId="53CD4DB4" w14:textId="77777777" w:rsidR="001550E8" w:rsidRPr="00630904" w:rsidRDefault="001550E8" w:rsidP="00346C23">
            <w:pPr>
              <w:jc w:val="center"/>
              <w:rPr>
                <w:lang w:val="fr-CA"/>
              </w:rPr>
            </w:pPr>
          </w:p>
        </w:tc>
      </w:tr>
      <w:tr w:rsidR="001550E8" w:rsidRPr="00630904" w14:paraId="4E40A29A"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354849D2" w14:textId="77777777" w:rsidR="001550E8" w:rsidRPr="000D0613" w:rsidRDefault="001550E8" w:rsidP="00346C23">
            <w:pPr>
              <w:jc w:val="center"/>
              <w:rPr>
                <w:b/>
                <w:bCs/>
                <w:sz w:val="20"/>
                <w:szCs w:val="20"/>
                <w:lang w:val="fr-CA"/>
              </w:rPr>
            </w:pPr>
          </w:p>
        </w:tc>
        <w:tc>
          <w:tcPr>
            <w:tcW w:w="1561" w:type="pct"/>
            <w:tcBorders>
              <w:left w:val="single" w:sz="12" w:space="0" w:color="auto"/>
              <w:bottom w:val="single" w:sz="4" w:space="0" w:color="auto"/>
              <w:right w:val="single" w:sz="12" w:space="0" w:color="auto"/>
            </w:tcBorders>
            <w:shd w:val="clear" w:color="auto" w:fill="FCB2B2"/>
            <w:vAlign w:val="center"/>
          </w:tcPr>
          <w:p w14:paraId="3144BD21" w14:textId="77777777" w:rsidR="001550E8" w:rsidRPr="00630904" w:rsidRDefault="001550E8" w:rsidP="00346C23">
            <w:pPr>
              <w:jc w:val="center"/>
              <w:rPr>
                <w:sz w:val="18"/>
                <w:szCs w:val="18"/>
                <w:lang w:val="fr-CA"/>
              </w:rPr>
            </w:pPr>
            <w:r w:rsidRPr="00630904">
              <w:rPr>
                <w:sz w:val="18"/>
                <w:szCs w:val="18"/>
                <w:lang w:val="fr-CA"/>
              </w:rPr>
              <w:t>Services publics</w:t>
            </w:r>
          </w:p>
        </w:tc>
        <w:tc>
          <w:tcPr>
            <w:tcW w:w="297" w:type="pct"/>
            <w:tcBorders>
              <w:left w:val="single" w:sz="12" w:space="0" w:color="auto"/>
              <w:bottom w:val="single" w:sz="4" w:space="0" w:color="auto"/>
            </w:tcBorders>
            <w:shd w:val="clear" w:color="auto" w:fill="A6A6A6" w:themeFill="background1" w:themeFillShade="A6"/>
            <w:vAlign w:val="center"/>
          </w:tcPr>
          <w:p w14:paraId="35186B8A" w14:textId="77777777" w:rsidR="001550E8" w:rsidRPr="00DA656B" w:rsidRDefault="001550E8" w:rsidP="00346C23">
            <w:pPr>
              <w:jc w:val="center"/>
              <w:rPr>
                <w:lang w:val="fr-CA"/>
              </w:rPr>
            </w:pPr>
          </w:p>
        </w:tc>
        <w:tc>
          <w:tcPr>
            <w:tcW w:w="297" w:type="pct"/>
            <w:tcBorders>
              <w:bottom w:val="single" w:sz="4" w:space="0" w:color="auto"/>
            </w:tcBorders>
            <w:shd w:val="clear" w:color="auto" w:fill="FFFFFF" w:themeFill="background1"/>
            <w:vAlign w:val="center"/>
          </w:tcPr>
          <w:p w14:paraId="04E24ABA"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4" w:space="0" w:color="auto"/>
            </w:tcBorders>
            <w:shd w:val="clear" w:color="auto" w:fill="FFFFFF" w:themeFill="background1"/>
            <w:vAlign w:val="center"/>
          </w:tcPr>
          <w:p w14:paraId="785980E2"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4" w:space="0" w:color="auto"/>
            </w:tcBorders>
            <w:shd w:val="clear" w:color="auto" w:fill="A6A6A6" w:themeFill="background1" w:themeFillShade="A6"/>
            <w:vAlign w:val="center"/>
          </w:tcPr>
          <w:p w14:paraId="1CB24A9A" w14:textId="77777777" w:rsidR="001550E8" w:rsidRPr="00630904" w:rsidRDefault="001550E8" w:rsidP="00346C23">
            <w:pPr>
              <w:jc w:val="center"/>
              <w:rPr>
                <w:lang w:val="fr-CA"/>
              </w:rPr>
            </w:pPr>
          </w:p>
        </w:tc>
        <w:tc>
          <w:tcPr>
            <w:tcW w:w="297" w:type="pct"/>
            <w:tcBorders>
              <w:bottom w:val="single" w:sz="4" w:space="0" w:color="auto"/>
            </w:tcBorders>
            <w:shd w:val="clear" w:color="auto" w:fill="FFFFFF" w:themeFill="background1"/>
            <w:vAlign w:val="center"/>
          </w:tcPr>
          <w:p w14:paraId="7EE4AA04"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4" w:space="0" w:color="auto"/>
            </w:tcBorders>
            <w:shd w:val="clear" w:color="auto" w:fill="FFFFFF" w:themeFill="background1"/>
            <w:vAlign w:val="center"/>
          </w:tcPr>
          <w:p w14:paraId="255B64E0"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4" w:space="0" w:color="auto"/>
              <w:right w:val="single" w:sz="4" w:space="0" w:color="auto"/>
            </w:tcBorders>
            <w:shd w:val="clear" w:color="auto" w:fill="FFFFFF" w:themeFill="background1"/>
            <w:vAlign w:val="center"/>
          </w:tcPr>
          <w:p w14:paraId="3E399DF2"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bottom w:val="single" w:sz="4" w:space="0" w:color="auto"/>
              <w:right w:val="single" w:sz="12" w:space="0" w:color="auto"/>
            </w:tcBorders>
            <w:shd w:val="clear" w:color="auto" w:fill="FFFFFF" w:themeFill="background1"/>
            <w:vAlign w:val="center"/>
          </w:tcPr>
          <w:p w14:paraId="436D2C13"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r>
      <w:tr w:rsidR="001550E8" w:rsidRPr="00630904" w14:paraId="754A87CF"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20AAD5A6" w14:textId="77777777" w:rsidR="001550E8" w:rsidRPr="000D0613" w:rsidRDefault="001550E8" w:rsidP="00346C23">
            <w:pPr>
              <w:jc w:val="center"/>
              <w:rPr>
                <w:b/>
                <w:bCs/>
                <w:sz w:val="20"/>
                <w:szCs w:val="20"/>
                <w:lang w:val="fr-CA"/>
              </w:rPr>
            </w:pPr>
          </w:p>
        </w:tc>
        <w:tc>
          <w:tcPr>
            <w:tcW w:w="1561" w:type="pct"/>
            <w:tcBorders>
              <w:left w:val="single" w:sz="12" w:space="0" w:color="auto"/>
              <w:bottom w:val="single" w:sz="4" w:space="0" w:color="auto"/>
              <w:right w:val="single" w:sz="12" w:space="0" w:color="auto"/>
            </w:tcBorders>
            <w:shd w:val="clear" w:color="auto" w:fill="FCB2B2"/>
            <w:vAlign w:val="center"/>
          </w:tcPr>
          <w:p w14:paraId="54D303C4" w14:textId="77777777" w:rsidR="001550E8" w:rsidRPr="00630904" w:rsidRDefault="001550E8" w:rsidP="00346C23">
            <w:pPr>
              <w:jc w:val="center"/>
              <w:rPr>
                <w:sz w:val="18"/>
                <w:szCs w:val="18"/>
                <w:lang w:val="fr-CA"/>
              </w:rPr>
            </w:pPr>
            <w:r w:rsidRPr="00630904">
              <w:rPr>
                <w:sz w:val="18"/>
                <w:szCs w:val="18"/>
                <w:lang w:val="fr-CA"/>
              </w:rPr>
              <w:t>Matières résiduelles</w:t>
            </w:r>
          </w:p>
        </w:tc>
        <w:tc>
          <w:tcPr>
            <w:tcW w:w="297" w:type="pct"/>
            <w:tcBorders>
              <w:left w:val="single" w:sz="12" w:space="0" w:color="auto"/>
              <w:bottom w:val="single" w:sz="4" w:space="0" w:color="auto"/>
            </w:tcBorders>
            <w:shd w:val="clear" w:color="auto" w:fill="A6A6A6" w:themeFill="background1" w:themeFillShade="A6"/>
            <w:vAlign w:val="center"/>
          </w:tcPr>
          <w:p w14:paraId="3E445477" w14:textId="77777777" w:rsidR="001550E8" w:rsidRPr="00DA656B" w:rsidRDefault="001550E8" w:rsidP="00346C23">
            <w:pPr>
              <w:jc w:val="center"/>
              <w:rPr>
                <w:lang w:val="fr-CA"/>
              </w:rPr>
            </w:pPr>
          </w:p>
        </w:tc>
        <w:tc>
          <w:tcPr>
            <w:tcW w:w="297" w:type="pct"/>
            <w:tcBorders>
              <w:bottom w:val="single" w:sz="4" w:space="0" w:color="auto"/>
            </w:tcBorders>
            <w:shd w:val="clear" w:color="auto" w:fill="A6A6A6" w:themeFill="background1" w:themeFillShade="A6"/>
            <w:vAlign w:val="center"/>
          </w:tcPr>
          <w:p w14:paraId="5E692009" w14:textId="77777777" w:rsidR="001550E8" w:rsidRPr="00630904" w:rsidRDefault="001550E8" w:rsidP="00346C23">
            <w:pPr>
              <w:jc w:val="center"/>
              <w:rPr>
                <w:lang w:val="fr-CA"/>
              </w:rPr>
            </w:pPr>
          </w:p>
        </w:tc>
        <w:tc>
          <w:tcPr>
            <w:tcW w:w="297" w:type="pct"/>
            <w:tcBorders>
              <w:bottom w:val="single" w:sz="4" w:space="0" w:color="auto"/>
            </w:tcBorders>
            <w:shd w:val="clear" w:color="auto" w:fill="FFFFFF" w:themeFill="background1"/>
            <w:vAlign w:val="center"/>
          </w:tcPr>
          <w:p w14:paraId="01FEEC10"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4" w:space="0" w:color="auto"/>
            </w:tcBorders>
            <w:shd w:val="clear" w:color="auto" w:fill="A6A6A6" w:themeFill="background1" w:themeFillShade="A6"/>
            <w:vAlign w:val="center"/>
          </w:tcPr>
          <w:p w14:paraId="2BB2DFC8" w14:textId="77777777" w:rsidR="001550E8" w:rsidRPr="00630904" w:rsidRDefault="001550E8" w:rsidP="00346C23">
            <w:pPr>
              <w:jc w:val="center"/>
              <w:rPr>
                <w:lang w:val="fr-CA"/>
              </w:rPr>
            </w:pPr>
          </w:p>
        </w:tc>
        <w:tc>
          <w:tcPr>
            <w:tcW w:w="297" w:type="pct"/>
            <w:tcBorders>
              <w:bottom w:val="single" w:sz="4" w:space="0" w:color="auto"/>
            </w:tcBorders>
            <w:shd w:val="clear" w:color="auto" w:fill="FFFFFF" w:themeFill="background1"/>
            <w:vAlign w:val="center"/>
          </w:tcPr>
          <w:p w14:paraId="083FB775"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4" w:space="0" w:color="auto"/>
            </w:tcBorders>
            <w:shd w:val="clear" w:color="auto" w:fill="FFFFFF" w:themeFill="background1"/>
            <w:vAlign w:val="center"/>
          </w:tcPr>
          <w:p w14:paraId="0F6DA5AD"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4" w:space="0" w:color="auto"/>
              <w:right w:val="single" w:sz="4" w:space="0" w:color="auto"/>
            </w:tcBorders>
            <w:shd w:val="clear" w:color="auto" w:fill="FFFFFF" w:themeFill="background1"/>
            <w:vAlign w:val="center"/>
          </w:tcPr>
          <w:p w14:paraId="7C798ABA"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bottom w:val="single" w:sz="4" w:space="0" w:color="auto"/>
              <w:right w:val="single" w:sz="12" w:space="0" w:color="auto"/>
            </w:tcBorders>
            <w:shd w:val="clear" w:color="auto" w:fill="A6A6A6" w:themeFill="background1" w:themeFillShade="A6"/>
            <w:vAlign w:val="center"/>
          </w:tcPr>
          <w:p w14:paraId="5DCBFA34" w14:textId="77777777" w:rsidR="001550E8" w:rsidRPr="00630904" w:rsidRDefault="001550E8" w:rsidP="00346C23">
            <w:pPr>
              <w:jc w:val="center"/>
              <w:rPr>
                <w:lang w:val="fr-CA"/>
              </w:rPr>
            </w:pPr>
          </w:p>
        </w:tc>
      </w:tr>
      <w:tr w:rsidR="001550E8" w:rsidRPr="00630904" w14:paraId="664DD325" w14:textId="77777777" w:rsidTr="001550E8">
        <w:trPr>
          <w:trHeight w:val="340"/>
        </w:trPr>
        <w:tc>
          <w:tcPr>
            <w:tcW w:w="1061" w:type="pct"/>
            <w:vMerge/>
            <w:tcBorders>
              <w:left w:val="single" w:sz="12" w:space="0" w:color="auto"/>
              <w:bottom w:val="single" w:sz="12" w:space="0" w:color="auto"/>
              <w:right w:val="single" w:sz="12" w:space="0" w:color="auto"/>
            </w:tcBorders>
            <w:shd w:val="clear" w:color="auto" w:fill="FF4B4B"/>
            <w:vAlign w:val="center"/>
          </w:tcPr>
          <w:p w14:paraId="4749181E" w14:textId="77777777" w:rsidR="001550E8" w:rsidRPr="000D0613" w:rsidRDefault="001550E8" w:rsidP="00346C23">
            <w:pPr>
              <w:jc w:val="center"/>
              <w:rPr>
                <w:b/>
                <w:bCs/>
                <w:sz w:val="20"/>
                <w:szCs w:val="20"/>
                <w:lang w:val="fr-CA"/>
              </w:rPr>
            </w:pPr>
          </w:p>
        </w:tc>
        <w:tc>
          <w:tcPr>
            <w:tcW w:w="1561" w:type="pct"/>
            <w:tcBorders>
              <w:top w:val="single" w:sz="4" w:space="0" w:color="auto"/>
              <w:left w:val="single" w:sz="12" w:space="0" w:color="auto"/>
              <w:bottom w:val="single" w:sz="12" w:space="0" w:color="auto"/>
              <w:right w:val="single" w:sz="12" w:space="0" w:color="auto"/>
            </w:tcBorders>
            <w:shd w:val="clear" w:color="auto" w:fill="FCB2B2"/>
            <w:vAlign w:val="center"/>
          </w:tcPr>
          <w:p w14:paraId="5A2F23EB" w14:textId="77777777" w:rsidR="001550E8" w:rsidRPr="00630904" w:rsidRDefault="001550E8" w:rsidP="00346C23">
            <w:pPr>
              <w:jc w:val="center"/>
              <w:rPr>
                <w:sz w:val="18"/>
                <w:szCs w:val="18"/>
                <w:lang w:val="fr-CA"/>
              </w:rPr>
            </w:pPr>
            <w:r>
              <w:rPr>
                <w:sz w:val="18"/>
                <w:szCs w:val="18"/>
                <w:lang w:val="fr-CA"/>
              </w:rPr>
              <w:t>Autres services d’utilité publique et de transport</w:t>
            </w:r>
          </w:p>
        </w:tc>
        <w:tc>
          <w:tcPr>
            <w:tcW w:w="297" w:type="pct"/>
            <w:tcBorders>
              <w:top w:val="single" w:sz="4" w:space="0" w:color="auto"/>
              <w:left w:val="single" w:sz="12" w:space="0" w:color="auto"/>
              <w:bottom w:val="single" w:sz="12" w:space="0" w:color="auto"/>
            </w:tcBorders>
            <w:shd w:val="clear" w:color="auto" w:fill="auto"/>
            <w:vAlign w:val="center"/>
          </w:tcPr>
          <w:p w14:paraId="5D81D339" w14:textId="77777777" w:rsidR="001550E8" w:rsidRPr="00DA656B"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4" w:space="0" w:color="auto"/>
              <w:bottom w:val="single" w:sz="12" w:space="0" w:color="auto"/>
            </w:tcBorders>
            <w:shd w:val="clear" w:color="auto" w:fill="auto"/>
            <w:vAlign w:val="center"/>
          </w:tcPr>
          <w:p w14:paraId="58911E47"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4" w:space="0" w:color="auto"/>
              <w:bottom w:val="single" w:sz="12" w:space="0" w:color="auto"/>
            </w:tcBorders>
            <w:shd w:val="clear" w:color="auto" w:fill="auto"/>
            <w:vAlign w:val="center"/>
          </w:tcPr>
          <w:p w14:paraId="52436B33" w14:textId="77777777" w:rsidR="001550E8" w:rsidRPr="00630904" w:rsidRDefault="001550E8" w:rsidP="00346C23">
            <w:pPr>
              <w:jc w:val="center"/>
              <w:rPr>
                <w:rFonts w:ascii="Times New Roman" w:hAnsi="Times New Roman" w:cs="Times New Roman"/>
                <w:lang w:val="fr-CA"/>
              </w:rPr>
            </w:pPr>
            <w:r w:rsidRPr="00630904">
              <w:rPr>
                <w:rFonts w:ascii="Times New Roman" w:hAnsi="Times New Roman" w:cs="Times New Roman"/>
                <w:lang w:val="fr-CA"/>
              </w:rPr>
              <w:sym w:font="Wingdings 2" w:char="F09B"/>
            </w:r>
          </w:p>
        </w:tc>
        <w:tc>
          <w:tcPr>
            <w:tcW w:w="297" w:type="pct"/>
            <w:tcBorders>
              <w:top w:val="single" w:sz="4" w:space="0" w:color="auto"/>
              <w:bottom w:val="single" w:sz="12" w:space="0" w:color="auto"/>
            </w:tcBorders>
            <w:shd w:val="clear" w:color="auto" w:fill="auto"/>
            <w:vAlign w:val="center"/>
          </w:tcPr>
          <w:p w14:paraId="7F746275"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4" w:space="0" w:color="auto"/>
              <w:bottom w:val="single" w:sz="12" w:space="0" w:color="auto"/>
            </w:tcBorders>
            <w:shd w:val="clear" w:color="auto" w:fill="auto"/>
            <w:vAlign w:val="center"/>
          </w:tcPr>
          <w:p w14:paraId="2EF22807" w14:textId="77777777" w:rsidR="001550E8" w:rsidRPr="00630904" w:rsidRDefault="001550E8" w:rsidP="00346C23">
            <w:pPr>
              <w:jc w:val="center"/>
              <w:rPr>
                <w:rFonts w:ascii="Times New Roman" w:hAnsi="Times New Roman" w:cs="Times New Roman"/>
                <w:lang w:val="fr-CA"/>
              </w:rPr>
            </w:pPr>
            <w:r w:rsidRPr="00630904">
              <w:rPr>
                <w:rFonts w:ascii="Times New Roman" w:hAnsi="Times New Roman" w:cs="Times New Roman"/>
                <w:lang w:val="fr-CA"/>
              </w:rPr>
              <w:sym w:font="Wingdings 2" w:char="F09B"/>
            </w:r>
          </w:p>
        </w:tc>
        <w:tc>
          <w:tcPr>
            <w:tcW w:w="297" w:type="pct"/>
            <w:tcBorders>
              <w:top w:val="single" w:sz="4" w:space="0" w:color="auto"/>
              <w:bottom w:val="single" w:sz="12" w:space="0" w:color="auto"/>
            </w:tcBorders>
            <w:shd w:val="clear" w:color="auto" w:fill="auto"/>
            <w:vAlign w:val="center"/>
          </w:tcPr>
          <w:p w14:paraId="1AF66265" w14:textId="77777777" w:rsidR="001550E8" w:rsidRPr="00630904" w:rsidRDefault="001550E8" w:rsidP="00346C23">
            <w:pPr>
              <w:jc w:val="center"/>
              <w:rPr>
                <w:rFonts w:ascii="Times New Roman" w:hAnsi="Times New Roman" w:cs="Times New Roman"/>
                <w:lang w:val="fr-CA"/>
              </w:rPr>
            </w:pPr>
            <w:r w:rsidRPr="00630904">
              <w:rPr>
                <w:rFonts w:ascii="Times New Roman" w:hAnsi="Times New Roman" w:cs="Times New Roman"/>
                <w:lang w:val="fr-CA"/>
              </w:rPr>
              <w:sym w:font="Wingdings 2" w:char="F09B"/>
            </w:r>
          </w:p>
        </w:tc>
        <w:tc>
          <w:tcPr>
            <w:tcW w:w="297" w:type="pct"/>
            <w:tcBorders>
              <w:top w:val="single" w:sz="4" w:space="0" w:color="auto"/>
              <w:bottom w:val="single" w:sz="12" w:space="0" w:color="auto"/>
              <w:right w:val="single" w:sz="4" w:space="0" w:color="auto"/>
            </w:tcBorders>
            <w:shd w:val="clear" w:color="auto" w:fill="auto"/>
            <w:vAlign w:val="center"/>
          </w:tcPr>
          <w:p w14:paraId="79298BF6" w14:textId="77777777" w:rsidR="001550E8" w:rsidRPr="00630904" w:rsidRDefault="001550E8" w:rsidP="00346C23">
            <w:pPr>
              <w:jc w:val="center"/>
              <w:rPr>
                <w:rFonts w:ascii="Times New Roman" w:hAnsi="Times New Roman" w:cs="Times New Roman"/>
                <w:lang w:val="fr-CA"/>
              </w:rPr>
            </w:pPr>
            <w:r w:rsidRPr="00630904">
              <w:rPr>
                <w:rFonts w:ascii="Times New Roman" w:hAnsi="Times New Roman" w:cs="Times New Roman"/>
                <w:lang w:val="fr-CA"/>
              </w:rPr>
              <w:sym w:font="Wingdings 2" w:char="F09B"/>
            </w:r>
          </w:p>
        </w:tc>
        <w:tc>
          <w:tcPr>
            <w:tcW w:w="299" w:type="pct"/>
            <w:tcBorders>
              <w:top w:val="single" w:sz="4" w:space="0" w:color="auto"/>
              <w:left w:val="single" w:sz="4" w:space="0" w:color="auto"/>
              <w:bottom w:val="single" w:sz="12" w:space="0" w:color="auto"/>
              <w:right w:val="single" w:sz="12" w:space="0" w:color="auto"/>
            </w:tcBorders>
            <w:shd w:val="clear" w:color="auto" w:fill="auto"/>
            <w:vAlign w:val="center"/>
          </w:tcPr>
          <w:p w14:paraId="49EB6350" w14:textId="77777777" w:rsidR="001550E8" w:rsidRPr="00630904" w:rsidRDefault="001550E8" w:rsidP="00346C23">
            <w:pPr>
              <w:jc w:val="center"/>
              <w:rPr>
                <w:lang w:val="fr-CA"/>
              </w:rPr>
            </w:pPr>
            <w:r w:rsidRPr="00630904">
              <w:rPr>
                <w:rFonts w:ascii="Times New Roman" w:hAnsi="Times New Roman" w:cs="Times New Roman"/>
                <w:lang w:val="fr-CA"/>
              </w:rPr>
              <w:sym w:font="Wingdings 2" w:char="F09B"/>
            </w:r>
          </w:p>
        </w:tc>
      </w:tr>
      <w:tr w:rsidR="00780533" w:rsidRPr="00630904" w14:paraId="4B5706F2" w14:textId="77777777" w:rsidTr="001550E8">
        <w:trPr>
          <w:trHeight w:val="340"/>
        </w:trPr>
        <w:tc>
          <w:tcPr>
            <w:tcW w:w="1061" w:type="pct"/>
            <w:vMerge w:val="restart"/>
            <w:tcBorders>
              <w:top w:val="single" w:sz="12" w:space="0" w:color="auto"/>
              <w:left w:val="single" w:sz="12" w:space="0" w:color="auto"/>
              <w:right w:val="single" w:sz="12" w:space="0" w:color="auto"/>
            </w:tcBorders>
            <w:shd w:val="clear" w:color="auto" w:fill="FF4B4B"/>
            <w:vAlign w:val="center"/>
          </w:tcPr>
          <w:p w14:paraId="52AA1F89" w14:textId="77777777" w:rsidR="00346C23" w:rsidRPr="000D0613" w:rsidRDefault="00346C23" w:rsidP="00346C23">
            <w:pPr>
              <w:jc w:val="center"/>
              <w:rPr>
                <w:b/>
                <w:bCs/>
                <w:sz w:val="20"/>
                <w:szCs w:val="20"/>
                <w:lang w:val="fr-CA"/>
              </w:rPr>
            </w:pPr>
            <w:r w:rsidRPr="000D0613">
              <w:rPr>
                <w:b/>
                <w:bCs/>
                <w:sz w:val="20"/>
                <w:szCs w:val="20"/>
                <w:lang w:val="fr-CA"/>
              </w:rPr>
              <w:t>Commerces et services</w:t>
            </w:r>
          </w:p>
        </w:tc>
        <w:tc>
          <w:tcPr>
            <w:tcW w:w="1561" w:type="pct"/>
            <w:tcBorders>
              <w:top w:val="single" w:sz="12" w:space="0" w:color="auto"/>
              <w:left w:val="single" w:sz="12" w:space="0" w:color="auto"/>
              <w:right w:val="single" w:sz="12" w:space="0" w:color="auto"/>
            </w:tcBorders>
            <w:shd w:val="clear" w:color="auto" w:fill="FCB2B2"/>
            <w:vAlign w:val="center"/>
          </w:tcPr>
          <w:p w14:paraId="6388B697" w14:textId="77777777" w:rsidR="00346C23" w:rsidRPr="00630904" w:rsidRDefault="00346C23" w:rsidP="00346C23">
            <w:pPr>
              <w:jc w:val="center"/>
              <w:rPr>
                <w:sz w:val="18"/>
                <w:szCs w:val="18"/>
                <w:lang w:val="fr-CA"/>
              </w:rPr>
            </w:pPr>
            <w:r>
              <w:rPr>
                <w:sz w:val="18"/>
                <w:szCs w:val="18"/>
                <w:lang w:val="fr-CA"/>
              </w:rPr>
              <w:t>Commerce de proximité et de détail</w:t>
            </w:r>
          </w:p>
        </w:tc>
        <w:tc>
          <w:tcPr>
            <w:tcW w:w="297" w:type="pct"/>
            <w:tcBorders>
              <w:top w:val="single" w:sz="12" w:space="0" w:color="auto"/>
              <w:left w:val="single" w:sz="12" w:space="0" w:color="auto"/>
            </w:tcBorders>
            <w:shd w:val="clear" w:color="auto" w:fill="FFFFFF" w:themeFill="background1"/>
            <w:vAlign w:val="center"/>
          </w:tcPr>
          <w:p w14:paraId="0ED1A74F" w14:textId="77777777" w:rsidR="00346C23" w:rsidRPr="00DA656B"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FFFFFF" w:themeFill="background1"/>
            <w:vAlign w:val="center"/>
          </w:tcPr>
          <w:p w14:paraId="1C0C3D1F"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7" w:type="pct"/>
            <w:tcBorders>
              <w:top w:val="single" w:sz="12" w:space="0" w:color="auto"/>
            </w:tcBorders>
            <w:shd w:val="clear" w:color="auto" w:fill="A6A6A6" w:themeFill="background1" w:themeFillShade="A6"/>
            <w:vAlign w:val="center"/>
          </w:tcPr>
          <w:p w14:paraId="1C918350" w14:textId="77777777" w:rsidR="00346C23" w:rsidRDefault="00346C23" w:rsidP="00346C23">
            <w:pPr>
              <w:jc w:val="center"/>
            </w:pPr>
          </w:p>
        </w:tc>
        <w:tc>
          <w:tcPr>
            <w:tcW w:w="297" w:type="pct"/>
            <w:tcBorders>
              <w:top w:val="single" w:sz="12" w:space="0" w:color="auto"/>
            </w:tcBorders>
            <w:shd w:val="clear" w:color="auto" w:fill="FFFFFF" w:themeFill="background1"/>
            <w:vAlign w:val="center"/>
          </w:tcPr>
          <w:p w14:paraId="15675E9E"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A6A6A6" w:themeFill="background1" w:themeFillShade="A6"/>
            <w:vAlign w:val="center"/>
          </w:tcPr>
          <w:p w14:paraId="39A5A2F9" w14:textId="77777777" w:rsidR="00346C23" w:rsidRPr="00630904" w:rsidRDefault="00346C23" w:rsidP="00346C23">
            <w:pPr>
              <w:jc w:val="center"/>
              <w:rPr>
                <w:lang w:val="fr-CA"/>
              </w:rPr>
            </w:pPr>
          </w:p>
        </w:tc>
        <w:tc>
          <w:tcPr>
            <w:tcW w:w="297" w:type="pct"/>
            <w:tcBorders>
              <w:top w:val="single" w:sz="12" w:space="0" w:color="auto"/>
            </w:tcBorders>
            <w:shd w:val="clear" w:color="auto" w:fill="A6A6A6" w:themeFill="background1" w:themeFillShade="A6"/>
            <w:vAlign w:val="center"/>
          </w:tcPr>
          <w:p w14:paraId="226A008D" w14:textId="77777777" w:rsidR="00346C23" w:rsidRPr="00630904" w:rsidRDefault="00346C23" w:rsidP="00346C23">
            <w:pPr>
              <w:jc w:val="center"/>
              <w:rPr>
                <w:lang w:val="fr-CA"/>
              </w:rPr>
            </w:pPr>
          </w:p>
        </w:tc>
        <w:tc>
          <w:tcPr>
            <w:tcW w:w="297" w:type="pct"/>
            <w:tcBorders>
              <w:top w:val="single" w:sz="12" w:space="0" w:color="auto"/>
              <w:right w:val="single" w:sz="4" w:space="0" w:color="auto"/>
            </w:tcBorders>
            <w:shd w:val="clear" w:color="auto" w:fill="A6A6A6" w:themeFill="background1" w:themeFillShade="A6"/>
            <w:vAlign w:val="center"/>
          </w:tcPr>
          <w:p w14:paraId="57A3EFBF" w14:textId="77777777" w:rsidR="00346C23" w:rsidRPr="00630904" w:rsidRDefault="00346C23" w:rsidP="00346C23">
            <w:pPr>
              <w:jc w:val="center"/>
              <w:rPr>
                <w:lang w:val="fr-CA"/>
              </w:rPr>
            </w:pPr>
          </w:p>
        </w:tc>
        <w:tc>
          <w:tcPr>
            <w:tcW w:w="299" w:type="pct"/>
            <w:tcBorders>
              <w:top w:val="single" w:sz="12" w:space="0" w:color="auto"/>
              <w:left w:val="single" w:sz="4" w:space="0" w:color="auto"/>
              <w:right w:val="single" w:sz="12" w:space="0" w:color="auto"/>
            </w:tcBorders>
            <w:shd w:val="clear" w:color="auto" w:fill="auto"/>
            <w:vAlign w:val="center"/>
          </w:tcPr>
          <w:p w14:paraId="47315A03" w14:textId="77777777" w:rsidR="00346C23" w:rsidRPr="00630904" w:rsidRDefault="002B04D7" w:rsidP="00346C23">
            <w:pPr>
              <w:jc w:val="center"/>
              <w:rPr>
                <w:lang w:val="fr-CA"/>
              </w:rPr>
            </w:pPr>
            <w:r w:rsidRPr="00630904">
              <w:rPr>
                <w:rFonts w:ascii="Times New Roman" w:hAnsi="Times New Roman" w:cs="Times New Roman"/>
                <w:lang w:val="fr-CA"/>
              </w:rPr>
              <w:sym w:font="Wingdings 2" w:char="F09B"/>
            </w:r>
          </w:p>
        </w:tc>
      </w:tr>
      <w:tr w:rsidR="00780533" w:rsidRPr="00630904" w14:paraId="518D61BE"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64B2544B"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2858AE0B" w14:textId="77777777" w:rsidR="00346C23" w:rsidRPr="00630904" w:rsidRDefault="00346C23" w:rsidP="00346C23">
            <w:pPr>
              <w:jc w:val="center"/>
              <w:rPr>
                <w:sz w:val="18"/>
                <w:szCs w:val="18"/>
                <w:lang w:val="fr-CA"/>
              </w:rPr>
            </w:pPr>
            <w:r>
              <w:rPr>
                <w:sz w:val="18"/>
                <w:szCs w:val="18"/>
                <w:lang w:val="fr-CA"/>
              </w:rPr>
              <w:t>Divertissement, hébergement et restauration</w:t>
            </w:r>
          </w:p>
        </w:tc>
        <w:tc>
          <w:tcPr>
            <w:tcW w:w="297" w:type="pct"/>
            <w:tcBorders>
              <w:left w:val="single" w:sz="12" w:space="0" w:color="auto"/>
            </w:tcBorders>
            <w:shd w:val="clear" w:color="auto" w:fill="A6A6A6" w:themeFill="background1" w:themeFillShade="A6"/>
            <w:vAlign w:val="center"/>
          </w:tcPr>
          <w:p w14:paraId="6D19ABF1" w14:textId="77777777" w:rsidR="00346C23" w:rsidRPr="00DA656B" w:rsidRDefault="00346C23" w:rsidP="00346C23">
            <w:pPr>
              <w:jc w:val="center"/>
              <w:rPr>
                <w:lang w:val="fr-CA"/>
              </w:rPr>
            </w:pPr>
          </w:p>
        </w:tc>
        <w:tc>
          <w:tcPr>
            <w:tcW w:w="297" w:type="pct"/>
            <w:shd w:val="clear" w:color="auto" w:fill="FFFFFF" w:themeFill="background1"/>
            <w:vAlign w:val="center"/>
          </w:tcPr>
          <w:p w14:paraId="0CE6357D"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7" w:type="pct"/>
            <w:shd w:val="clear" w:color="auto" w:fill="A6A6A6" w:themeFill="background1" w:themeFillShade="A6"/>
            <w:vAlign w:val="center"/>
          </w:tcPr>
          <w:p w14:paraId="769EB67A" w14:textId="77777777" w:rsidR="00346C23" w:rsidRDefault="00346C23" w:rsidP="00346C23">
            <w:pPr>
              <w:jc w:val="center"/>
            </w:pPr>
          </w:p>
        </w:tc>
        <w:tc>
          <w:tcPr>
            <w:tcW w:w="297" w:type="pct"/>
            <w:shd w:val="clear" w:color="auto" w:fill="FFFFFF" w:themeFill="background1"/>
            <w:vAlign w:val="center"/>
          </w:tcPr>
          <w:p w14:paraId="41CB5DC2"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31D8A3A2"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5F0A549E" w14:textId="77777777" w:rsidR="00346C23" w:rsidRPr="00630904" w:rsidRDefault="00346C23" w:rsidP="00346C23">
            <w:pPr>
              <w:jc w:val="center"/>
              <w:rPr>
                <w:lang w:val="fr-CA"/>
              </w:rPr>
            </w:pPr>
          </w:p>
        </w:tc>
        <w:tc>
          <w:tcPr>
            <w:tcW w:w="297" w:type="pct"/>
            <w:tcBorders>
              <w:right w:val="single" w:sz="4" w:space="0" w:color="auto"/>
            </w:tcBorders>
            <w:shd w:val="clear" w:color="auto" w:fill="A6A6A6" w:themeFill="background1" w:themeFillShade="A6"/>
            <w:vAlign w:val="center"/>
          </w:tcPr>
          <w:p w14:paraId="2A5D1847" w14:textId="77777777" w:rsidR="00346C23" w:rsidRPr="00630904" w:rsidRDefault="00346C23" w:rsidP="00346C23">
            <w:pPr>
              <w:jc w:val="center"/>
              <w:rPr>
                <w:lang w:val="fr-CA"/>
              </w:rPr>
            </w:pPr>
          </w:p>
        </w:tc>
        <w:tc>
          <w:tcPr>
            <w:tcW w:w="299" w:type="pct"/>
            <w:tcBorders>
              <w:left w:val="single" w:sz="4" w:space="0" w:color="auto"/>
              <w:right w:val="single" w:sz="12" w:space="0" w:color="auto"/>
            </w:tcBorders>
            <w:shd w:val="clear" w:color="auto" w:fill="auto"/>
            <w:vAlign w:val="center"/>
          </w:tcPr>
          <w:p w14:paraId="50791E54" w14:textId="77777777" w:rsidR="00346C23" w:rsidRPr="00630904" w:rsidRDefault="002B04D7" w:rsidP="00346C23">
            <w:pPr>
              <w:jc w:val="center"/>
              <w:rPr>
                <w:lang w:val="fr-CA"/>
              </w:rPr>
            </w:pPr>
            <w:r w:rsidRPr="00630904">
              <w:rPr>
                <w:rFonts w:ascii="Times New Roman" w:hAnsi="Times New Roman" w:cs="Times New Roman"/>
                <w:lang w:val="fr-CA"/>
              </w:rPr>
              <w:sym w:font="Wingdings 2" w:char="F09B"/>
            </w:r>
          </w:p>
        </w:tc>
      </w:tr>
      <w:tr w:rsidR="00780533" w:rsidRPr="00630904" w14:paraId="463787F9"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37EB9F13"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654268B4" w14:textId="77777777" w:rsidR="00346C23" w:rsidRPr="00630904" w:rsidRDefault="00346C23" w:rsidP="00346C23">
            <w:pPr>
              <w:jc w:val="center"/>
              <w:rPr>
                <w:sz w:val="18"/>
                <w:szCs w:val="18"/>
                <w:lang w:val="fr-CA"/>
              </w:rPr>
            </w:pPr>
            <w:r>
              <w:rPr>
                <w:sz w:val="18"/>
                <w:szCs w:val="18"/>
                <w:lang w:val="fr-CA"/>
              </w:rPr>
              <w:t>Commerce relié à l’automobile</w:t>
            </w:r>
          </w:p>
        </w:tc>
        <w:tc>
          <w:tcPr>
            <w:tcW w:w="297" w:type="pct"/>
            <w:tcBorders>
              <w:left w:val="single" w:sz="12" w:space="0" w:color="auto"/>
            </w:tcBorders>
            <w:shd w:val="clear" w:color="auto" w:fill="A6A6A6" w:themeFill="background1" w:themeFillShade="A6"/>
            <w:vAlign w:val="center"/>
          </w:tcPr>
          <w:p w14:paraId="3FB7A233" w14:textId="77777777" w:rsidR="00346C23" w:rsidRPr="00DA656B" w:rsidRDefault="00346C23" w:rsidP="00346C23">
            <w:pPr>
              <w:jc w:val="center"/>
              <w:rPr>
                <w:lang w:val="fr-CA"/>
              </w:rPr>
            </w:pPr>
          </w:p>
        </w:tc>
        <w:tc>
          <w:tcPr>
            <w:tcW w:w="297" w:type="pct"/>
            <w:shd w:val="clear" w:color="auto" w:fill="FFFFFF" w:themeFill="background1"/>
            <w:vAlign w:val="center"/>
          </w:tcPr>
          <w:p w14:paraId="02D64C15"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72317507"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6E637E9C"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79FD1B2F"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7E08C54B" w14:textId="77777777" w:rsidR="00346C23" w:rsidRPr="00630904" w:rsidRDefault="00346C23" w:rsidP="00346C23">
            <w:pPr>
              <w:jc w:val="center"/>
              <w:rPr>
                <w:lang w:val="fr-CA"/>
              </w:rPr>
            </w:pPr>
          </w:p>
        </w:tc>
        <w:tc>
          <w:tcPr>
            <w:tcW w:w="297" w:type="pct"/>
            <w:tcBorders>
              <w:right w:val="single" w:sz="4" w:space="0" w:color="auto"/>
            </w:tcBorders>
            <w:shd w:val="clear" w:color="auto" w:fill="A6A6A6" w:themeFill="background1" w:themeFillShade="A6"/>
            <w:vAlign w:val="center"/>
          </w:tcPr>
          <w:p w14:paraId="3185CBC1" w14:textId="77777777" w:rsidR="00346C23" w:rsidRPr="00630904" w:rsidRDefault="00346C23" w:rsidP="00346C23">
            <w:pPr>
              <w:jc w:val="center"/>
              <w:rPr>
                <w:lang w:val="fr-CA"/>
              </w:rPr>
            </w:pPr>
          </w:p>
        </w:tc>
        <w:tc>
          <w:tcPr>
            <w:tcW w:w="299" w:type="pct"/>
            <w:tcBorders>
              <w:left w:val="single" w:sz="4" w:space="0" w:color="auto"/>
              <w:right w:val="single" w:sz="12" w:space="0" w:color="auto"/>
            </w:tcBorders>
            <w:shd w:val="clear" w:color="auto" w:fill="A6A6A6" w:themeFill="background1" w:themeFillShade="A6"/>
            <w:vAlign w:val="center"/>
          </w:tcPr>
          <w:p w14:paraId="74E6682D" w14:textId="77777777" w:rsidR="00346C23" w:rsidRPr="00630904" w:rsidRDefault="00346C23" w:rsidP="00346C23">
            <w:pPr>
              <w:jc w:val="center"/>
              <w:rPr>
                <w:lang w:val="fr-CA"/>
              </w:rPr>
            </w:pPr>
          </w:p>
        </w:tc>
      </w:tr>
      <w:tr w:rsidR="00780533" w:rsidRPr="00630904" w14:paraId="3AF767C5"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5B683E96"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4935E63F" w14:textId="77777777" w:rsidR="00346C23" w:rsidRPr="00630904" w:rsidRDefault="00346C23" w:rsidP="00346C23">
            <w:pPr>
              <w:jc w:val="center"/>
              <w:rPr>
                <w:sz w:val="18"/>
                <w:szCs w:val="18"/>
                <w:lang w:val="fr-CA"/>
              </w:rPr>
            </w:pPr>
            <w:r>
              <w:rPr>
                <w:sz w:val="18"/>
                <w:szCs w:val="18"/>
                <w:lang w:val="fr-CA"/>
              </w:rPr>
              <w:t>Artériels lourds, vente de gros et para-industriel</w:t>
            </w:r>
          </w:p>
        </w:tc>
        <w:tc>
          <w:tcPr>
            <w:tcW w:w="297" w:type="pct"/>
            <w:tcBorders>
              <w:left w:val="single" w:sz="12" w:space="0" w:color="auto"/>
            </w:tcBorders>
            <w:shd w:val="clear" w:color="auto" w:fill="A6A6A6" w:themeFill="background1" w:themeFillShade="A6"/>
            <w:vAlign w:val="center"/>
          </w:tcPr>
          <w:p w14:paraId="33CECBFD" w14:textId="77777777" w:rsidR="00346C23" w:rsidRPr="00DA656B" w:rsidRDefault="00346C23" w:rsidP="00346C23">
            <w:pPr>
              <w:jc w:val="center"/>
              <w:rPr>
                <w:lang w:val="fr-CA"/>
              </w:rPr>
            </w:pPr>
          </w:p>
        </w:tc>
        <w:tc>
          <w:tcPr>
            <w:tcW w:w="297" w:type="pct"/>
            <w:shd w:val="clear" w:color="auto" w:fill="FFFFFF" w:themeFill="background1"/>
            <w:vAlign w:val="center"/>
          </w:tcPr>
          <w:p w14:paraId="1F747F3B"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5341B780"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1B2984C4" w14:textId="77777777" w:rsidR="00346C23" w:rsidRPr="00630904" w:rsidRDefault="00346C23" w:rsidP="00346C23">
            <w:pPr>
              <w:jc w:val="center"/>
              <w:rPr>
                <w:lang w:val="fr-CA"/>
              </w:rPr>
            </w:pPr>
          </w:p>
        </w:tc>
        <w:tc>
          <w:tcPr>
            <w:tcW w:w="297" w:type="pct"/>
            <w:shd w:val="clear" w:color="auto" w:fill="FFFFFF" w:themeFill="background1"/>
            <w:vAlign w:val="center"/>
          </w:tcPr>
          <w:p w14:paraId="22D70FD2"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2F86C31B"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right w:val="single" w:sz="4" w:space="0" w:color="auto"/>
            </w:tcBorders>
            <w:shd w:val="clear" w:color="auto" w:fill="FFFFFF" w:themeFill="background1"/>
            <w:vAlign w:val="center"/>
          </w:tcPr>
          <w:p w14:paraId="5FF7B826"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right w:val="single" w:sz="12" w:space="0" w:color="auto"/>
            </w:tcBorders>
            <w:shd w:val="clear" w:color="auto" w:fill="A6A6A6" w:themeFill="background1" w:themeFillShade="A6"/>
            <w:vAlign w:val="center"/>
          </w:tcPr>
          <w:p w14:paraId="3D6085BD" w14:textId="77777777" w:rsidR="00346C23" w:rsidRPr="00630904" w:rsidRDefault="00346C23" w:rsidP="00346C23">
            <w:pPr>
              <w:jc w:val="center"/>
              <w:rPr>
                <w:lang w:val="fr-CA"/>
              </w:rPr>
            </w:pPr>
          </w:p>
        </w:tc>
      </w:tr>
      <w:tr w:rsidR="00780533" w:rsidRPr="00630904" w14:paraId="025AB037"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4054CEAD"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1089A216" w14:textId="77777777" w:rsidR="00346C23" w:rsidRPr="00630904" w:rsidRDefault="00346C23" w:rsidP="00346C23">
            <w:pPr>
              <w:jc w:val="center"/>
              <w:rPr>
                <w:sz w:val="18"/>
                <w:szCs w:val="18"/>
                <w:lang w:val="fr-CA"/>
              </w:rPr>
            </w:pPr>
            <w:r>
              <w:rPr>
                <w:sz w:val="18"/>
                <w:szCs w:val="18"/>
                <w:lang w:val="fr-CA"/>
              </w:rPr>
              <w:t>Commerce spécifique</w:t>
            </w:r>
          </w:p>
        </w:tc>
        <w:tc>
          <w:tcPr>
            <w:tcW w:w="297" w:type="pct"/>
            <w:tcBorders>
              <w:left w:val="single" w:sz="12" w:space="0" w:color="auto"/>
            </w:tcBorders>
            <w:shd w:val="clear" w:color="auto" w:fill="A6A6A6" w:themeFill="background1" w:themeFillShade="A6"/>
            <w:vAlign w:val="center"/>
          </w:tcPr>
          <w:p w14:paraId="0B1BD44D" w14:textId="77777777" w:rsidR="00346C23" w:rsidRPr="00DA656B" w:rsidRDefault="00346C23" w:rsidP="00346C23">
            <w:pPr>
              <w:jc w:val="center"/>
              <w:rPr>
                <w:lang w:val="fr-CA"/>
              </w:rPr>
            </w:pPr>
          </w:p>
        </w:tc>
        <w:tc>
          <w:tcPr>
            <w:tcW w:w="297" w:type="pct"/>
            <w:shd w:val="clear" w:color="auto" w:fill="FFFFFF" w:themeFill="background1"/>
            <w:vAlign w:val="center"/>
          </w:tcPr>
          <w:p w14:paraId="45AC4B30"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7DCD59A2" w14:textId="77777777" w:rsidR="00346C23" w:rsidRPr="00630904" w:rsidRDefault="00346C23" w:rsidP="00346C23">
            <w:pPr>
              <w:jc w:val="center"/>
              <w:rPr>
                <w:rFonts w:ascii="Times New Roman" w:hAnsi="Times New Roman" w:cs="Times New Roman"/>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49F49CF4"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48361548"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5DDB406C" w14:textId="77777777" w:rsidR="00346C23" w:rsidRPr="00630904" w:rsidRDefault="00346C23" w:rsidP="00346C23">
            <w:pPr>
              <w:jc w:val="center"/>
              <w:rPr>
                <w:lang w:val="fr-CA"/>
              </w:rPr>
            </w:pPr>
          </w:p>
        </w:tc>
        <w:tc>
          <w:tcPr>
            <w:tcW w:w="297" w:type="pct"/>
            <w:tcBorders>
              <w:right w:val="single" w:sz="4" w:space="0" w:color="auto"/>
            </w:tcBorders>
            <w:shd w:val="clear" w:color="auto" w:fill="A6A6A6" w:themeFill="background1" w:themeFillShade="A6"/>
            <w:vAlign w:val="center"/>
          </w:tcPr>
          <w:p w14:paraId="3F436433" w14:textId="77777777" w:rsidR="00346C23" w:rsidRPr="00630904" w:rsidRDefault="00346C23" w:rsidP="00346C23">
            <w:pPr>
              <w:jc w:val="center"/>
              <w:rPr>
                <w:lang w:val="fr-CA"/>
              </w:rPr>
            </w:pPr>
          </w:p>
        </w:tc>
        <w:tc>
          <w:tcPr>
            <w:tcW w:w="299" w:type="pct"/>
            <w:tcBorders>
              <w:left w:val="single" w:sz="4" w:space="0" w:color="auto"/>
              <w:right w:val="single" w:sz="12" w:space="0" w:color="auto"/>
            </w:tcBorders>
            <w:shd w:val="clear" w:color="auto" w:fill="A6A6A6" w:themeFill="background1" w:themeFillShade="A6"/>
            <w:vAlign w:val="center"/>
          </w:tcPr>
          <w:p w14:paraId="1767C0C3" w14:textId="77777777" w:rsidR="00346C23" w:rsidRPr="00630904" w:rsidRDefault="00346C23" w:rsidP="00346C23">
            <w:pPr>
              <w:jc w:val="center"/>
              <w:rPr>
                <w:lang w:val="fr-CA"/>
              </w:rPr>
            </w:pPr>
          </w:p>
        </w:tc>
      </w:tr>
      <w:tr w:rsidR="00780533" w:rsidRPr="00630904" w14:paraId="1155C67E" w14:textId="77777777" w:rsidTr="001550E8">
        <w:trPr>
          <w:trHeight w:val="340"/>
        </w:trPr>
        <w:tc>
          <w:tcPr>
            <w:tcW w:w="1061" w:type="pct"/>
            <w:vMerge/>
            <w:tcBorders>
              <w:left w:val="single" w:sz="12" w:space="0" w:color="auto"/>
              <w:right w:val="single" w:sz="12" w:space="0" w:color="auto"/>
            </w:tcBorders>
            <w:shd w:val="clear" w:color="auto" w:fill="FF4B4B"/>
            <w:vAlign w:val="center"/>
          </w:tcPr>
          <w:p w14:paraId="6C26EA5F"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2BFA27CA" w14:textId="77777777" w:rsidR="00346C23" w:rsidRPr="00630904" w:rsidRDefault="00346C23" w:rsidP="00346C23">
            <w:pPr>
              <w:jc w:val="center"/>
              <w:rPr>
                <w:sz w:val="18"/>
                <w:szCs w:val="18"/>
                <w:lang w:val="fr-CA"/>
              </w:rPr>
            </w:pPr>
            <w:r>
              <w:rPr>
                <w:sz w:val="18"/>
                <w:szCs w:val="18"/>
                <w:lang w:val="fr-CA"/>
              </w:rPr>
              <w:t>Service d’affaires, professionnel et personnel</w:t>
            </w:r>
          </w:p>
        </w:tc>
        <w:tc>
          <w:tcPr>
            <w:tcW w:w="297" w:type="pct"/>
            <w:tcBorders>
              <w:left w:val="single" w:sz="12" w:space="0" w:color="auto"/>
            </w:tcBorders>
            <w:shd w:val="clear" w:color="auto" w:fill="auto"/>
            <w:vAlign w:val="center"/>
          </w:tcPr>
          <w:p w14:paraId="36D542BB" w14:textId="77777777" w:rsidR="00346C23" w:rsidRPr="00DA656B" w:rsidRDefault="001550E8"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FFFFFF" w:themeFill="background1"/>
            <w:vAlign w:val="center"/>
          </w:tcPr>
          <w:p w14:paraId="2E6DCB50"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7" w:type="pct"/>
            <w:shd w:val="clear" w:color="auto" w:fill="A6A6A6" w:themeFill="background1" w:themeFillShade="A6"/>
            <w:vAlign w:val="center"/>
          </w:tcPr>
          <w:p w14:paraId="451D8B90" w14:textId="77777777" w:rsidR="00346C23" w:rsidRPr="00630904" w:rsidRDefault="00346C23" w:rsidP="00346C23">
            <w:pPr>
              <w:jc w:val="center"/>
              <w:rPr>
                <w:rFonts w:ascii="Times New Roman" w:hAnsi="Times New Roman" w:cs="Times New Roman"/>
                <w:lang w:val="fr-CA"/>
              </w:rPr>
            </w:pPr>
          </w:p>
        </w:tc>
        <w:tc>
          <w:tcPr>
            <w:tcW w:w="297" w:type="pct"/>
            <w:shd w:val="clear" w:color="auto" w:fill="FFFFFF" w:themeFill="background1"/>
            <w:vAlign w:val="center"/>
          </w:tcPr>
          <w:p w14:paraId="197FE271"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5A1EB555"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671F6521" w14:textId="77777777" w:rsidR="00346C23" w:rsidRPr="00630904" w:rsidRDefault="00346C23" w:rsidP="00346C23">
            <w:pPr>
              <w:jc w:val="center"/>
              <w:rPr>
                <w:lang w:val="fr-CA"/>
              </w:rPr>
            </w:pPr>
          </w:p>
        </w:tc>
        <w:tc>
          <w:tcPr>
            <w:tcW w:w="297" w:type="pct"/>
            <w:tcBorders>
              <w:right w:val="single" w:sz="4" w:space="0" w:color="auto"/>
            </w:tcBorders>
            <w:shd w:val="clear" w:color="auto" w:fill="A6A6A6" w:themeFill="background1" w:themeFillShade="A6"/>
            <w:vAlign w:val="center"/>
          </w:tcPr>
          <w:p w14:paraId="3A77885E" w14:textId="77777777" w:rsidR="00346C23" w:rsidRPr="00630904" w:rsidRDefault="00346C23" w:rsidP="00346C23">
            <w:pPr>
              <w:jc w:val="center"/>
              <w:rPr>
                <w:lang w:val="fr-CA"/>
              </w:rPr>
            </w:pPr>
          </w:p>
        </w:tc>
        <w:tc>
          <w:tcPr>
            <w:tcW w:w="299" w:type="pct"/>
            <w:tcBorders>
              <w:left w:val="single" w:sz="4" w:space="0" w:color="auto"/>
              <w:right w:val="single" w:sz="12" w:space="0" w:color="auto"/>
            </w:tcBorders>
            <w:shd w:val="clear" w:color="auto" w:fill="A6A6A6" w:themeFill="background1" w:themeFillShade="A6"/>
            <w:vAlign w:val="center"/>
          </w:tcPr>
          <w:p w14:paraId="16B74EC6" w14:textId="77777777" w:rsidR="00346C23" w:rsidRPr="00630904" w:rsidRDefault="00346C23" w:rsidP="00346C23">
            <w:pPr>
              <w:jc w:val="center"/>
              <w:rPr>
                <w:lang w:val="fr-CA"/>
              </w:rPr>
            </w:pPr>
          </w:p>
        </w:tc>
      </w:tr>
      <w:tr w:rsidR="00780533" w:rsidRPr="00630904" w14:paraId="44B86FE0" w14:textId="77777777" w:rsidTr="001550E8">
        <w:trPr>
          <w:trHeight w:val="340"/>
        </w:trPr>
        <w:tc>
          <w:tcPr>
            <w:tcW w:w="1061" w:type="pct"/>
            <w:vMerge/>
            <w:tcBorders>
              <w:left w:val="single" w:sz="12" w:space="0" w:color="auto"/>
              <w:bottom w:val="single" w:sz="12" w:space="0" w:color="auto"/>
              <w:right w:val="single" w:sz="12" w:space="0" w:color="auto"/>
            </w:tcBorders>
            <w:shd w:val="clear" w:color="auto" w:fill="FF4B4B"/>
            <w:vAlign w:val="center"/>
          </w:tcPr>
          <w:p w14:paraId="22AC8AF8" w14:textId="77777777" w:rsidR="00346C23" w:rsidRPr="000D0613" w:rsidRDefault="00346C23" w:rsidP="00346C23">
            <w:pPr>
              <w:jc w:val="center"/>
              <w:rPr>
                <w:b/>
                <w:bCs/>
                <w:sz w:val="20"/>
                <w:szCs w:val="20"/>
                <w:lang w:val="fr-CA"/>
              </w:rPr>
            </w:pPr>
          </w:p>
        </w:tc>
        <w:tc>
          <w:tcPr>
            <w:tcW w:w="1561" w:type="pct"/>
            <w:tcBorders>
              <w:left w:val="single" w:sz="12" w:space="0" w:color="auto"/>
              <w:right w:val="single" w:sz="12" w:space="0" w:color="auto"/>
            </w:tcBorders>
            <w:shd w:val="clear" w:color="auto" w:fill="FCB2B2"/>
            <w:vAlign w:val="center"/>
          </w:tcPr>
          <w:p w14:paraId="505C129A" w14:textId="77777777" w:rsidR="00346C23" w:rsidRPr="00630904" w:rsidRDefault="00346C23" w:rsidP="00346C23">
            <w:pPr>
              <w:jc w:val="center"/>
              <w:rPr>
                <w:sz w:val="18"/>
                <w:szCs w:val="18"/>
                <w:lang w:val="fr-CA"/>
              </w:rPr>
            </w:pPr>
            <w:r>
              <w:rPr>
                <w:sz w:val="18"/>
                <w:szCs w:val="18"/>
                <w:lang w:val="fr-CA"/>
              </w:rPr>
              <w:t>Service communautaire</w:t>
            </w:r>
          </w:p>
        </w:tc>
        <w:tc>
          <w:tcPr>
            <w:tcW w:w="297" w:type="pct"/>
            <w:tcBorders>
              <w:left w:val="single" w:sz="12" w:space="0" w:color="auto"/>
            </w:tcBorders>
            <w:shd w:val="clear" w:color="auto" w:fill="A6A6A6" w:themeFill="background1" w:themeFillShade="A6"/>
            <w:vAlign w:val="center"/>
          </w:tcPr>
          <w:p w14:paraId="774274DC" w14:textId="77777777" w:rsidR="00346C23" w:rsidRPr="00DA656B" w:rsidRDefault="00346C23" w:rsidP="00346C23">
            <w:pPr>
              <w:jc w:val="center"/>
              <w:rPr>
                <w:lang w:val="fr-CA"/>
              </w:rPr>
            </w:pPr>
          </w:p>
        </w:tc>
        <w:tc>
          <w:tcPr>
            <w:tcW w:w="297" w:type="pct"/>
            <w:shd w:val="clear" w:color="auto" w:fill="FFFFFF" w:themeFill="background1"/>
            <w:vAlign w:val="center"/>
          </w:tcPr>
          <w:p w14:paraId="4B8A10BC"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0AB0DD08" w14:textId="77777777" w:rsidR="00346C23" w:rsidRPr="00630904" w:rsidRDefault="00346C23" w:rsidP="00346C23">
            <w:pPr>
              <w:jc w:val="center"/>
              <w:rPr>
                <w:lang w:val="fr-CA"/>
              </w:rPr>
            </w:pPr>
          </w:p>
        </w:tc>
        <w:tc>
          <w:tcPr>
            <w:tcW w:w="297" w:type="pct"/>
            <w:shd w:val="clear" w:color="auto" w:fill="FFFFFF" w:themeFill="background1"/>
            <w:vAlign w:val="center"/>
          </w:tcPr>
          <w:p w14:paraId="3E1C427D"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shd w:val="clear" w:color="auto" w:fill="A6A6A6" w:themeFill="background1" w:themeFillShade="A6"/>
            <w:vAlign w:val="center"/>
          </w:tcPr>
          <w:p w14:paraId="5D2F934B"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053294F1" w14:textId="77777777" w:rsidR="00346C23" w:rsidRPr="00630904" w:rsidRDefault="00346C23" w:rsidP="00346C23">
            <w:pPr>
              <w:jc w:val="center"/>
              <w:rPr>
                <w:lang w:val="fr-CA"/>
              </w:rPr>
            </w:pPr>
          </w:p>
        </w:tc>
        <w:tc>
          <w:tcPr>
            <w:tcW w:w="297" w:type="pct"/>
            <w:tcBorders>
              <w:right w:val="single" w:sz="4" w:space="0" w:color="auto"/>
            </w:tcBorders>
            <w:shd w:val="clear" w:color="auto" w:fill="A6A6A6" w:themeFill="background1" w:themeFillShade="A6"/>
            <w:vAlign w:val="center"/>
          </w:tcPr>
          <w:p w14:paraId="00889C39" w14:textId="77777777" w:rsidR="00346C23" w:rsidRPr="00630904" w:rsidRDefault="00346C23" w:rsidP="00346C23">
            <w:pPr>
              <w:jc w:val="center"/>
              <w:rPr>
                <w:lang w:val="fr-CA"/>
              </w:rPr>
            </w:pPr>
          </w:p>
        </w:tc>
        <w:tc>
          <w:tcPr>
            <w:tcW w:w="299" w:type="pct"/>
            <w:tcBorders>
              <w:left w:val="single" w:sz="4" w:space="0" w:color="auto"/>
              <w:right w:val="single" w:sz="12" w:space="0" w:color="auto"/>
            </w:tcBorders>
            <w:shd w:val="clear" w:color="auto" w:fill="A6A6A6" w:themeFill="background1" w:themeFillShade="A6"/>
            <w:vAlign w:val="center"/>
          </w:tcPr>
          <w:p w14:paraId="13DDF2CD" w14:textId="77777777" w:rsidR="00346C23" w:rsidRPr="00630904" w:rsidRDefault="00346C23" w:rsidP="00346C23">
            <w:pPr>
              <w:jc w:val="center"/>
              <w:rPr>
                <w:lang w:val="fr-CA"/>
              </w:rPr>
            </w:pPr>
          </w:p>
        </w:tc>
      </w:tr>
      <w:tr w:rsidR="00780533" w:rsidRPr="00630904" w14:paraId="4307AAA0" w14:textId="77777777" w:rsidTr="001550E8">
        <w:trPr>
          <w:trHeight w:val="340"/>
        </w:trPr>
        <w:tc>
          <w:tcPr>
            <w:tcW w:w="1061" w:type="pct"/>
            <w:vMerge w:val="restart"/>
            <w:tcBorders>
              <w:top w:val="single" w:sz="12" w:space="0" w:color="auto"/>
              <w:left w:val="single" w:sz="12" w:space="0" w:color="auto"/>
              <w:bottom w:val="single" w:sz="12" w:space="0" w:color="auto"/>
              <w:right w:val="single" w:sz="12" w:space="0" w:color="auto"/>
            </w:tcBorders>
            <w:shd w:val="clear" w:color="auto" w:fill="FF4B4B"/>
            <w:vAlign w:val="center"/>
          </w:tcPr>
          <w:p w14:paraId="72A8BBB3" w14:textId="77777777" w:rsidR="00346C23" w:rsidRPr="000D0613" w:rsidRDefault="00346C23" w:rsidP="00346C23">
            <w:pPr>
              <w:jc w:val="center"/>
              <w:rPr>
                <w:b/>
                <w:bCs/>
                <w:sz w:val="20"/>
                <w:szCs w:val="20"/>
                <w:lang w:val="fr-CA"/>
              </w:rPr>
            </w:pPr>
            <w:r>
              <w:rPr>
                <w:b/>
                <w:bCs/>
                <w:sz w:val="20"/>
                <w:szCs w:val="20"/>
                <w:lang w:val="fr-CA"/>
              </w:rPr>
              <w:t>Loisirs et culture</w:t>
            </w:r>
          </w:p>
        </w:tc>
        <w:tc>
          <w:tcPr>
            <w:tcW w:w="1561" w:type="pct"/>
            <w:tcBorders>
              <w:top w:val="single" w:sz="12" w:space="0" w:color="auto"/>
              <w:left w:val="single" w:sz="12" w:space="0" w:color="auto"/>
              <w:right w:val="single" w:sz="12" w:space="0" w:color="auto"/>
            </w:tcBorders>
            <w:shd w:val="clear" w:color="auto" w:fill="FCB2B2"/>
            <w:vAlign w:val="center"/>
          </w:tcPr>
          <w:p w14:paraId="4E35C9F2" w14:textId="77777777" w:rsidR="00346C23" w:rsidRPr="00630904" w:rsidRDefault="001550E8" w:rsidP="00346C23">
            <w:pPr>
              <w:jc w:val="center"/>
              <w:rPr>
                <w:sz w:val="18"/>
                <w:szCs w:val="18"/>
                <w:lang w:val="fr-CA"/>
              </w:rPr>
            </w:pPr>
            <w:r>
              <w:rPr>
                <w:sz w:val="18"/>
                <w:szCs w:val="18"/>
                <w:lang w:val="fr-CA"/>
              </w:rPr>
              <w:t>Divertissement extensif</w:t>
            </w:r>
          </w:p>
        </w:tc>
        <w:tc>
          <w:tcPr>
            <w:tcW w:w="297" w:type="pct"/>
            <w:tcBorders>
              <w:top w:val="single" w:sz="12" w:space="0" w:color="auto"/>
              <w:left w:val="single" w:sz="12" w:space="0" w:color="auto"/>
            </w:tcBorders>
            <w:shd w:val="clear" w:color="auto" w:fill="FFFFFF" w:themeFill="background1"/>
            <w:vAlign w:val="center"/>
          </w:tcPr>
          <w:p w14:paraId="009135F0" w14:textId="77777777" w:rsidR="00346C23" w:rsidRPr="00DA656B"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FFFFFF" w:themeFill="background1"/>
            <w:vAlign w:val="center"/>
          </w:tcPr>
          <w:p w14:paraId="5DCEF6AD"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FFFFFF" w:themeFill="background1"/>
            <w:vAlign w:val="center"/>
          </w:tcPr>
          <w:p w14:paraId="67DA376B" w14:textId="77777777" w:rsidR="00346C23" w:rsidRPr="00630904" w:rsidRDefault="00346C23" w:rsidP="00346C23">
            <w:pPr>
              <w:jc w:val="center"/>
              <w:rPr>
                <w:rFonts w:ascii="Times New Roman" w:hAnsi="Times New Roman" w:cs="Times New Roman"/>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FFFFFF" w:themeFill="background1"/>
            <w:vAlign w:val="center"/>
          </w:tcPr>
          <w:p w14:paraId="398CF0BE"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FFFFFF" w:themeFill="background1"/>
            <w:vAlign w:val="center"/>
          </w:tcPr>
          <w:p w14:paraId="6EFC7FF0"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tcBorders>
            <w:shd w:val="clear" w:color="auto" w:fill="FFFFFF" w:themeFill="background1"/>
            <w:vAlign w:val="center"/>
          </w:tcPr>
          <w:p w14:paraId="67C50F00"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top w:val="single" w:sz="12" w:space="0" w:color="auto"/>
              <w:right w:val="single" w:sz="4" w:space="0" w:color="auto"/>
            </w:tcBorders>
            <w:shd w:val="clear" w:color="auto" w:fill="FFFFFF" w:themeFill="background1"/>
            <w:vAlign w:val="center"/>
          </w:tcPr>
          <w:p w14:paraId="0DDD53BC"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top w:val="single" w:sz="12" w:space="0" w:color="auto"/>
              <w:left w:val="single" w:sz="4" w:space="0" w:color="auto"/>
              <w:right w:val="single" w:sz="12" w:space="0" w:color="auto"/>
            </w:tcBorders>
            <w:shd w:val="clear" w:color="auto" w:fill="FFFFFF" w:themeFill="background1"/>
            <w:vAlign w:val="center"/>
          </w:tcPr>
          <w:p w14:paraId="7EE219E0" w14:textId="77777777" w:rsidR="00346C23" w:rsidRPr="00630904" w:rsidRDefault="002B04D7" w:rsidP="00346C23">
            <w:pPr>
              <w:jc w:val="center"/>
              <w:rPr>
                <w:lang w:val="fr-CA"/>
              </w:rPr>
            </w:pPr>
            <w:r w:rsidRPr="00DA656B">
              <w:rPr>
                <w:rFonts w:ascii="Times New Roman" w:hAnsi="Times New Roman" w:cs="Times New Roman"/>
                <w:lang w:val="fr-CA"/>
              </w:rPr>
              <w:sym w:font="Wingdings 2" w:char="F098"/>
            </w:r>
          </w:p>
        </w:tc>
      </w:tr>
      <w:tr w:rsidR="00780533" w:rsidRPr="00630904" w14:paraId="458B2330" w14:textId="77777777" w:rsidTr="001550E8">
        <w:trPr>
          <w:trHeight w:val="340"/>
        </w:trPr>
        <w:tc>
          <w:tcPr>
            <w:tcW w:w="1061" w:type="pct"/>
            <w:vMerge/>
            <w:tcBorders>
              <w:left w:val="single" w:sz="12" w:space="0" w:color="auto"/>
              <w:bottom w:val="single" w:sz="12" w:space="0" w:color="auto"/>
              <w:right w:val="single" w:sz="12" w:space="0" w:color="auto"/>
            </w:tcBorders>
            <w:shd w:val="clear" w:color="auto" w:fill="FF4B4B"/>
            <w:vAlign w:val="center"/>
          </w:tcPr>
          <w:p w14:paraId="18298688" w14:textId="77777777" w:rsidR="00346C23" w:rsidRPr="000D0613" w:rsidRDefault="00346C23" w:rsidP="00346C23">
            <w:pPr>
              <w:jc w:val="center"/>
              <w:rPr>
                <w:b/>
                <w:bCs/>
                <w:sz w:val="20"/>
                <w:szCs w:val="20"/>
                <w:lang w:val="fr-CA"/>
              </w:rPr>
            </w:pPr>
          </w:p>
        </w:tc>
        <w:tc>
          <w:tcPr>
            <w:tcW w:w="1561" w:type="pct"/>
            <w:tcBorders>
              <w:left w:val="single" w:sz="12" w:space="0" w:color="auto"/>
              <w:bottom w:val="single" w:sz="12" w:space="0" w:color="auto"/>
              <w:right w:val="single" w:sz="12" w:space="0" w:color="auto"/>
            </w:tcBorders>
            <w:shd w:val="clear" w:color="auto" w:fill="FCB2B2"/>
            <w:vAlign w:val="center"/>
          </w:tcPr>
          <w:p w14:paraId="0C1AD10C" w14:textId="77777777" w:rsidR="00346C23" w:rsidRPr="00630904" w:rsidRDefault="001550E8" w:rsidP="00346C23">
            <w:pPr>
              <w:jc w:val="center"/>
              <w:rPr>
                <w:sz w:val="18"/>
                <w:szCs w:val="18"/>
                <w:lang w:val="fr-CA"/>
              </w:rPr>
            </w:pPr>
            <w:r>
              <w:rPr>
                <w:sz w:val="18"/>
                <w:szCs w:val="18"/>
                <w:lang w:val="fr-CA"/>
              </w:rPr>
              <w:t>Divertissement intensif</w:t>
            </w:r>
          </w:p>
        </w:tc>
        <w:tc>
          <w:tcPr>
            <w:tcW w:w="297" w:type="pct"/>
            <w:tcBorders>
              <w:left w:val="single" w:sz="12" w:space="0" w:color="auto"/>
              <w:bottom w:val="single" w:sz="12" w:space="0" w:color="auto"/>
            </w:tcBorders>
            <w:shd w:val="clear" w:color="auto" w:fill="A6A6A6" w:themeFill="background1" w:themeFillShade="A6"/>
            <w:vAlign w:val="center"/>
          </w:tcPr>
          <w:p w14:paraId="7BD27154" w14:textId="77777777" w:rsidR="00346C23" w:rsidRPr="00DA656B" w:rsidRDefault="00346C23" w:rsidP="00346C23">
            <w:pPr>
              <w:jc w:val="center"/>
              <w:rPr>
                <w:lang w:val="fr-CA"/>
              </w:rPr>
            </w:pPr>
          </w:p>
        </w:tc>
        <w:tc>
          <w:tcPr>
            <w:tcW w:w="297" w:type="pct"/>
            <w:tcBorders>
              <w:bottom w:val="single" w:sz="12" w:space="0" w:color="auto"/>
            </w:tcBorders>
            <w:shd w:val="clear" w:color="auto" w:fill="FFFFFF" w:themeFill="background1"/>
            <w:vAlign w:val="center"/>
          </w:tcPr>
          <w:p w14:paraId="535297A7"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12" w:space="0" w:color="auto"/>
            </w:tcBorders>
            <w:shd w:val="clear" w:color="auto" w:fill="A6A6A6" w:themeFill="background1" w:themeFillShade="A6"/>
            <w:vAlign w:val="center"/>
          </w:tcPr>
          <w:p w14:paraId="2290D07D" w14:textId="77777777" w:rsidR="00346C23" w:rsidRPr="00630904" w:rsidRDefault="00346C23" w:rsidP="00346C23">
            <w:pPr>
              <w:jc w:val="center"/>
              <w:rPr>
                <w:rFonts w:ascii="Times New Roman" w:hAnsi="Times New Roman" w:cs="Times New Roman"/>
                <w:lang w:val="fr-CA"/>
              </w:rPr>
            </w:pPr>
          </w:p>
        </w:tc>
        <w:tc>
          <w:tcPr>
            <w:tcW w:w="297" w:type="pct"/>
            <w:tcBorders>
              <w:bottom w:val="single" w:sz="12" w:space="0" w:color="auto"/>
            </w:tcBorders>
            <w:shd w:val="clear" w:color="auto" w:fill="FFFFFF" w:themeFill="background1"/>
            <w:vAlign w:val="center"/>
          </w:tcPr>
          <w:p w14:paraId="289B17B0"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12" w:space="0" w:color="auto"/>
            </w:tcBorders>
            <w:shd w:val="clear" w:color="auto" w:fill="A6A6A6" w:themeFill="background1" w:themeFillShade="A6"/>
            <w:vAlign w:val="center"/>
          </w:tcPr>
          <w:p w14:paraId="60E89154" w14:textId="77777777" w:rsidR="00346C23" w:rsidRPr="00630904" w:rsidRDefault="00346C23" w:rsidP="00346C23">
            <w:pPr>
              <w:jc w:val="center"/>
              <w:rPr>
                <w:lang w:val="fr-CA"/>
              </w:rPr>
            </w:pPr>
          </w:p>
        </w:tc>
        <w:tc>
          <w:tcPr>
            <w:tcW w:w="297" w:type="pct"/>
            <w:tcBorders>
              <w:bottom w:val="single" w:sz="12" w:space="0" w:color="auto"/>
            </w:tcBorders>
            <w:shd w:val="clear" w:color="auto" w:fill="FFFFFF" w:themeFill="background1"/>
            <w:vAlign w:val="center"/>
          </w:tcPr>
          <w:p w14:paraId="551C2DEA"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12" w:space="0" w:color="auto"/>
              <w:right w:val="single" w:sz="4" w:space="0" w:color="auto"/>
            </w:tcBorders>
            <w:shd w:val="clear" w:color="auto" w:fill="FFFFFF" w:themeFill="background1"/>
            <w:vAlign w:val="center"/>
          </w:tcPr>
          <w:p w14:paraId="351A4127"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bottom w:val="single" w:sz="12" w:space="0" w:color="auto"/>
              <w:right w:val="single" w:sz="12" w:space="0" w:color="auto"/>
            </w:tcBorders>
            <w:shd w:val="clear" w:color="auto" w:fill="auto"/>
            <w:vAlign w:val="center"/>
          </w:tcPr>
          <w:p w14:paraId="4B423229" w14:textId="77777777" w:rsidR="00346C23" w:rsidRPr="00630904" w:rsidRDefault="002B04D7" w:rsidP="00346C23">
            <w:pPr>
              <w:jc w:val="center"/>
              <w:rPr>
                <w:lang w:val="fr-CA"/>
              </w:rPr>
            </w:pPr>
            <w:r w:rsidRPr="00DA656B">
              <w:rPr>
                <w:rFonts w:ascii="Times New Roman" w:hAnsi="Times New Roman" w:cs="Times New Roman"/>
                <w:lang w:val="fr-CA"/>
              </w:rPr>
              <w:sym w:font="Wingdings 2" w:char="F098"/>
            </w:r>
          </w:p>
        </w:tc>
      </w:tr>
      <w:tr w:rsidR="00780533" w:rsidRPr="00630904" w14:paraId="1AB0D06F" w14:textId="77777777" w:rsidTr="001550E8">
        <w:trPr>
          <w:trHeight w:val="189"/>
        </w:trPr>
        <w:tc>
          <w:tcPr>
            <w:tcW w:w="1061" w:type="pct"/>
            <w:vMerge w:val="restart"/>
            <w:tcBorders>
              <w:top w:val="single" w:sz="12" w:space="0" w:color="auto"/>
              <w:left w:val="single" w:sz="12" w:space="0" w:color="auto"/>
              <w:bottom w:val="single" w:sz="12" w:space="0" w:color="auto"/>
              <w:right w:val="single" w:sz="12" w:space="0" w:color="auto"/>
            </w:tcBorders>
            <w:shd w:val="clear" w:color="auto" w:fill="FF4B4B"/>
            <w:vAlign w:val="center"/>
          </w:tcPr>
          <w:p w14:paraId="05D1CF8B" w14:textId="77777777" w:rsidR="00346C23" w:rsidRPr="000D0613" w:rsidRDefault="00346C23" w:rsidP="00346C23">
            <w:pPr>
              <w:jc w:val="center"/>
              <w:rPr>
                <w:b/>
                <w:bCs/>
                <w:sz w:val="20"/>
                <w:szCs w:val="20"/>
                <w:lang w:val="fr-CA"/>
              </w:rPr>
            </w:pPr>
            <w:r>
              <w:rPr>
                <w:b/>
                <w:bCs/>
                <w:sz w:val="20"/>
                <w:szCs w:val="20"/>
                <w:lang w:val="fr-CA"/>
              </w:rPr>
              <w:t>Exploitation des ressources naturelles</w:t>
            </w:r>
          </w:p>
        </w:tc>
        <w:tc>
          <w:tcPr>
            <w:tcW w:w="1561" w:type="pct"/>
            <w:tcBorders>
              <w:top w:val="single" w:sz="12" w:space="0" w:color="auto"/>
              <w:left w:val="single" w:sz="12" w:space="0" w:color="auto"/>
              <w:right w:val="single" w:sz="12" w:space="0" w:color="auto"/>
            </w:tcBorders>
            <w:shd w:val="clear" w:color="auto" w:fill="FCB2B2"/>
            <w:vAlign w:val="center"/>
          </w:tcPr>
          <w:p w14:paraId="5D13B893" w14:textId="77777777" w:rsidR="00346C23" w:rsidRPr="00630904" w:rsidRDefault="001550E8" w:rsidP="00346C23">
            <w:pPr>
              <w:jc w:val="center"/>
              <w:rPr>
                <w:sz w:val="18"/>
                <w:szCs w:val="18"/>
                <w:lang w:val="fr-CA"/>
              </w:rPr>
            </w:pPr>
            <w:r>
              <w:rPr>
                <w:sz w:val="18"/>
                <w:szCs w:val="18"/>
                <w:lang w:val="fr-CA"/>
              </w:rPr>
              <w:t>Agricole</w:t>
            </w:r>
          </w:p>
        </w:tc>
        <w:tc>
          <w:tcPr>
            <w:tcW w:w="297" w:type="pct"/>
            <w:tcBorders>
              <w:top w:val="single" w:sz="12" w:space="0" w:color="auto"/>
              <w:left w:val="single" w:sz="12" w:space="0" w:color="auto"/>
            </w:tcBorders>
            <w:shd w:val="clear" w:color="auto" w:fill="A6A6A6" w:themeFill="background1" w:themeFillShade="A6"/>
            <w:vAlign w:val="center"/>
          </w:tcPr>
          <w:p w14:paraId="589CB844" w14:textId="77777777" w:rsidR="00346C23" w:rsidRPr="00DA656B" w:rsidRDefault="00346C23" w:rsidP="00346C23">
            <w:pPr>
              <w:jc w:val="center"/>
              <w:rPr>
                <w:lang w:val="fr-CA"/>
              </w:rPr>
            </w:pPr>
          </w:p>
        </w:tc>
        <w:tc>
          <w:tcPr>
            <w:tcW w:w="297" w:type="pct"/>
            <w:tcBorders>
              <w:top w:val="single" w:sz="12" w:space="0" w:color="auto"/>
            </w:tcBorders>
            <w:shd w:val="clear" w:color="auto" w:fill="A6A6A6" w:themeFill="background1" w:themeFillShade="A6"/>
            <w:vAlign w:val="center"/>
          </w:tcPr>
          <w:p w14:paraId="0F55F2E1" w14:textId="77777777" w:rsidR="00346C23" w:rsidRPr="00630904" w:rsidRDefault="00346C23" w:rsidP="00346C23">
            <w:pPr>
              <w:jc w:val="center"/>
              <w:rPr>
                <w:lang w:val="fr-CA"/>
              </w:rPr>
            </w:pPr>
          </w:p>
        </w:tc>
        <w:tc>
          <w:tcPr>
            <w:tcW w:w="297" w:type="pct"/>
            <w:tcBorders>
              <w:top w:val="single" w:sz="12" w:space="0" w:color="auto"/>
            </w:tcBorders>
            <w:shd w:val="clear" w:color="auto" w:fill="A6A6A6" w:themeFill="background1" w:themeFillShade="A6"/>
            <w:vAlign w:val="center"/>
          </w:tcPr>
          <w:p w14:paraId="6F5363F9" w14:textId="77777777" w:rsidR="00346C23" w:rsidRPr="00630904" w:rsidRDefault="00346C23" w:rsidP="00346C23">
            <w:pPr>
              <w:jc w:val="center"/>
              <w:rPr>
                <w:lang w:val="fr-CA"/>
              </w:rPr>
            </w:pPr>
          </w:p>
        </w:tc>
        <w:tc>
          <w:tcPr>
            <w:tcW w:w="297" w:type="pct"/>
            <w:tcBorders>
              <w:top w:val="single" w:sz="12" w:space="0" w:color="auto"/>
            </w:tcBorders>
            <w:shd w:val="clear" w:color="auto" w:fill="A6A6A6" w:themeFill="background1" w:themeFillShade="A6"/>
            <w:vAlign w:val="center"/>
          </w:tcPr>
          <w:p w14:paraId="6D2F372C" w14:textId="77777777" w:rsidR="00346C23" w:rsidRPr="00630904" w:rsidRDefault="00346C23" w:rsidP="00346C23">
            <w:pPr>
              <w:jc w:val="center"/>
              <w:rPr>
                <w:lang w:val="fr-CA"/>
              </w:rPr>
            </w:pPr>
          </w:p>
        </w:tc>
        <w:tc>
          <w:tcPr>
            <w:tcW w:w="297" w:type="pct"/>
            <w:tcBorders>
              <w:top w:val="single" w:sz="12" w:space="0" w:color="auto"/>
            </w:tcBorders>
            <w:shd w:val="clear" w:color="auto" w:fill="FFFFFF" w:themeFill="background1"/>
            <w:vAlign w:val="center"/>
          </w:tcPr>
          <w:p w14:paraId="47648C98"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7" w:type="pct"/>
            <w:tcBorders>
              <w:top w:val="single" w:sz="12" w:space="0" w:color="auto"/>
            </w:tcBorders>
            <w:shd w:val="clear" w:color="auto" w:fill="FFFFFF" w:themeFill="background1"/>
            <w:vAlign w:val="center"/>
          </w:tcPr>
          <w:p w14:paraId="77727590"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7" w:type="pct"/>
            <w:tcBorders>
              <w:top w:val="single" w:sz="12" w:space="0" w:color="auto"/>
              <w:right w:val="single" w:sz="4" w:space="0" w:color="auto"/>
            </w:tcBorders>
            <w:shd w:val="clear" w:color="auto" w:fill="FFFFFF" w:themeFill="background1"/>
            <w:vAlign w:val="center"/>
          </w:tcPr>
          <w:p w14:paraId="7D15070D"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9" w:type="pct"/>
            <w:tcBorders>
              <w:top w:val="single" w:sz="12" w:space="0" w:color="auto"/>
              <w:left w:val="single" w:sz="4" w:space="0" w:color="auto"/>
              <w:right w:val="single" w:sz="12" w:space="0" w:color="auto"/>
            </w:tcBorders>
            <w:shd w:val="clear" w:color="auto" w:fill="A6A6A6" w:themeFill="background1" w:themeFillShade="A6"/>
            <w:vAlign w:val="center"/>
          </w:tcPr>
          <w:p w14:paraId="2ABC73BD" w14:textId="77777777" w:rsidR="00346C23" w:rsidRPr="00630904" w:rsidRDefault="00346C23" w:rsidP="00346C23">
            <w:pPr>
              <w:jc w:val="center"/>
              <w:rPr>
                <w:lang w:val="fr-CA"/>
              </w:rPr>
            </w:pPr>
          </w:p>
        </w:tc>
      </w:tr>
      <w:tr w:rsidR="00780533" w:rsidRPr="00630904" w14:paraId="6E4A1F91" w14:textId="77777777" w:rsidTr="001550E8">
        <w:trPr>
          <w:trHeight w:val="237"/>
        </w:trPr>
        <w:tc>
          <w:tcPr>
            <w:tcW w:w="1061" w:type="pct"/>
            <w:vMerge/>
            <w:tcBorders>
              <w:left w:val="single" w:sz="12" w:space="0" w:color="auto"/>
              <w:bottom w:val="single" w:sz="12" w:space="0" w:color="auto"/>
              <w:right w:val="single" w:sz="12" w:space="0" w:color="auto"/>
            </w:tcBorders>
            <w:shd w:val="clear" w:color="auto" w:fill="FF4B4B"/>
            <w:vAlign w:val="center"/>
          </w:tcPr>
          <w:p w14:paraId="0C3903B3" w14:textId="77777777" w:rsidR="00346C23" w:rsidRPr="00630904" w:rsidRDefault="00346C23" w:rsidP="00346C23">
            <w:pPr>
              <w:jc w:val="center"/>
              <w:rPr>
                <w:lang w:val="fr-CA"/>
              </w:rPr>
            </w:pPr>
          </w:p>
        </w:tc>
        <w:tc>
          <w:tcPr>
            <w:tcW w:w="1561" w:type="pct"/>
            <w:tcBorders>
              <w:left w:val="single" w:sz="12" w:space="0" w:color="auto"/>
              <w:right w:val="single" w:sz="12" w:space="0" w:color="auto"/>
            </w:tcBorders>
            <w:shd w:val="clear" w:color="auto" w:fill="FCB2B2"/>
            <w:vAlign w:val="center"/>
          </w:tcPr>
          <w:p w14:paraId="024FA78C" w14:textId="77777777" w:rsidR="00346C23" w:rsidRPr="00630904" w:rsidRDefault="001550E8" w:rsidP="00346C23">
            <w:pPr>
              <w:jc w:val="center"/>
              <w:rPr>
                <w:sz w:val="18"/>
                <w:szCs w:val="18"/>
                <w:lang w:val="fr-CA"/>
              </w:rPr>
            </w:pPr>
            <w:r>
              <w:rPr>
                <w:sz w:val="18"/>
                <w:szCs w:val="18"/>
                <w:lang w:val="fr-CA"/>
              </w:rPr>
              <w:t>Forestière</w:t>
            </w:r>
          </w:p>
        </w:tc>
        <w:tc>
          <w:tcPr>
            <w:tcW w:w="297" w:type="pct"/>
            <w:tcBorders>
              <w:left w:val="single" w:sz="12" w:space="0" w:color="auto"/>
            </w:tcBorders>
            <w:shd w:val="clear" w:color="auto" w:fill="A6A6A6" w:themeFill="background1" w:themeFillShade="A6"/>
            <w:vAlign w:val="center"/>
          </w:tcPr>
          <w:p w14:paraId="44DB5E35" w14:textId="77777777" w:rsidR="00346C23" w:rsidRPr="00DA656B" w:rsidRDefault="00346C23" w:rsidP="00346C23">
            <w:pPr>
              <w:jc w:val="center"/>
              <w:rPr>
                <w:lang w:val="fr-CA"/>
              </w:rPr>
            </w:pPr>
          </w:p>
        </w:tc>
        <w:tc>
          <w:tcPr>
            <w:tcW w:w="297" w:type="pct"/>
            <w:shd w:val="clear" w:color="auto" w:fill="A6A6A6" w:themeFill="background1" w:themeFillShade="A6"/>
            <w:vAlign w:val="center"/>
          </w:tcPr>
          <w:p w14:paraId="2EB9E183"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2C0D294B" w14:textId="77777777" w:rsidR="00346C23" w:rsidRPr="00630904" w:rsidRDefault="00346C23" w:rsidP="00346C23">
            <w:pPr>
              <w:jc w:val="center"/>
              <w:rPr>
                <w:lang w:val="fr-CA"/>
              </w:rPr>
            </w:pPr>
          </w:p>
        </w:tc>
        <w:tc>
          <w:tcPr>
            <w:tcW w:w="297" w:type="pct"/>
            <w:shd w:val="clear" w:color="auto" w:fill="A6A6A6" w:themeFill="background1" w:themeFillShade="A6"/>
            <w:vAlign w:val="center"/>
          </w:tcPr>
          <w:p w14:paraId="0FF5FFC3" w14:textId="77777777" w:rsidR="00346C23" w:rsidRPr="00630904" w:rsidRDefault="00346C23" w:rsidP="00346C23">
            <w:pPr>
              <w:jc w:val="center"/>
              <w:rPr>
                <w:lang w:val="fr-CA"/>
              </w:rPr>
            </w:pPr>
          </w:p>
        </w:tc>
        <w:tc>
          <w:tcPr>
            <w:tcW w:w="297" w:type="pct"/>
            <w:shd w:val="clear" w:color="auto" w:fill="FFFFFF" w:themeFill="background1"/>
            <w:vAlign w:val="center"/>
          </w:tcPr>
          <w:p w14:paraId="6B618353"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7" w:type="pct"/>
            <w:shd w:val="clear" w:color="auto" w:fill="FFFFFF" w:themeFill="background1"/>
            <w:vAlign w:val="center"/>
          </w:tcPr>
          <w:p w14:paraId="16F7FCCB"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7" w:type="pct"/>
            <w:tcBorders>
              <w:right w:val="single" w:sz="4" w:space="0" w:color="auto"/>
            </w:tcBorders>
            <w:shd w:val="clear" w:color="auto" w:fill="FFFFFF" w:themeFill="background1"/>
            <w:vAlign w:val="center"/>
          </w:tcPr>
          <w:p w14:paraId="42A9B21E" w14:textId="77777777" w:rsidR="00346C23" w:rsidRPr="00630904" w:rsidRDefault="00346C23" w:rsidP="00346C23">
            <w:pPr>
              <w:jc w:val="center"/>
              <w:rPr>
                <w:lang w:val="fr-CA"/>
              </w:rPr>
            </w:pPr>
            <w:r w:rsidRPr="00DA656B">
              <w:rPr>
                <w:rFonts w:ascii="Times New Roman" w:hAnsi="Times New Roman" w:cs="Times New Roman"/>
                <w:lang w:val="fr-CA"/>
              </w:rPr>
              <w:sym w:font="Wingdings 2" w:char="F098"/>
            </w:r>
          </w:p>
        </w:tc>
        <w:tc>
          <w:tcPr>
            <w:tcW w:w="299" w:type="pct"/>
            <w:tcBorders>
              <w:left w:val="single" w:sz="4" w:space="0" w:color="auto"/>
              <w:right w:val="single" w:sz="12" w:space="0" w:color="auto"/>
            </w:tcBorders>
            <w:shd w:val="clear" w:color="auto" w:fill="FFFFFF" w:themeFill="background1"/>
            <w:vAlign w:val="center"/>
          </w:tcPr>
          <w:p w14:paraId="0322EF7C"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r>
      <w:tr w:rsidR="00780533" w:rsidRPr="00630904" w14:paraId="7F24732A" w14:textId="77777777" w:rsidTr="001550E8">
        <w:trPr>
          <w:trHeight w:val="255"/>
        </w:trPr>
        <w:tc>
          <w:tcPr>
            <w:tcW w:w="1061" w:type="pct"/>
            <w:vMerge/>
            <w:tcBorders>
              <w:left w:val="single" w:sz="12" w:space="0" w:color="auto"/>
              <w:bottom w:val="single" w:sz="12" w:space="0" w:color="auto"/>
              <w:right w:val="single" w:sz="12" w:space="0" w:color="auto"/>
            </w:tcBorders>
            <w:shd w:val="clear" w:color="auto" w:fill="FF4B4B"/>
            <w:vAlign w:val="center"/>
          </w:tcPr>
          <w:p w14:paraId="2CA9EE5F" w14:textId="77777777" w:rsidR="00346C23" w:rsidRPr="00630904" w:rsidRDefault="00346C23" w:rsidP="00346C23">
            <w:pPr>
              <w:jc w:val="center"/>
              <w:rPr>
                <w:lang w:val="fr-CA"/>
              </w:rPr>
            </w:pPr>
          </w:p>
        </w:tc>
        <w:tc>
          <w:tcPr>
            <w:tcW w:w="1561" w:type="pct"/>
            <w:tcBorders>
              <w:left w:val="single" w:sz="12" w:space="0" w:color="auto"/>
              <w:bottom w:val="single" w:sz="12" w:space="0" w:color="auto"/>
              <w:right w:val="single" w:sz="12" w:space="0" w:color="auto"/>
            </w:tcBorders>
            <w:shd w:val="clear" w:color="auto" w:fill="FCB2B2"/>
            <w:vAlign w:val="center"/>
          </w:tcPr>
          <w:p w14:paraId="0E2A8443" w14:textId="77777777" w:rsidR="00346C23" w:rsidRPr="00630904" w:rsidRDefault="001550E8" w:rsidP="00346C23">
            <w:pPr>
              <w:jc w:val="center"/>
              <w:rPr>
                <w:sz w:val="18"/>
                <w:szCs w:val="18"/>
                <w:lang w:val="fr-CA"/>
              </w:rPr>
            </w:pPr>
            <w:r>
              <w:rPr>
                <w:sz w:val="18"/>
                <w:szCs w:val="18"/>
                <w:lang w:val="fr-CA"/>
              </w:rPr>
              <w:t>Extractive</w:t>
            </w:r>
          </w:p>
        </w:tc>
        <w:tc>
          <w:tcPr>
            <w:tcW w:w="297" w:type="pct"/>
            <w:tcBorders>
              <w:left w:val="single" w:sz="12" w:space="0" w:color="auto"/>
              <w:bottom w:val="single" w:sz="12" w:space="0" w:color="auto"/>
            </w:tcBorders>
            <w:shd w:val="clear" w:color="auto" w:fill="A6A6A6" w:themeFill="background1" w:themeFillShade="A6"/>
            <w:vAlign w:val="center"/>
          </w:tcPr>
          <w:p w14:paraId="1020B856" w14:textId="77777777" w:rsidR="00346C23" w:rsidRPr="00DA656B" w:rsidRDefault="00346C23" w:rsidP="00346C23">
            <w:pPr>
              <w:jc w:val="center"/>
              <w:rPr>
                <w:lang w:val="fr-CA"/>
              </w:rPr>
            </w:pPr>
          </w:p>
        </w:tc>
        <w:tc>
          <w:tcPr>
            <w:tcW w:w="297" w:type="pct"/>
            <w:tcBorders>
              <w:bottom w:val="single" w:sz="12" w:space="0" w:color="auto"/>
            </w:tcBorders>
            <w:shd w:val="clear" w:color="auto" w:fill="A6A6A6" w:themeFill="background1" w:themeFillShade="A6"/>
            <w:vAlign w:val="center"/>
          </w:tcPr>
          <w:p w14:paraId="524C8558" w14:textId="77777777" w:rsidR="00346C23" w:rsidRPr="00630904" w:rsidRDefault="00346C23" w:rsidP="00346C23">
            <w:pPr>
              <w:jc w:val="center"/>
              <w:rPr>
                <w:lang w:val="fr-CA"/>
              </w:rPr>
            </w:pPr>
          </w:p>
        </w:tc>
        <w:tc>
          <w:tcPr>
            <w:tcW w:w="297" w:type="pct"/>
            <w:tcBorders>
              <w:bottom w:val="single" w:sz="12" w:space="0" w:color="auto"/>
            </w:tcBorders>
            <w:shd w:val="clear" w:color="auto" w:fill="A6A6A6" w:themeFill="background1" w:themeFillShade="A6"/>
            <w:vAlign w:val="center"/>
          </w:tcPr>
          <w:p w14:paraId="5CA47375" w14:textId="77777777" w:rsidR="00346C23" w:rsidRPr="00630904" w:rsidRDefault="00346C23" w:rsidP="00346C23">
            <w:pPr>
              <w:jc w:val="center"/>
              <w:rPr>
                <w:lang w:val="fr-CA"/>
              </w:rPr>
            </w:pPr>
          </w:p>
        </w:tc>
        <w:tc>
          <w:tcPr>
            <w:tcW w:w="297" w:type="pct"/>
            <w:tcBorders>
              <w:bottom w:val="single" w:sz="12" w:space="0" w:color="auto"/>
            </w:tcBorders>
            <w:shd w:val="clear" w:color="auto" w:fill="A6A6A6" w:themeFill="background1" w:themeFillShade="A6"/>
            <w:vAlign w:val="center"/>
          </w:tcPr>
          <w:p w14:paraId="2BEE3E53" w14:textId="77777777" w:rsidR="00346C23" w:rsidRPr="00630904" w:rsidRDefault="00346C23" w:rsidP="00346C23">
            <w:pPr>
              <w:jc w:val="center"/>
              <w:rPr>
                <w:lang w:val="fr-CA"/>
              </w:rPr>
            </w:pPr>
          </w:p>
        </w:tc>
        <w:tc>
          <w:tcPr>
            <w:tcW w:w="297" w:type="pct"/>
            <w:tcBorders>
              <w:bottom w:val="single" w:sz="12" w:space="0" w:color="auto"/>
            </w:tcBorders>
            <w:shd w:val="clear" w:color="auto" w:fill="A6A6A6" w:themeFill="background1" w:themeFillShade="A6"/>
            <w:vAlign w:val="center"/>
          </w:tcPr>
          <w:p w14:paraId="6DD9C26D" w14:textId="77777777" w:rsidR="00346C23" w:rsidRPr="00630904" w:rsidRDefault="00346C23" w:rsidP="00346C23">
            <w:pPr>
              <w:jc w:val="center"/>
              <w:rPr>
                <w:lang w:val="fr-CA"/>
              </w:rPr>
            </w:pPr>
          </w:p>
        </w:tc>
        <w:tc>
          <w:tcPr>
            <w:tcW w:w="297" w:type="pct"/>
            <w:tcBorders>
              <w:bottom w:val="single" w:sz="12" w:space="0" w:color="auto"/>
            </w:tcBorders>
            <w:shd w:val="clear" w:color="auto" w:fill="FFFFFF" w:themeFill="background1"/>
            <w:vAlign w:val="center"/>
          </w:tcPr>
          <w:p w14:paraId="5604CC5A"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7" w:type="pct"/>
            <w:tcBorders>
              <w:bottom w:val="single" w:sz="12" w:space="0" w:color="auto"/>
              <w:right w:val="single" w:sz="4" w:space="0" w:color="auto"/>
            </w:tcBorders>
            <w:shd w:val="clear" w:color="auto" w:fill="FFFFFF" w:themeFill="background1"/>
            <w:vAlign w:val="center"/>
          </w:tcPr>
          <w:p w14:paraId="1120832C" w14:textId="77777777" w:rsidR="00346C23" w:rsidRPr="00630904" w:rsidRDefault="00346C23" w:rsidP="00346C23">
            <w:pPr>
              <w:jc w:val="center"/>
              <w:rPr>
                <w:lang w:val="fr-CA"/>
              </w:rPr>
            </w:pPr>
            <w:r w:rsidRPr="00630904">
              <w:rPr>
                <w:rFonts w:ascii="Times New Roman" w:hAnsi="Times New Roman" w:cs="Times New Roman"/>
                <w:lang w:val="fr-CA"/>
              </w:rPr>
              <w:sym w:font="Wingdings 2" w:char="F09B"/>
            </w:r>
          </w:p>
        </w:tc>
        <w:tc>
          <w:tcPr>
            <w:tcW w:w="299" w:type="pct"/>
            <w:tcBorders>
              <w:left w:val="single" w:sz="4" w:space="0" w:color="auto"/>
              <w:bottom w:val="single" w:sz="12" w:space="0" w:color="auto"/>
              <w:right w:val="single" w:sz="12" w:space="0" w:color="auto"/>
            </w:tcBorders>
            <w:shd w:val="clear" w:color="auto" w:fill="A6A6A6" w:themeFill="background1" w:themeFillShade="A6"/>
            <w:vAlign w:val="center"/>
          </w:tcPr>
          <w:p w14:paraId="2754E6BC" w14:textId="77777777" w:rsidR="00346C23" w:rsidRPr="00630904" w:rsidRDefault="00346C23" w:rsidP="00346C23">
            <w:pPr>
              <w:jc w:val="center"/>
              <w:rPr>
                <w:lang w:val="fr-CA"/>
              </w:rPr>
            </w:pPr>
          </w:p>
        </w:tc>
      </w:tr>
    </w:tbl>
    <w:p w14:paraId="34630D4B" w14:textId="77777777" w:rsidR="00346C23" w:rsidRPr="00CD38B8" w:rsidRDefault="00346C23" w:rsidP="00387A10">
      <w:pPr>
        <w:rPr>
          <w:sz w:val="10"/>
          <w:szCs w:val="10"/>
          <w:lang w:val="fr-CA"/>
        </w:rPr>
      </w:pPr>
    </w:p>
    <w:p w14:paraId="5701B39C" w14:textId="77777777" w:rsidR="00387A10" w:rsidRPr="00CD38B8" w:rsidRDefault="00387A10" w:rsidP="00D04B3C">
      <w:pPr>
        <w:rPr>
          <w:sz w:val="18"/>
          <w:szCs w:val="18"/>
          <w:lang w:val="fr-CA"/>
        </w:rPr>
      </w:pPr>
      <w:r w:rsidRPr="00CD38B8">
        <w:rPr>
          <w:sz w:val="18"/>
          <w:szCs w:val="18"/>
          <w:lang w:val="fr-CA"/>
        </w:rPr>
        <w:t>Légende</w:t>
      </w:r>
      <w:r w:rsidRPr="00CD38B8">
        <w:rPr>
          <w:sz w:val="18"/>
          <w:szCs w:val="18"/>
          <w:lang w:val="fr-CA"/>
        </w:rPr>
        <w:tab/>
      </w:r>
      <w:r w:rsidR="005A112C" w:rsidRPr="00CD38B8">
        <w:rPr>
          <w:sz w:val="18"/>
          <w:szCs w:val="18"/>
          <w:lang w:val="fr-CA"/>
        </w:rPr>
        <w:tab/>
      </w:r>
      <w:r w:rsidRPr="00CD38B8">
        <w:rPr>
          <w:rFonts w:ascii="Times New Roman" w:hAnsi="Times New Roman" w:cs="Times New Roman"/>
          <w:sz w:val="18"/>
          <w:szCs w:val="18"/>
          <w:lang w:val="fr-CA"/>
        </w:rPr>
        <w:sym w:font="Wingdings 2" w:char="F098"/>
      </w:r>
      <w:r w:rsidR="00D04B3C" w:rsidRPr="00CD38B8">
        <w:rPr>
          <w:sz w:val="18"/>
          <w:szCs w:val="18"/>
          <w:lang w:val="fr-CA"/>
        </w:rPr>
        <w:t>Classe d’usage dominante</w:t>
      </w:r>
      <w:r w:rsidR="001826C8" w:rsidRPr="00CD38B8">
        <w:rPr>
          <w:sz w:val="18"/>
          <w:szCs w:val="18"/>
          <w:lang w:val="fr-CA"/>
        </w:rPr>
        <w:t xml:space="preserve"> dans l’</w:t>
      </w:r>
      <w:r w:rsidR="00377A78" w:rsidRPr="00CD38B8">
        <w:rPr>
          <w:sz w:val="18"/>
          <w:szCs w:val="18"/>
          <w:lang w:val="fr-CA"/>
        </w:rPr>
        <w:t>a</w:t>
      </w:r>
      <w:r w:rsidR="001826C8" w:rsidRPr="00CD38B8">
        <w:rPr>
          <w:sz w:val="18"/>
          <w:szCs w:val="18"/>
          <w:lang w:val="fr-CA"/>
        </w:rPr>
        <w:t>ffectation</w:t>
      </w:r>
    </w:p>
    <w:p w14:paraId="77545ECE" w14:textId="77777777" w:rsidR="00387A10" w:rsidRPr="00CD38B8" w:rsidRDefault="00387A10" w:rsidP="00D04B3C">
      <w:pPr>
        <w:ind w:left="709" w:firstLine="709"/>
        <w:rPr>
          <w:sz w:val="18"/>
          <w:szCs w:val="18"/>
          <w:lang w:val="fr-CA"/>
        </w:rPr>
      </w:pPr>
      <w:r w:rsidRPr="00CD38B8">
        <w:rPr>
          <w:rFonts w:ascii="Times New Roman" w:hAnsi="Times New Roman" w:cs="Times New Roman"/>
          <w:sz w:val="18"/>
          <w:szCs w:val="18"/>
          <w:lang w:val="fr-CA"/>
        </w:rPr>
        <w:sym w:font="Wingdings 2" w:char="F09B"/>
      </w:r>
      <w:r w:rsidR="00D04B3C" w:rsidRPr="00CD38B8">
        <w:rPr>
          <w:sz w:val="18"/>
          <w:szCs w:val="18"/>
          <w:lang w:val="fr-CA"/>
        </w:rPr>
        <w:t>Classe d’usage</w:t>
      </w:r>
      <w:r w:rsidRPr="00CD38B8">
        <w:rPr>
          <w:sz w:val="18"/>
          <w:szCs w:val="18"/>
          <w:lang w:val="fr-CA"/>
        </w:rPr>
        <w:t xml:space="preserve"> compatible sous certaines conditions</w:t>
      </w:r>
      <w:r w:rsidRPr="00CD38B8">
        <w:rPr>
          <w:rStyle w:val="Appelnotedebasdep"/>
          <w:sz w:val="18"/>
          <w:szCs w:val="18"/>
          <w:lang w:val="fr-CA"/>
        </w:rPr>
        <w:footnoteReference w:id="10"/>
      </w:r>
      <w:r w:rsidRPr="00CD38B8">
        <w:rPr>
          <w:sz w:val="18"/>
          <w:szCs w:val="18"/>
          <w:lang w:val="fr-CA"/>
        </w:rPr>
        <w:t xml:space="preserve"> </w:t>
      </w:r>
    </w:p>
    <w:p w14:paraId="7AC5FDB1" w14:textId="77777777" w:rsidR="00387A10" w:rsidRPr="00CD38B8" w:rsidRDefault="00387A10" w:rsidP="00387A10">
      <w:pPr>
        <w:rPr>
          <w:sz w:val="18"/>
          <w:szCs w:val="18"/>
          <w:lang w:val="fr-CA"/>
        </w:rPr>
      </w:pPr>
      <w:r w:rsidRPr="00CD38B8">
        <w:rPr>
          <w:sz w:val="18"/>
          <w:szCs w:val="18"/>
          <w:lang w:val="fr-CA"/>
        </w:rPr>
        <w:tab/>
      </w:r>
      <w:r w:rsidRPr="00CD38B8">
        <w:rPr>
          <w:sz w:val="18"/>
          <w:szCs w:val="18"/>
          <w:lang w:val="fr-CA"/>
        </w:rPr>
        <w:tab/>
      </w:r>
      <w:r w:rsidRPr="00CD38B8">
        <w:rPr>
          <w:color w:val="A6A6A6" w:themeColor="background1" w:themeShade="A6"/>
          <w:sz w:val="18"/>
          <w:szCs w:val="18"/>
          <w:lang w:val="fr-CA"/>
        </w:rPr>
        <w:sym w:font="Wingdings 2" w:char="F0BE"/>
      </w:r>
      <w:r w:rsidR="00D04B3C" w:rsidRPr="00CD38B8">
        <w:rPr>
          <w:sz w:val="18"/>
          <w:szCs w:val="18"/>
          <w:lang w:val="fr-CA"/>
        </w:rPr>
        <w:t>Classe d’u</w:t>
      </w:r>
      <w:r w:rsidRPr="00CD38B8">
        <w:rPr>
          <w:sz w:val="18"/>
          <w:szCs w:val="18"/>
          <w:lang w:val="fr-CA"/>
        </w:rPr>
        <w:t>sage incompatible</w:t>
      </w:r>
      <w:r w:rsidR="001826C8" w:rsidRPr="00CD38B8">
        <w:rPr>
          <w:sz w:val="18"/>
          <w:szCs w:val="18"/>
          <w:lang w:val="fr-CA"/>
        </w:rPr>
        <w:t xml:space="preserve"> avec l’</w:t>
      </w:r>
      <w:r w:rsidR="00377A78" w:rsidRPr="00CD38B8">
        <w:rPr>
          <w:sz w:val="18"/>
          <w:szCs w:val="18"/>
          <w:lang w:val="fr-CA"/>
        </w:rPr>
        <w:t>a</w:t>
      </w:r>
      <w:r w:rsidR="001826C8" w:rsidRPr="00CD38B8">
        <w:rPr>
          <w:sz w:val="18"/>
          <w:szCs w:val="18"/>
          <w:lang w:val="fr-CA"/>
        </w:rPr>
        <w:t>ffectation</w:t>
      </w:r>
    </w:p>
    <w:p w14:paraId="18A26F0E" w14:textId="77777777" w:rsidR="00387A10" w:rsidRPr="00CD38B8" w:rsidRDefault="00387A10" w:rsidP="004A287C">
      <w:pPr>
        <w:rPr>
          <w:lang w:val="fr-CA"/>
        </w:rPr>
      </w:pPr>
    </w:p>
    <w:p w14:paraId="3A4BBAB0" w14:textId="77777777" w:rsidR="00356ADE" w:rsidRPr="00E109B2" w:rsidRDefault="00356ADE" w:rsidP="00DA5FDB">
      <w:pPr>
        <w:pStyle w:val="Titre1"/>
        <w:numPr>
          <w:ilvl w:val="0"/>
          <w:numId w:val="21"/>
        </w:numPr>
        <w:spacing w:before="0"/>
      </w:pPr>
      <w:bookmarkStart w:id="587" w:name="_Toc314747253"/>
      <w:bookmarkStart w:id="588" w:name="_Toc352059111"/>
      <w:bookmarkStart w:id="589" w:name="_Toc352060407"/>
      <w:bookmarkStart w:id="590" w:name="_Toc353872520"/>
      <w:bookmarkStart w:id="591" w:name="_Toc399253038"/>
      <w:bookmarkStart w:id="592" w:name="_Toc73534588"/>
      <w:r w:rsidRPr="00CD38B8">
        <w:t xml:space="preserve">Le tracé projeté et le type des </w:t>
      </w:r>
      <w:r w:rsidRPr="00E109B2">
        <w:t>principales voies de circulation</w:t>
      </w:r>
      <w:bookmarkEnd w:id="587"/>
      <w:bookmarkEnd w:id="588"/>
      <w:bookmarkEnd w:id="589"/>
      <w:bookmarkEnd w:id="590"/>
      <w:bookmarkEnd w:id="591"/>
      <w:bookmarkEnd w:id="592"/>
    </w:p>
    <w:p w14:paraId="0645B9CC" w14:textId="77777777" w:rsidR="00356ADE" w:rsidRPr="00E109B2" w:rsidRDefault="00356ADE" w:rsidP="00DA5FDB">
      <w:pPr>
        <w:pStyle w:val="Titre2"/>
        <w:numPr>
          <w:ilvl w:val="1"/>
          <w:numId w:val="21"/>
        </w:numPr>
        <w:rPr>
          <w:lang w:val="fr-CA"/>
        </w:rPr>
      </w:pPr>
      <w:bookmarkStart w:id="593" w:name="_Toc314747254"/>
      <w:bookmarkStart w:id="594" w:name="_Toc352059112"/>
      <w:bookmarkStart w:id="595" w:name="_Toc352060077"/>
      <w:bookmarkStart w:id="596" w:name="_Toc352060408"/>
      <w:bookmarkStart w:id="597" w:name="_Toc353872442"/>
      <w:bookmarkStart w:id="598" w:name="_Toc353872521"/>
      <w:bookmarkStart w:id="599" w:name="_Toc399253039"/>
      <w:bookmarkStart w:id="600" w:name="_Toc73534589"/>
      <w:r w:rsidRPr="00E109B2">
        <w:rPr>
          <w:lang w:val="fr-CA"/>
        </w:rPr>
        <w:t>Réseau de transport routier</w:t>
      </w:r>
      <w:bookmarkEnd w:id="593"/>
      <w:bookmarkEnd w:id="594"/>
      <w:bookmarkEnd w:id="595"/>
      <w:bookmarkEnd w:id="596"/>
      <w:bookmarkEnd w:id="597"/>
      <w:bookmarkEnd w:id="598"/>
      <w:bookmarkEnd w:id="599"/>
      <w:bookmarkEnd w:id="600"/>
    </w:p>
    <w:p w14:paraId="3BF58201" w14:textId="77777777" w:rsidR="00874F9F" w:rsidRPr="00E109B2" w:rsidRDefault="00874F9F" w:rsidP="00080B79">
      <w:pPr>
        <w:jc w:val="both"/>
        <w:rPr>
          <w:lang w:val="fr-CA"/>
        </w:rPr>
      </w:pPr>
      <w:r w:rsidRPr="00E109B2">
        <w:rPr>
          <w:lang w:val="fr-CA"/>
        </w:rPr>
        <w:t xml:space="preserve">La </w:t>
      </w:r>
      <w:r w:rsidR="00305330" w:rsidRPr="00E109B2">
        <w:rPr>
          <w:lang w:val="fr-CA"/>
        </w:rPr>
        <w:t>M</w:t>
      </w:r>
      <w:r w:rsidRPr="00E109B2">
        <w:rPr>
          <w:lang w:val="fr-CA"/>
        </w:rPr>
        <w:t xml:space="preserve">unicipalité de Saint-Jules compte une seule voie de circulation </w:t>
      </w:r>
      <w:r w:rsidR="002F2D28">
        <w:rPr>
          <w:lang w:val="fr-CA"/>
        </w:rPr>
        <w:t xml:space="preserve">du réseau routier supérieur et classé par le MTQ </w:t>
      </w:r>
      <w:r w:rsidRPr="00E109B2">
        <w:rPr>
          <w:lang w:val="fr-CA"/>
        </w:rPr>
        <w:t>comme une route collectrice, soit une route qui « </w:t>
      </w:r>
      <w:r w:rsidRPr="00E109B2">
        <w:rPr>
          <w:szCs w:val="20"/>
          <w:lang w:val="fr-CA"/>
        </w:rPr>
        <w:t>permet de relier les petites agglomérations et les centres ruraux éloignés avec le réseau routier régional, national ou autoroutier et avec les autres agglomérations de plus grande importance</w:t>
      </w:r>
      <w:r w:rsidRPr="00E109B2">
        <w:rPr>
          <w:rStyle w:val="Appelnotedebasdep"/>
          <w:szCs w:val="20"/>
          <w:lang w:val="fr-CA"/>
        </w:rPr>
        <w:t xml:space="preserve"> </w:t>
      </w:r>
      <w:r w:rsidRPr="00E109B2">
        <w:rPr>
          <w:rStyle w:val="Appelnotedebasdep"/>
          <w:szCs w:val="20"/>
          <w:lang w:val="fr-CA"/>
        </w:rPr>
        <w:footnoteReference w:id="11"/>
      </w:r>
      <w:r w:rsidRPr="00E109B2">
        <w:rPr>
          <w:szCs w:val="20"/>
          <w:lang w:val="fr-CA"/>
        </w:rPr>
        <w:t xml:space="preserve">». Il s’agit du tronçon routier </w:t>
      </w:r>
      <w:r w:rsidR="00F27F42" w:rsidRPr="00E109B2">
        <w:rPr>
          <w:szCs w:val="20"/>
          <w:lang w:val="fr-CA"/>
        </w:rPr>
        <w:t xml:space="preserve">permettant de relier les municipalités de Tring-Jonction et de Saint-Victor </w:t>
      </w:r>
      <w:r w:rsidRPr="00E109B2">
        <w:rPr>
          <w:szCs w:val="20"/>
          <w:lang w:val="fr-CA"/>
        </w:rPr>
        <w:t xml:space="preserve">et portant le nom de </w:t>
      </w:r>
      <w:r w:rsidR="00F27F42" w:rsidRPr="00E109B2">
        <w:rPr>
          <w:szCs w:val="20"/>
          <w:lang w:val="fr-CA"/>
        </w:rPr>
        <w:t>route</w:t>
      </w:r>
      <w:r w:rsidRPr="00E109B2">
        <w:rPr>
          <w:szCs w:val="20"/>
          <w:lang w:val="fr-CA"/>
        </w:rPr>
        <w:t xml:space="preserve"> Saint-Charles au n</w:t>
      </w:r>
      <w:r w:rsidR="00F27F42" w:rsidRPr="00E109B2">
        <w:rPr>
          <w:szCs w:val="20"/>
          <w:lang w:val="fr-CA"/>
        </w:rPr>
        <w:t xml:space="preserve">ord du village, rue Principale à </w:t>
      </w:r>
      <w:r w:rsidRPr="00E109B2">
        <w:rPr>
          <w:szCs w:val="20"/>
          <w:lang w:val="fr-CA"/>
        </w:rPr>
        <w:t xml:space="preserve">l’intérieur du périmètre d’urbanisation et </w:t>
      </w:r>
      <w:r w:rsidR="00F27F42" w:rsidRPr="00E109B2">
        <w:rPr>
          <w:szCs w:val="20"/>
          <w:lang w:val="fr-CA"/>
        </w:rPr>
        <w:t xml:space="preserve">route Saint-Jules au sud. </w:t>
      </w:r>
      <w:r w:rsidR="00F27F42" w:rsidRPr="00E109B2">
        <w:rPr>
          <w:lang w:val="fr-CA"/>
        </w:rPr>
        <w:t xml:space="preserve">Les autres voies de circulation du réseau routier local </w:t>
      </w:r>
      <w:r w:rsidR="00453783" w:rsidRPr="00E109B2">
        <w:rPr>
          <w:lang w:val="fr-CA"/>
        </w:rPr>
        <w:t>sont</w:t>
      </w:r>
      <w:r w:rsidR="00F27F42" w:rsidRPr="00E109B2">
        <w:rPr>
          <w:lang w:val="fr-CA"/>
        </w:rPr>
        <w:t xml:space="preserve"> sous la responsabilité de la </w:t>
      </w:r>
      <w:r w:rsidR="00305330" w:rsidRPr="00E109B2">
        <w:rPr>
          <w:lang w:val="fr-CA"/>
        </w:rPr>
        <w:t>M</w:t>
      </w:r>
      <w:r w:rsidR="00F27F42" w:rsidRPr="00E109B2">
        <w:rPr>
          <w:lang w:val="fr-CA"/>
        </w:rPr>
        <w:t>unicipalité. Ce réseau s’étend sur 22 km.</w:t>
      </w:r>
    </w:p>
    <w:p w14:paraId="5489315C" w14:textId="77777777" w:rsidR="00874F9F" w:rsidRPr="00E109B2" w:rsidRDefault="00874F9F" w:rsidP="00080B79">
      <w:pPr>
        <w:jc w:val="both"/>
        <w:rPr>
          <w:lang w:val="fr-CA"/>
        </w:rPr>
      </w:pPr>
    </w:p>
    <w:p w14:paraId="2E377DD3" w14:textId="77777777" w:rsidR="00356ADE" w:rsidRPr="00E109B2" w:rsidRDefault="00356ADE" w:rsidP="00080B79">
      <w:pPr>
        <w:pStyle w:val="Titre3"/>
        <w:numPr>
          <w:ilvl w:val="2"/>
          <w:numId w:val="21"/>
        </w:numPr>
        <w:rPr>
          <w:lang w:val="fr-CA"/>
        </w:rPr>
      </w:pPr>
      <w:bookmarkStart w:id="601" w:name="_Toc314747255"/>
      <w:bookmarkStart w:id="602" w:name="_Toc352059113"/>
      <w:bookmarkStart w:id="603" w:name="_Toc352060078"/>
      <w:bookmarkStart w:id="604" w:name="_Toc352060409"/>
      <w:bookmarkStart w:id="605" w:name="_Toc353872443"/>
      <w:bookmarkStart w:id="606" w:name="_Toc353872522"/>
      <w:bookmarkStart w:id="607" w:name="_Toc399253040"/>
      <w:bookmarkStart w:id="608" w:name="_Toc73534590"/>
      <w:r w:rsidRPr="00E109B2">
        <w:rPr>
          <w:lang w:val="fr-CA"/>
        </w:rPr>
        <w:t>Automobiles et véhicules lourds</w:t>
      </w:r>
      <w:bookmarkEnd w:id="601"/>
      <w:bookmarkEnd w:id="602"/>
      <w:bookmarkEnd w:id="603"/>
      <w:bookmarkEnd w:id="604"/>
      <w:bookmarkEnd w:id="605"/>
      <w:bookmarkEnd w:id="606"/>
      <w:bookmarkEnd w:id="607"/>
      <w:bookmarkEnd w:id="608"/>
    </w:p>
    <w:p w14:paraId="21E2D49B" w14:textId="77777777" w:rsidR="00E6006C" w:rsidRPr="00CD38B8" w:rsidRDefault="00356ADE" w:rsidP="00080B79">
      <w:pPr>
        <w:jc w:val="both"/>
        <w:rPr>
          <w:lang w:val="fr-CA"/>
        </w:rPr>
      </w:pPr>
      <w:r w:rsidRPr="00E109B2">
        <w:rPr>
          <w:lang w:val="fr-CA"/>
        </w:rPr>
        <w:t xml:space="preserve">La portion de la </w:t>
      </w:r>
      <w:r w:rsidR="00D0593E" w:rsidRPr="00E109B2">
        <w:rPr>
          <w:lang w:val="fr-CA"/>
        </w:rPr>
        <w:t>r</w:t>
      </w:r>
      <w:r w:rsidR="00D0593E" w:rsidRPr="00CD38B8">
        <w:rPr>
          <w:lang w:val="fr-CA"/>
        </w:rPr>
        <w:t>oute </w:t>
      </w:r>
      <w:r w:rsidR="00E9315A" w:rsidRPr="00CD38B8">
        <w:rPr>
          <w:lang w:val="fr-CA"/>
        </w:rPr>
        <w:t>Saint-Jules</w:t>
      </w:r>
      <w:r w:rsidRPr="00CD38B8">
        <w:rPr>
          <w:lang w:val="fr-CA"/>
        </w:rPr>
        <w:t xml:space="preserve"> comprise entre </w:t>
      </w:r>
      <w:r w:rsidR="00FB30FC" w:rsidRPr="00CD38B8">
        <w:rPr>
          <w:lang w:val="fr-CA"/>
        </w:rPr>
        <w:t>la rue du Pont et le rang Sainte-Caroline</w:t>
      </w:r>
      <w:r w:rsidRPr="00CD38B8">
        <w:rPr>
          <w:lang w:val="fr-CA"/>
        </w:rPr>
        <w:t xml:space="preserve"> a vu son débit journalier moy</w:t>
      </w:r>
      <w:r w:rsidR="00FB30FC" w:rsidRPr="00CD38B8">
        <w:rPr>
          <w:lang w:val="fr-CA"/>
        </w:rPr>
        <w:t>en annuel passer de 1350 véhicules en 2000</w:t>
      </w:r>
      <w:r w:rsidRPr="00CD38B8">
        <w:rPr>
          <w:lang w:val="fr-CA"/>
        </w:rPr>
        <w:t xml:space="preserve"> à </w:t>
      </w:r>
      <w:r w:rsidR="00FB30FC" w:rsidRPr="00CD38B8">
        <w:rPr>
          <w:lang w:val="fr-CA"/>
        </w:rPr>
        <w:t>1240</w:t>
      </w:r>
      <w:r w:rsidRPr="00CD38B8">
        <w:rPr>
          <w:lang w:val="fr-CA"/>
        </w:rPr>
        <w:t xml:space="preserve"> véhicules en </w:t>
      </w:r>
      <w:r w:rsidR="009F1E60" w:rsidRPr="00CD38B8">
        <w:rPr>
          <w:lang w:val="fr-CA"/>
        </w:rPr>
        <w:t>2010</w:t>
      </w:r>
      <w:r w:rsidRPr="00CD38B8">
        <w:rPr>
          <w:lang w:val="fr-CA"/>
        </w:rPr>
        <w:t xml:space="preserve"> pour une </w:t>
      </w:r>
      <w:r w:rsidR="00FB30FC" w:rsidRPr="00CD38B8">
        <w:rPr>
          <w:lang w:val="fr-CA"/>
        </w:rPr>
        <w:t>diminution</w:t>
      </w:r>
      <w:r w:rsidRPr="00CD38B8">
        <w:rPr>
          <w:lang w:val="fr-CA"/>
        </w:rPr>
        <w:t xml:space="preserve"> de </w:t>
      </w:r>
      <w:r w:rsidR="00FB30FC" w:rsidRPr="00CD38B8">
        <w:rPr>
          <w:lang w:val="fr-CA"/>
        </w:rPr>
        <w:t>8</w:t>
      </w:r>
      <w:r w:rsidR="00D0593E" w:rsidRPr="00CD38B8">
        <w:rPr>
          <w:lang w:val="fr-CA"/>
        </w:rPr>
        <w:t> </w:t>
      </w:r>
      <w:r w:rsidRPr="00CD38B8">
        <w:rPr>
          <w:lang w:val="fr-CA"/>
        </w:rPr>
        <w:t>%.</w:t>
      </w:r>
      <w:r w:rsidR="00FB30FC" w:rsidRPr="00CD38B8">
        <w:rPr>
          <w:lang w:val="fr-CA"/>
        </w:rPr>
        <w:t xml:space="preserve"> </w:t>
      </w:r>
    </w:p>
    <w:p w14:paraId="160306B1" w14:textId="77777777" w:rsidR="00356ADE" w:rsidRPr="00CD38B8" w:rsidRDefault="00356ADE" w:rsidP="00D0593E">
      <w:pPr>
        <w:rPr>
          <w:lang w:val="fr-CA"/>
        </w:rPr>
      </w:pPr>
    </w:p>
    <w:p w14:paraId="0D24799D" w14:textId="77777777" w:rsidR="00356ADE" w:rsidRPr="00CD38B8" w:rsidRDefault="0025113D" w:rsidP="0025113D">
      <w:pPr>
        <w:pStyle w:val="tableau"/>
      </w:pPr>
      <w:bookmarkStart w:id="609" w:name="_Toc318272711"/>
      <w:bookmarkStart w:id="610" w:name="_Toc399253081"/>
      <w:bookmarkStart w:id="611" w:name="_Toc399253207"/>
      <w:bookmarkStart w:id="612" w:name="_Toc418145193"/>
      <w:r w:rsidRPr="00CD38B8">
        <w:t xml:space="preserve">Tableau </w:t>
      </w:r>
      <w:r w:rsidR="00BF1F2B">
        <w:rPr>
          <w:noProof/>
        </w:rPr>
        <w:fldChar w:fldCharType="begin"/>
      </w:r>
      <w:r w:rsidR="00BF1F2B">
        <w:rPr>
          <w:noProof/>
        </w:rPr>
        <w:instrText xml:space="preserve"> STYLEREF 1 \s </w:instrText>
      </w:r>
      <w:r w:rsidR="00BF1F2B">
        <w:rPr>
          <w:noProof/>
        </w:rPr>
        <w:fldChar w:fldCharType="separate"/>
      </w:r>
      <w:r w:rsidR="00506EDD">
        <w:rPr>
          <w:noProof/>
        </w:rPr>
        <w:t>7</w:t>
      </w:r>
      <w:r w:rsidR="00BF1F2B">
        <w:rPr>
          <w:noProof/>
        </w:rPr>
        <w:fldChar w:fldCharType="end"/>
      </w:r>
      <w:r w:rsidR="007C1BEC" w:rsidRPr="00CD38B8">
        <w:t>.</w:t>
      </w:r>
      <w:r w:rsidR="00BF1F2B">
        <w:rPr>
          <w:noProof/>
        </w:rPr>
        <w:fldChar w:fldCharType="begin"/>
      </w:r>
      <w:r w:rsidR="00BF1F2B">
        <w:rPr>
          <w:noProof/>
        </w:rPr>
        <w:instrText xml:space="preserve"> SEQ Tableau \* ARABIC \s 1 </w:instrText>
      </w:r>
      <w:r w:rsidR="00BF1F2B">
        <w:rPr>
          <w:noProof/>
        </w:rPr>
        <w:fldChar w:fldCharType="separate"/>
      </w:r>
      <w:r w:rsidR="00506EDD">
        <w:rPr>
          <w:noProof/>
        </w:rPr>
        <w:t>1</w:t>
      </w:r>
      <w:r w:rsidR="00BF1F2B">
        <w:rPr>
          <w:noProof/>
        </w:rPr>
        <w:fldChar w:fldCharType="end"/>
      </w:r>
      <w:r w:rsidRPr="00CD38B8">
        <w:t xml:space="preserve">  Débits journaliers moyens annuels du réseau routier supérieur</w:t>
      </w:r>
      <w:bookmarkStart w:id="613" w:name="_Toc290467819"/>
      <w:bookmarkStart w:id="614" w:name="_Toc302115691"/>
      <w:bookmarkEnd w:id="609"/>
      <w:bookmarkEnd w:id="610"/>
      <w:bookmarkEnd w:id="611"/>
      <w:bookmarkEnd w:id="612"/>
    </w:p>
    <w:tbl>
      <w:tblPr>
        <w:tblStyle w:val="Grilledutableau"/>
        <w:tblW w:w="5000" w:type="pct"/>
        <w:tblBorders>
          <w:top w:val="single" w:sz="12" w:space="0" w:color="auto"/>
          <w:left w:val="single" w:sz="12" w:space="0" w:color="auto"/>
          <w:bottom w:val="single" w:sz="12" w:space="0" w:color="auto"/>
          <w:right w:val="single" w:sz="12" w:space="0" w:color="auto"/>
        </w:tblBorders>
        <w:tblCellMar>
          <w:left w:w="57" w:type="dxa"/>
          <w:right w:w="57" w:type="dxa"/>
        </w:tblCellMar>
        <w:tblLook w:val="04A0" w:firstRow="1" w:lastRow="0" w:firstColumn="1" w:lastColumn="0" w:noHBand="0" w:noVBand="1"/>
      </w:tblPr>
      <w:tblGrid>
        <w:gridCol w:w="1170"/>
        <w:gridCol w:w="1687"/>
        <w:gridCol w:w="617"/>
        <w:gridCol w:w="617"/>
        <w:gridCol w:w="617"/>
        <w:gridCol w:w="618"/>
        <w:gridCol w:w="692"/>
        <w:gridCol w:w="515"/>
        <w:gridCol w:w="515"/>
        <w:gridCol w:w="515"/>
        <w:gridCol w:w="515"/>
        <w:gridCol w:w="532"/>
      </w:tblGrid>
      <w:tr w:rsidR="00E9315A" w:rsidRPr="00CD38B8" w14:paraId="74635F4F" w14:textId="77777777" w:rsidTr="00016248">
        <w:tc>
          <w:tcPr>
            <w:tcW w:w="680" w:type="pct"/>
            <w:vMerge w:val="restart"/>
            <w:tcBorders>
              <w:top w:val="single" w:sz="12" w:space="0" w:color="auto"/>
            </w:tcBorders>
            <w:shd w:val="clear" w:color="auto" w:fill="FF4B4B"/>
            <w:vAlign w:val="center"/>
          </w:tcPr>
          <w:p w14:paraId="4B5A302F" w14:textId="77777777" w:rsidR="00E9315A" w:rsidRPr="00CD38B8" w:rsidRDefault="00E9315A" w:rsidP="00E9315A">
            <w:pPr>
              <w:jc w:val="center"/>
              <w:rPr>
                <w:b/>
                <w:bCs/>
                <w:sz w:val="20"/>
                <w:szCs w:val="20"/>
                <w:lang w:val="fr-CA"/>
              </w:rPr>
            </w:pPr>
            <w:r w:rsidRPr="00CD38B8">
              <w:rPr>
                <w:b/>
                <w:bCs/>
                <w:sz w:val="20"/>
                <w:szCs w:val="20"/>
                <w:lang w:val="fr-CA"/>
              </w:rPr>
              <w:t>Route</w:t>
            </w:r>
          </w:p>
        </w:tc>
        <w:tc>
          <w:tcPr>
            <w:tcW w:w="980" w:type="pct"/>
            <w:vMerge w:val="restart"/>
            <w:tcBorders>
              <w:top w:val="single" w:sz="12" w:space="0" w:color="auto"/>
            </w:tcBorders>
            <w:shd w:val="clear" w:color="auto" w:fill="FF4B4B"/>
            <w:vAlign w:val="center"/>
          </w:tcPr>
          <w:p w14:paraId="5DF76519" w14:textId="77777777" w:rsidR="00E9315A" w:rsidRPr="00CD38B8" w:rsidRDefault="00E9315A" w:rsidP="00E9315A">
            <w:pPr>
              <w:jc w:val="center"/>
              <w:rPr>
                <w:b/>
                <w:bCs/>
                <w:sz w:val="20"/>
                <w:szCs w:val="20"/>
                <w:lang w:val="fr-CA"/>
              </w:rPr>
            </w:pPr>
            <w:r w:rsidRPr="00CD38B8">
              <w:rPr>
                <w:b/>
                <w:bCs/>
                <w:sz w:val="20"/>
                <w:szCs w:val="20"/>
                <w:lang w:val="fr-CA"/>
              </w:rPr>
              <w:t>Localisation</w:t>
            </w:r>
          </w:p>
          <w:p w14:paraId="76EE4ABE" w14:textId="77777777" w:rsidR="00E9315A" w:rsidRPr="00CD38B8" w:rsidRDefault="00E9315A" w:rsidP="00E9315A">
            <w:pPr>
              <w:jc w:val="center"/>
              <w:rPr>
                <w:b/>
                <w:bCs/>
                <w:sz w:val="20"/>
                <w:szCs w:val="20"/>
                <w:lang w:val="fr-CA"/>
              </w:rPr>
            </w:pPr>
            <w:r w:rsidRPr="00CD38B8">
              <w:rPr>
                <w:b/>
                <w:bCs/>
                <w:sz w:val="20"/>
                <w:szCs w:val="20"/>
                <w:lang w:val="fr-CA"/>
              </w:rPr>
              <w:t xml:space="preserve"> et intersection</w:t>
            </w:r>
          </w:p>
        </w:tc>
        <w:tc>
          <w:tcPr>
            <w:tcW w:w="1838" w:type="pct"/>
            <w:gridSpan w:val="5"/>
            <w:tcBorders>
              <w:top w:val="single" w:sz="12" w:space="0" w:color="auto"/>
            </w:tcBorders>
            <w:shd w:val="clear" w:color="auto" w:fill="FF4B4B"/>
            <w:vAlign w:val="center"/>
          </w:tcPr>
          <w:p w14:paraId="2EB652FC" w14:textId="77777777" w:rsidR="00E9315A" w:rsidRPr="00CD38B8" w:rsidRDefault="00E9315A" w:rsidP="00E9315A">
            <w:pPr>
              <w:jc w:val="center"/>
              <w:rPr>
                <w:b/>
                <w:bCs/>
                <w:sz w:val="20"/>
                <w:szCs w:val="20"/>
                <w:lang w:val="fr-CA"/>
              </w:rPr>
            </w:pPr>
            <w:r w:rsidRPr="00CD38B8">
              <w:rPr>
                <w:b/>
                <w:bCs/>
                <w:sz w:val="20"/>
                <w:szCs w:val="20"/>
                <w:lang w:val="fr-CA"/>
              </w:rPr>
              <w:t>Total des véhicules</w:t>
            </w:r>
          </w:p>
        </w:tc>
        <w:tc>
          <w:tcPr>
            <w:tcW w:w="1502" w:type="pct"/>
            <w:gridSpan w:val="5"/>
            <w:tcBorders>
              <w:top w:val="single" w:sz="12" w:space="0" w:color="auto"/>
            </w:tcBorders>
            <w:shd w:val="clear" w:color="auto" w:fill="FF4B4B"/>
          </w:tcPr>
          <w:p w14:paraId="239A600C" w14:textId="77777777" w:rsidR="00E9315A" w:rsidRPr="00CD38B8" w:rsidRDefault="00E9315A" w:rsidP="00E9315A">
            <w:pPr>
              <w:jc w:val="center"/>
              <w:rPr>
                <w:b/>
                <w:bCs/>
                <w:sz w:val="20"/>
                <w:szCs w:val="20"/>
                <w:lang w:val="fr-CA"/>
              </w:rPr>
            </w:pPr>
            <w:r w:rsidRPr="00CD38B8">
              <w:rPr>
                <w:b/>
                <w:bCs/>
                <w:sz w:val="20"/>
                <w:szCs w:val="20"/>
                <w:lang w:val="fr-CA"/>
              </w:rPr>
              <w:t>Véhicules lourds</w:t>
            </w:r>
          </w:p>
        </w:tc>
      </w:tr>
      <w:tr w:rsidR="00E9315A" w:rsidRPr="00CD38B8" w14:paraId="42A2DA6F" w14:textId="77777777" w:rsidTr="003140E0">
        <w:tc>
          <w:tcPr>
            <w:tcW w:w="680" w:type="pct"/>
            <w:vMerge/>
            <w:shd w:val="clear" w:color="auto" w:fill="FF4B4B"/>
            <w:vAlign w:val="center"/>
          </w:tcPr>
          <w:p w14:paraId="234C4752" w14:textId="77777777" w:rsidR="00E9315A" w:rsidRPr="00CD38B8" w:rsidRDefault="00E9315A" w:rsidP="00E9315A">
            <w:pPr>
              <w:jc w:val="center"/>
              <w:rPr>
                <w:lang w:val="fr-CA"/>
              </w:rPr>
            </w:pPr>
          </w:p>
        </w:tc>
        <w:tc>
          <w:tcPr>
            <w:tcW w:w="980" w:type="pct"/>
            <w:vMerge/>
            <w:shd w:val="clear" w:color="auto" w:fill="FF4B4B"/>
            <w:vAlign w:val="center"/>
          </w:tcPr>
          <w:p w14:paraId="4058E4BD" w14:textId="77777777" w:rsidR="00E9315A" w:rsidRPr="00CD38B8" w:rsidRDefault="00E9315A" w:rsidP="00E9315A">
            <w:pPr>
              <w:jc w:val="center"/>
              <w:rPr>
                <w:lang w:val="fr-CA"/>
              </w:rPr>
            </w:pPr>
          </w:p>
        </w:tc>
        <w:tc>
          <w:tcPr>
            <w:tcW w:w="1838" w:type="pct"/>
            <w:gridSpan w:val="5"/>
            <w:shd w:val="clear" w:color="auto" w:fill="FF4B4B"/>
            <w:vAlign w:val="center"/>
          </w:tcPr>
          <w:p w14:paraId="2D4BF93C" w14:textId="77777777" w:rsidR="00E9315A" w:rsidRPr="00CD38B8" w:rsidRDefault="00E9315A" w:rsidP="00E9315A">
            <w:pPr>
              <w:jc w:val="center"/>
              <w:rPr>
                <w:sz w:val="18"/>
                <w:szCs w:val="18"/>
                <w:lang w:val="fr-CA"/>
              </w:rPr>
            </w:pPr>
            <w:r w:rsidRPr="00CD38B8">
              <w:rPr>
                <w:sz w:val="18"/>
                <w:szCs w:val="18"/>
                <w:lang w:val="fr-CA"/>
              </w:rPr>
              <w:t>Débit journalier moyen annuel (DJMA)</w:t>
            </w:r>
          </w:p>
        </w:tc>
        <w:tc>
          <w:tcPr>
            <w:tcW w:w="1193" w:type="pct"/>
            <w:gridSpan w:val="4"/>
            <w:shd w:val="clear" w:color="auto" w:fill="FF4B4B"/>
            <w:vAlign w:val="center"/>
          </w:tcPr>
          <w:p w14:paraId="56A52CB7" w14:textId="77777777" w:rsidR="00E9315A" w:rsidRPr="00CD38B8" w:rsidRDefault="00E9315A" w:rsidP="00E9315A">
            <w:pPr>
              <w:jc w:val="center"/>
              <w:rPr>
                <w:sz w:val="18"/>
                <w:szCs w:val="18"/>
                <w:lang w:val="fr-CA"/>
              </w:rPr>
            </w:pPr>
            <w:r w:rsidRPr="00CD38B8">
              <w:rPr>
                <w:sz w:val="18"/>
                <w:szCs w:val="18"/>
                <w:lang w:val="fr-CA"/>
              </w:rPr>
              <w:t>DJMA</w:t>
            </w:r>
          </w:p>
        </w:tc>
        <w:tc>
          <w:tcPr>
            <w:tcW w:w="309" w:type="pct"/>
            <w:vMerge w:val="restart"/>
            <w:shd w:val="clear" w:color="auto" w:fill="FF4B4B"/>
            <w:vAlign w:val="center"/>
          </w:tcPr>
          <w:p w14:paraId="19B151FB" w14:textId="77777777" w:rsidR="00E9315A" w:rsidRPr="00CD38B8" w:rsidRDefault="00E9315A" w:rsidP="00E9315A">
            <w:pPr>
              <w:jc w:val="center"/>
              <w:rPr>
                <w:sz w:val="18"/>
                <w:szCs w:val="18"/>
                <w:lang w:val="fr-CA"/>
              </w:rPr>
            </w:pPr>
            <w:r w:rsidRPr="00CD38B8">
              <w:rPr>
                <w:sz w:val="18"/>
                <w:szCs w:val="18"/>
                <w:lang w:val="fr-CA"/>
              </w:rPr>
              <w:t>% VL</w:t>
            </w:r>
          </w:p>
        </w:tc>
      </w:tr>
      <w:tr w:rsidR="00E9315A" w:rsidRPr="00CD38B8" w14:paraId="1BC827A6" w14:textId="77777777" w:rsidTr="003140E0">
        <w:tc>
          <w:tcPr>
            <w:tcW w:w="680" w:type="pct"/>
            <w:vMerge/>
            <w:tcBorders>
              <w:bottom w:val="single" w:sz="12" w:space="0" w:color="auto"/>
            </w:tcBorders>
            <w:shd w:val="clear" w:color="auto" w:fill="FF4B4B"/>
            <w:vAlign w:val="center"/>
          </w:tcPr>
          <w:p w14:paraId="7CA29C67" w14:textId="77777777" w:rsidR="00E9315A" w:rsidRPr="00CD38B8" w:rsidRDefault="00E9315A" w:rsidP="00E9315A">
            <w:pPr>
              <w:jc w:val="center"/>
              <w:rPr>
                <w:lang w:val="fr-CA"/>
              </w:rPr>
            </w:pPr>
          </w:p>
        </w:tc>
        <w:tc>
          <w:tcPr>
            <w:tcW w:w="980" w:type="pct"/>
            <w:vMerge/>
            <w:tcBorders>
              <w:bottom w:val="single" w:sz="12" w:space="0" w:color="auto"/>
            </w:tcBorders>
            <w:shd w:val="clear" w:color="auto" w:fill="FF4B4B"/>
            <w:vAlign w:val="center"/>
          </w:tcPr>
          <w:p w14:paraId="05571195" w14:textId="77777777" w:rsidR="00E9315A" w:rsidRPr="00CD38B8" w:rsidRDefault="00E9315A" w:rsidP="00E9315A">
            <w:pPr>
              <w:jc w:val="center"/>
              <w:rPr>
                <w:lang w:val="fr-CA"/>
              </w:rPr>
            </w:pPr>
          </w:p>
        </w:tc>
        <w:tc>
          <w:tcPr>
            <w:tcW w:w="359" w:type="pct"/>
            <w:tcBorders>
              <w:bottom w:val="single" w:sz="12" w:space="0" w:color="auto"/>
            </w:tcBorders>
            <w:shd w:val="clear" w:color="auto" w:fill="FF4B4B"/>
            <w:vAlign w:val="center"/>
          </w:tcPr>
          <w:p w14:paraId="784A45D6" w14:textId="77777777" w:rsidR="00E9315A" w:rsidRPr="00CD38B8" w:rsidRDefault="00E9315A" w:rsidP="00E9315A">
            <w:pPr>
              <w:jc w:val="center"/>
              <w:rPr>
                <w:sz w:val="18"/>
                <w:szCs w:val="18"/>
                <w:lang w:val="fr-CA"/>
              </w:rPr>
            </w:pPr>
            <w:r w:rsidRPr="00CD38B8">
              <w:rPr>
                <w:sz w:val="18"/>
                <w:szCs w:val="18"/>
                <w:lang w:val="fr-CA"/>
              </w:rPr>
              <w:t>1996</w:t>
            </w:r>
          </w:p>
        </w:tc>
        <w:tc>
          <w:tcPr>
            <w:tcW w:w="359" w:type="pct"/>
            <w:tcBorders>
              <w:bottom w:val="single" w:sz="12" w:space="0" w:color="auto"/>
            </w:tcBorders>
            <w:shd w:val="clear" w:color="auto" w:fill="FF4B4B"/>
            <w:vAlign w:val="center"/>
          </w:tcPr>
          <w:p w14:paraId="5466123C" w14:textId="77777777" w:rsidR="00E9315A" w:rsidRPr="00CD38B8" w:rsidRDefault="00E9315A" w:rsidP="00E9315A">
            <w:pPr>
              <w:jc w:val="center"/>
              <w:rPr>
                <w:sz w:val="18"/>
                <w:szCs w:val="18"/>
                <w:lang w:val="fr-CA"/>
              </w:rPr>
            </w:pPr>
            <w:r w:rsidRPr="00CD38B8">
              <w:rPr>
                <w:sz w:val="18"/>
                <w:szCs w:val="18"/>
                <w:lang w:val="fr-CA"/>
              </w:rPr>
              <w:t>2000</w:t>
            </w:r>
          </w:p>
        </w:tc>
        <w:tc>
          <w:tcPr>
            <w:tcW w:w="359" w:type="pct"/>
            <w:tcBorders>
              <w:bottom w:val="single" w:sz="12" w:space="0" w:color="auto"/>
            </w:tcBorders>
            <w:shd w:val="clear" w:color="auto" w:fill="FF4B4B"/>
            <w:vAlign w:val="center"/>
          </w:tcPr>
          <w:p w14:paraId="6AD66C6C" w14:textId="77777777" w:rsidR="00E9315A" w:rsidRPr="00CD38B8" w:rsidRDefault="00E9315A" w:rsidP="00E9315A">
            <w:pPr>
              <w:jc w:val="center"/>
              <w:rPr>
                <w:sz w:val="18"/>
                <w:szCs w:val="18"/>
                <w:lang w:val="fr-CA"/>
              </w:rPr>
            </w:pPr>
            <w:r w:rsidRPr="00CD38B8">
              <w:rPr>
                <w:sz w:val="18"/>
                <w:szCs w:val="18"/>
                <w:lang w:val="fr-CA"/>
              </w:rPr>
              <w:t>2005</w:t>
            </w:r>
          </w:p>
        </w:tc>
        <w:tc>
          <w:tcPr>
            <w:tcW w:w="359" w:type="pct"/>
            <w:tcBorders>
              <w:bottom w:val="single" w:sz="12" w:space="0" w:color="auto"/>
            </w:tcBorders>
            <w:shd w:val="clear" w:color="auto" w:fill="FF4B4B"/>
            <w:vAlign w:val="center"/>
          </w:tcPr>
          <w:p w14:paraId="3F0A6944" w14:textId="77777777" w:rsidR="00E9315A" w:rsidRPr="00CD38B8" w:rsidRDefault="00E9315A" w:rsidP="00E9315A">
            <w:pPr>
              <w:jc w:val="center"/>
              <w:rPr>
                <w:sz w:val="18"/>
                <w:szCs w:val="18"/>
                <w:lang w:val="fr-CA"/>
              </w:rPr>
            </w:pPr>
            <w:r w:rsidRPr="00CD38B8">
              <w:rPr>
                <w:sz w:val="18"/>
                <w:szCs w:val="18"/>
                <w:lang w:val="fr-CA"/>
              </w:rPr>
              <w:t>2010</w:t>
            </w:r>
          </w:p>
        </w:tc>
        <w:tc>
          <w:tcPr>
            <w:tcW w:w="401" w:type="pct"/>
            <w:tcBorders>
              <w:bottom w:val="single" w:sz="12" w:space="0" w:color="auto"/>
            </w:tcBorders>
            <w:shd w:val="clear" w:color="auto" w:fill="FF4B4B"/>
            <w:vAlign w:val="center"/>
          </w:tcPr>
          <w:p w14:paraId="0D751D43" w14:textId="77777777" w:rsidR="00E9315A" w:rsidRPr="00CD38B8" w:rsidRDefault="00E9315A" w:rsidP="00E9315A">
            <w:pPr>
              <w:jc w:val="center"/>
              <w:rPr>
                <w:sz w:val="18"/>
                <w:szCs w:val="18"/>
                <w:lang w:val="fr-CA"/>
              </w:rPr>
            </w:pPr>
            <w:r w:rsidRPr="00CD38B8">
              <w:rPr>
                <w:sz w:val="18"/>
                <w:szCs w:val="18"/>
                <w:lang w:val="fr-CA"/>
              </w:rPr>
              <w:t xml:space="preserve">Var. </w:t>
            </w:r>
          </w:p>
          <w:p w14:paraId="60F058B9" w14:textId="77777777" w:rsidR="00E9315A" w:rsidRPr="00CD38B8" w:rsidRDefault="00E9315A" w:rsidP="00E9315A">
            <w:pPr>
              <w:jc w:val="center"/>
              <w:rPr>
                <w:sz w:val="18"/>
                <w:szCs w:val="18"/>
                <w:lang w:val="fr-CA"/>
              </w:rPr>
            </w:pPr>
            <w:r w:rsidRPr="00CD38B8">
              <w:rPr>
                <w:sz w:val="18"/>
                <w:szCs w:val="18"/>
                <w:lang w:val="fr-CA"/>
              </w:rPr>
              <w:t>00-10</w:t>
            </w:r>
          </w:p>
        </w:tc>
        <w:tc>
          <w:tcPr>
            <w:tcW w:w="298" w:type="pct"/>
            <w:tcBorders>
              <w:bottom w:val="single" w:sz="12" w:space="0" w:color="auto"/>
            </w:tcBorders>
            <w:shd w:val="clear" w:color="auto" w:fill="FF4B4B"/>
            <w:vAlign w:val="center"/>
          </w:tcPr>
          <w:p w14:paraId="7F8892AF" w14:textId="77777777" w:rsidR="00E9315A" w:rsidRPr="00CD38B8" w:rsidRDefault="00E9315A" w:rsidP="00E9315A">
            <w:pPr>
              <w:jc w:val="center"/>
              <w:rPr>
                <w:sz w:val="18"/>
                <w:szCs w:val="18"/>
                <w:lang w:val="fr-CA"/>
              </w:rPr>
            </w:pPr>
            <w:r w:rsidRPr="00CD38B8">
              <w:rPr>
                <w:sz w:val="18"/>
                <w:szCs w:val="18"/>
                <w:lang w:val="fr-CA"/>
              </w:rPr>
              <w:t>1996</w:t>
            </w:r>
          </w:p>
        </w:tc>
        <w:tc>
          <w:tcPr>
            <w:tcW w:w="298" w:type="pct"/>
            <w:tcBorders>
              <w:bottom w:val="single" w:sz="12" w:space="0" w:color="auto"/>
            </w:tcBorders>
            <w:shd w:val="clear" w:color="auto" w:fill="FF4B4B"/>
            <w:vAlign w:val="center"/>
          </w:tcPr>
          <w:p w14:paraId="35704FD7" w14:textId="77777777" w:rsidR="00E9315A" w:rsidRPr="00CD38B8" w:rsidRDefault="00E9315A" w:rsidP="00E9315A">
            <w:pPr>
              <w:jc w:val="center"/>
              <w:rPr>
                <w:sz w:val="18"/>
                <w:szCs w:val="18"/>
                <w:lang w:val="fr-CA"/>
              </w:rPr>
            </w:pPr>
            <w:r w:rsidRPr="00CD38B8">
              <w:rPr>
                <w:sz w:val="18"/>
                <w:szCs w:val="18"/>
                <w:lang w:val="fr-CA"/>
              </w:rPr>
              <w:t>2000</w:t>
            </w:r>
          </w:p>
        </w:tc>
        <w:tc>
          <w:tcPr>
            <w:tcW w:w="298" w:type="pct"/>
            <w:tcBorders>
              <w:bottom w:val="single" w:sz="12" w:space="0" w:color="auto"/>
            </w:tcBorders>
            <w:shd w:val="clear" w:color="auto" w:fill="FF4B4B"/>
            <w:vAlign w:val="center"/>
          </w:tcPr>
          <w:p w14:paraId="30B3C625" w14:textId="77777777" w:rsidR="00E9315A" w:rsidRPr="00CD38B8" w:rsidRDefault="00E9315A" w:rsidP="00E9315A">
            <w:pPr>
              <w:jc w:val="center"/>
              <w:rPr>
                <w:sz w:val="18"/>
                <w:szCs w:val="18"/>
                <w:lang w:val="fr-CA"/>
              </w:rPr>
            </w:pPr>
            <w:r w:rsidRPr="00CD38B8">
              <w:rPr>
                <w:sz w:val="18"/>
                <w:szCs w:val="18"/>
                <w:lang w:val="fr-CA"/>
              </w:rPr>
              <w:t>2005</w:t>
            </w:r>
          </w:p>
        </w:tc>
        <w:tc>
          <w:tcPr>
            <w:tcW w:w="299" w:type="pct"/>
            <w:tcBorders>
              <w:bottom w:val="single" w:sz="12" w:space="0" w:color="auto"/>
            </w:tcBorders>
            <w:shd w:val="clear" w:color="auto" w:fill="FF4B4B"/>
            <w:vAlign w:val="center"/>
          </w:tcPr>
          <w:p w14:paraId="7BC54783" w14:textId="77777777" w:rsidR="00E9315A" w:rsidRPr="00CD38B8" w:rsidRDefault="00E9315A" w:rsidP="00E9315A">
            <w:pPr>
              <w:jc w:val="center"/>
              <w:rPr>
                <w:sz w:val="18"/>
                <w:szCs w:val="18"/>
                <w:lang w:val="fr-CA"/>
              </w:rPr>
            </w:pPr>
            <w:r w:rsidRPr="00CD38B8">
              <w:rPr>
                <w:sz w:val="18"/>
                <w:szCs w:val="18"/>
                <w:lang w:val="fr-CA"/>
              </w:rPr>
              <w:t>2010</w:t>
            </w:r>
          </w:p>
        </w:tc>
        <w:tc>
          <w:tcPr>
            <w:tcW w:w="309" w:type="pct"/>
            <w:vMerge/>
            <w:tcBorders>
              <w:bottom w:val="single" w:sz="12" w:space="0" w:color="auto"/>
            </w:tcBorders>
            <w:shd w:val="clear" w:color="auto" w:fill="FF4B4B"/>
            <w:vAlign w:val="center"/>
          </w:tcPr>
          <w:p w14:paraId="5A557722" w14:textId="77777777" w:rsidR="00E9315A" w:rsidRPr="00CD38B8" w:rsidRDefault="00E9315A" w:rsidP="00E9315A">
            <w:pPr>
              <w:jc w:val="center"/>
              <w:rPr>
                <w:sz w:val="18"/>
                <w:szCs w:val="18"/>
                <w:lang w:val="fr-CA"/>
              </w:rPr>
            </w:pPr>
          </w:p>
        </w:tc>
      </w:tr>
      <w:tr w:rsidR="00E9315A" w:rsidRPr="00CD38B8" w14:paraId="11D4DE41" w14:textId="77777777" w:rsidTr="00016248">
        <w:tc>
          <w:tcPr>
            <w:tcW w:w="680" w:type="pct"/>
            <w:tcBorders>
              <w:top w:val="single" w:sz="12" w:space="0" w:color="auto"/>
              <w:bottom w:val="single" w:sz="12" w:space="0" w:color="auto"/>
            </w:tcBorders>
            <w:vAlign w:val="center"/>
          </w:tcPr>
          <w:p w14:paraId="68A5CC0A" w14:textId="77777777" w:rsidR="00E9315A" w:rsidRPr="00CD38B8" w:rsidRDefault="00E9315A" w:rsidP="00E9315A">
            <w:pPr>
              <w:jc w:val="center"/>
              <w:rPr>
                <w:sz w:val="18"/>
                <w:szCs w:val="18"/>
                <w:lang w:val="fr-CA"/>
              </w:rPr>
            </w:pPr>
            <w:r w:rsidRPr="00CD38B8">
              <w:rPr>
                <w:sz w:val="18"/>
                <w:szCs w:val="18"/>
                <w:lang w:val="fr-CA"/>
              </w:rPr>
              <w:t xml:space="preserve">Route </w:t>
            </w:r>
          </w:p>
          <w:p w14:paraId="3B919970" w14:textId="77777777" w:rsidR="00E9315A" w:rsidRPr="00CD38B8" w:rsidRDefault="00E9315A" w:rsidP="00E9315A">
            <w:pPr>
              <w:jc w:val="center"/>
              <w:rPr>
                <w:sz w:val="18"/>
                <w:szCs w:val="18"/>
                <w:lang w:val="fr-CA"/>
              </w:rPr>
            </w:pPr>
            <w:r w:rsidRPr="00CD38B8">
              <w:rPr>
                <w:sz w:val="18"/>
                <w:szCs w:val="18"/>
                <w:lang w:val="fr-CA"/>
              </w:rPr>
              <w:t>Saint-Jules</w:t>
            </w:r>
          </w:p>
        </w:tc>
        <w:tc>
          <w:tcPr>
            <w:tcW w:w="980" w:type="pct"/>
            <w:tcBorders>
              <w:top w:val="single" w:sz="12" w:space="0" w:color="auto"/>
              <w:bottom w:val="single" w:sz="12" w:space="0" w:color="auto"/>
            </w:tcBorders>
            <w:vAlign w:val="center"/>
          </w:tcPr>
          <w:p w14:paraId="5BB8368D" w14:textId="77777777" w:rsidR="00E9315A" w:rsidRPr="00CD38B8" w:rsidRDefault="00E9315A" w:rsidP="00E9315A">
            <w:pPr>
              <w:jc w:val="center"/>
              <w:rPr>
                <w:sz w:val="18"/>
                <w:szCs w:val="18"/>
                <w:lang w:val="fr-CA"/>
              </w:rPr>
            </w:pPr>
            <w:r w:rsidRPr="00CD38B8">
              <w:rPr>
                <w:sz w:val="18"/>
                <w:szCs w:val="18"/>
                <w:lang w:val="fr-CA"/>
              </w:rPr>
              <w:t>Rue du Pont/Sainte-Caroline</w:t>
            </w:r>
          </w:p>
        </w:tc>
        <w:tc>
          <w:tcPr>
            <w:tcW w:w="359" w:type="pct"/>
            <w:tcBorders>
              <w:top w:val="single" w:sz="12" w:space="0" w:color="auto"/>
              <w:bottom w:val="single" w:sz="12" w:space="0" w:color="auto"/>
            </w:tcBorders>
            <w:vAlign w:val="center"/>
          </w:tcPr>
          <w:p w14:paraId="4511A965" w14:textId="77777777" w:rsidR="00E9315A" w:rsidRPr="00CD38B8" w:rsidRDefault="00E9315A" w:rsidP="00E9315A">
            <w:pPr>
              <w:jc w:val="center"/>
              <w:rPr>
                <w:sz w:val="18"/>
                <w:szCs w:val="18"/>
                <w:lang w:val="fr-CA"/>
              </w:rPr>
            </w:pPr>
            <w:r w:rsidRPr="00CD38B8">
              <w:rPr>
                <w:sz w:val="18"/>
                <w:szCs w:val="18"/>
                <w:lang w:val="fr-CA"/>
              </w:rPr>
              <w:t>N/D</w:t>
            </w:r>
          </w:p>
        </w:tc>
        <w:tc>
          <w:tcPr>
            <w:tcW w:w="359" w:type="pct"/>
            <w:tcBorders>
              <w:top w:val="single" w:sz="12" w:space="0" w:color="auto"/>
              <w:bottom w:val="single" w:sz="12" w:space="0" w:color="auto"/>
            </w:tcBorders>
            <w:vAlign w:val="center"/>
          </w:tcPr>
          <w:p w14:paraId="519C704A" w14:textId="77777777" w:rsidR="00E9315A" w:rsidRPr="00CD38B8" w:rsidRDefault="00E9315A" w:rsidP="00E9315A">
            <w:pPr>
              <w:jc w:val="center"/>
              <w:rPr>
                <w:sz w:val="18"/>
                <w:szCs w:val="18"/>
                <w:lang w:val="fr-CA"/>
              </w:rPr>
            </w:pPr>
            <w:r w:rsidRPr="00CD38B8">
              <w:rPr>
                <w:sz w:val="18"/>
                <w:szCs w:val="18"/>
                <w:lang w:val="fr-CA"/>
              </w:rPr>
              <w:t>1 350</w:t>
            </w:r>
          </w:p>
        </w:tc>
        <w:tc>
          <w:tcPr>
            <w:tcW w:w="359" w:type="pct"/>
            <w:tcBorders>
              <w:top w:val="single" w:sz="12" w:space="0" w:color="auto"/>
              <w:bottom w:val="single" w:sz="12" w:space="0" w:color="auto"/>
            </w:tcBorders>
            <w:vAlign w:val="center"/>
          </w:tcPr>
          <w:p w14:paraId="798CB699" w14:textId="77777777" w:rsidR="00E9315A" w:rsidRPr="00CD38B8" w:rsidRDefault="00E9315A" w:rsidP="00E9315A">
            <w:pPr>
              <w:jc w:val="center"/>
              <w:rPr>
                <w:sz w:val="18"/>
                <w:szCs w:val="18"/>
                <w:lang w:val="fr-CA"/>
              </w:rPr>
            </w:pPr>
            <w:r w:rsidRPr="00CD38B8">
              <w:rPr>
                <w:sz w:val="18"/>
                <w:szCs w:val="18"/>
                <w:lang w:val="fr-CA"/>
              </w:rPr>
              <w:t>1 070</w:t>
            </w:r>
          </w:p>
        </w:tc>
        <w:tc>
          <w:tcPr>
            <w:tcW w:w="359" w:type="pct"/>
            <w:tcBorders>
              <w:top w:val="single" w:sz="12" w:space="0" w:color="auto"/>
              <w:bottom w:val="single" w:sz="12" w:space="0" w:color="auto"/>
            </w:tcBorders>
            <w:vAlign w:val="center"/>
          </w:tcPr>
          <w:p w14:paraId="2646051E" w14:textId="77777777" w:rsidR="00E9315A" w:rsidRPr="00CD38B8" w:rsidRDefault="00E9315A" w:rsidP="00E9315A">
            <w:pPr>
              <w:jc w:val="center"/>
              <w:rPr>
                <w:sz w:val="18"/>
                <w:szCs w:val="18"/>
                <w:lang w:val="fr-CA"/>
              </w:rPr>
            </w:pPr>
            <w:r w:rsidRPr="00CD38B8">
              <w:rPr>
                <w:sz w:val="18"/>
                <w:szCs w:val="18"/>
                <w:lang w:val="fr-CA"/>
              </w:rPr>
              <w:t>1 240</w:t>
            </w:r>
          </w:p>
        </w:tc>
        <w:tc>
          <w:tcPr>
            <w:tcW w:w="401" w:type="pct"/>
            <w:tcBorders>
              <w:top w:val="single" w:sz="12" w:space="0" w:color="auto"/>
              <w:bottom w:val="single" w:sz="12" w:space="0" w:color="auto"/>
            </w:tcBorders>
            <w:vAlign w:val="center"/>
          </w:tcPr>
          <w:p w14:paraId="673F1B59" w14:textId="77777777" w:rsidR="00E9315A" w:rsidRPr="00CD38B8" w:rsidRDefault="00E9315A" w:rsidP="00E9315A">
            <w:pPr>
              <w:jc w:val="center"/>
              <w:rPr>
                <w:sz w:val="18"/>
                <w:szCs w:val="18"/>
                <w:lang w:val="fr-CA"/>
              </w:rPr>
            </w:pPr>
            <w:r w:rsidRPr="00CD38B8">
              <w:rPr>
                <w:sz w:val="18"/>
                <w:szCs w:val="18"/>
                <w:lang w:val="fr-CA"/>
              </w:rPr>
              <w:t>-8 %</w:t>
            </w:r>
          </w:p>
        </w:tc>
        <w:tc>
          <w:tcPr>
            <w:tcW w:w="298" w:type="pct"/>
            <w:tcBorders>
              <w:top w:val="single" w:sz="12" w:space="0" w:color="auto"/>
              <w:bottom w:val="single" w:sz="12" w:space="0" w:color="auto"/>
            </w:tcBorders>
            <w:vAlign w:val="center"/>
          </w:tcPr>
          <w:p w14:paraId="7B092229" w14:textId="77777777" w:rsidR="00E9315A" w:rsidRPr="00CD38B8" w:rsidRDefault="00E9315A" w:rsidP="00E9315A">
            <w:pPr>
              <w:jc w:val="center"/>
              <w:rPr>
                <w:sz w:val="18"/>
                <w:szCs w:val="18"/>
                <w:lang w:val="fr-CA"/>
              </w:rPr>
            </w:pPr>
            <w:r w:rsidRPr="00CD38B8">
              <w:rPr>
                <w:sz w:val="18"/>
                <w:szCs w:val="18"/>
                <w:lang w:val="fr-CA"/>
              </w:rPr>
              <w:t>N/D</w:t>
            </w:r>
          </w:p>
        </w:tc>
        <w:tc>
          <w:tcPr>
            <w:tcW w:w="298" w:type="pct"/>
            <w:tcBorders>
              <w:top w:val="single" w:sz="12" w:space="0" w:color="auto"/>
              <w:bottom w:val="single" w:sz="12" w:space="0" w:color="auto"/>
            </w:tcBorders>
            <w:vAlign w:val="center"/>
          </w:tcPr>
          <w:p w14:paraId="28707043" w14:textId="77777777" w:rsidR="00E9315A" w:rsidRPr="00CD38B8" w:rsidRDefault="00E9315A" w:rsidP="00E9315A">
            <w:pPr>
              <w:jc w:val="center"/>
              <w:rPr>
                <w:sz w:val="18"/>
                <w:szCs w:val="18"/>
                <w:lang w:val="fr-CA"/>
              </w:rPr>
            </w:pPr>
            <w:r w:rsidRPr="00CD38B8">
              <w:rPr>
                <w:sz w:val="18"/>
                <w:szCs w:val="18"/>
                <w:lang w:val="fr-CA"/>
              </w:rPr>
              <w:t>N/D</w:t>
            </w:r>
          </w:p>
        </w:tc>
        <w:tc>
          <w:tcPr>
            <w:tcW w:w="298" w:type="pct"/>
            <w:tcBorders>
              <w:top w:val="single" w:sz="12" w:space="0" w:color="auto"/>
              <w:bottom w:val="single" w:sz="12" w:space="0" w:color="auto"/>
            </w:tcBorders>
            <w:vAlign w:val="center"/>
          </w:tcPr>
          <w:p w14:paraId="7C8F8D6F" w14:textId="77777777" w:rsidR="00E9315A" w:rsidRPr="00CD38B8" w:rsidRDefault="00E9315A" w:rsidP="00E9315A">
            <w:pPr>
              <w:jc w:val="center"/>
              <w:rPr>
                <w:sz w:val="18"/>
                <w:szCs w:val="18"/>
                <w:lang w:val="fr-CA"/>
              </w:rPr>
            </w:pPr>
            <w:r w:rsidRPr="00CD38B8">
              <w:rPr>
                <w:sz w:val="18"/>
                <w:szCs w:val="18"/>
                <w:lang w:val="fr-CA"/>
              </w:rPr>
              <w:t>161</w:t>
            </w:r>
          </w:p>
        </w:tc>
        <w:tc>
          <w:tcPr>
            <w:tcW w:w="299" w:type="pct"/>
            <w:tcBorders>
              <w:top w:val="single" w:sz="12" w:space="0" w:color="auto"/>
              <w:bottom w:val="single" w:sz="12" w:space="0" w:color="auto"/>
            </w:tcBorders>
            <w:vAlign w:val="center"/>
          </w:tcPr>
          <w:p w14:paraId="2A31C606" w14:textId="77777777" w:rsidR="00E9315A" w:rsidRPr="00CD38B8" w:rsidRDefault="00E9315A" w:rsidP="00E9315A">
            <w:pPr>
              <w:jc w:val="center"/>
              <w:rPr>
                <w:sz w:val="18"/>
                <w:szCs w:val="18"/>
                <w:lang w:val="fr-CA"/>
              </w:rPr>
            </w:pPr>
            <w:r w:rsidRPr="00CD38B8">
              <w:rPr>
                <w:sz w:val="18"/>
                <w:szCs w:val="18"/>
                <w:lang w:val="fr-CA"/>
              </w:rPr>
              <w:t>198</w:t>
            </w:r>
          </w:p>
        </w:tc>
        <w:tc>
          <w:tcPr>
            <w:tcW w:w="309" w:type="pct"/>
            <w:tcBorders>
              <w:top w:val="single" w:sz="12" w:space="0" w:color="auto"/>
              <w:bottom w:val="single" w:sz="12" w:space="0" w:color="auto"/>
            </w:tcBorders>
            <w:vAlign w:val="center"/>
          </w:tcPr>
          <w:p w14:paraId="5286A0D5" w14:textId="77777777" w:rsidR="00E9315A" w:rsidRPr="00CD38B8" w:rsidRDefault="00E9315A" w:rsidP="00E9315A">
            <w:pPr>
              <w:jc w:val="center"/>
              <w:rPr>
                <w:sz w:val="18"/>
                <w:szCs w:val="18"/>
                <w:lang w:val="fr-CA"/>
              </w:rPr>
            </w:pPr>
            <w:r w:rsidRPr="00CD38B8">
              <w:rPr>
                <w:sz w:val="18"/>
                <w:szCs w:val="18"/>
                <w:lang w:val="fr-CA"/>
              </w:rPr>
              <w:t>16 %</w:t>
            </w:r>
          </w:p>
        </w:tc>
      </w:tr>
    </w:tbl>
    <w:p w14:paraId="2E5F130B" w14:textId="77777777" w:rsidR="00356ADE" w:rsidRPr="00CD38B8" w:rsidRDefault="00E92A20" w:rsidP="005F7E87">
      <w:pPr>
        <w:rPr>
          <w:sz w:val="18"/>
          <w:szCs w:val="18"/>
          <w:lang w:val="fr-CA"/>
        </w:rPr>
      </w:pPr>
      <w:r w:rsidRPr="00CD38B8">
        <w:rPr>
          <w:sz w:val="18"/>
          <w:szCs w:val="18"/>
          <w:lang w:val="fr-CA"/>
        </w:rPr>
        <w:t xml:space="preserve">Source : Ministère des </w:t>
      </w:r>
      <w:r w:rsidR="005F7E87" w:rsidRPr="00CD38B8">
        <w:rPr>
          <w:sz w:val="18"/>
          <w:szCs w:val="18"/>
          <w:lang w:val="fr-CA"/>
        </w:rPr>
        <w:t>Transports</w:t>
      </w:r>
      <w:r w:rsidR="009F788B" w:rsidRPr="00CD38B8">
        <w:rPr>
          <w:sz w:val="18"/>
          <w:szCs w:val="18"/>
          <w:lang w:val="fr-CA"/>
        </w:rPr>
        <w:t xml:space="preserve"> du Québec (</w:t>
      </w:r>
      <w:r w:rsidR="00700229" w:rsidRPr="00CD38B8">
        <w:rPr>
          <w:sz w:val="18"/>
          <w:szCs w:val="18"/>
          <w:lang w:val="fr-CA"/>
        </w:rPr>
        <w:t>1996-2010</w:t>
      </w:r>
      <w:r w:rsidRPr="00CD38B8">
        <w:rPr>
          <w:sz w:val="18"/>
          <w:szCs w:val="18"/>
          <w:lang w:val="fr-CA"/>
        </w:rPr>
        <w:t>) Direction Chaudière-Appalaches</w:t>
      </w:r>
      <w:r w:rsidR="009F788B" w:rsidRPr="00CD38B8">
        <w:rPr>
          <w:sz w:val="18"/>
          <w:szCs w:val="18"/>
          <w:lang w:val="fr-CA"/>
        </w:rPr>
        <w:t>.</w:t>
      </w:r>
    </w:p>
    <w:p w14:paraId="106A6604" w14:textId="77777777" w:rsidR="00E92A20" w:rsidRPr="00CD38B8" w:rsidRDefault="00E92A20" w:rsidP="00356ADE">
      <w:pPr>
        <w:rPr>
          <w:lang w:val="fr-CA"/>
        </w:rPr>
      </w:pPr>
    </w:p>
    <w:p w14:paraId="5CD852D6" w14:textId="77777777" w:rsidR="00E9315A" w:rsidRPr="00E109B2" w:rsidRDefault="00FB30FC" w:rsidP="00080B79">
      <w:pPr>
        <w:jc w:val="both"/>
        <w:rPr>
          <w:lang w:val="fr-CA"/>
        </w:rPr>
      </w:pPr>
      <w:r w:rsidRPr="00CD38B8">
        <w:rPr>
          <w:lang w:val="fr-CA"/>
        </w:rPr>
        <w:t xml:space="preserve">En ce qui concerne le camionnage, le MTQ a classé les routes selon 3 catégories, c'est-à-dire les routes permises, les routes restreintes et les routes interdites. Ainsi, les véhicules lourds sont autorisés avec restriction le long </w:t>
      </w:r>
      <w:r w:rsidR="00676D7D">
        <w:rPr>
          <w:lang w:val="fr-CA"/>
        </w:rPr>
        <w:t xml:space="preserve">du rang </w:t>
      </w:r>
      <w:r w:rsidRPr="00CD38B8">
        <w:rPr>
          <w:lang w:val="fr-CA"/>
        </w:rPr>
        <w:t>Saint-Charles et</w:t>
      </w:r>
      <w:r w:rsidR="00676D7D">
        <w:rPr>
          <w:lang w:val="fr-CA"/>
        </w:rPr>
        <w:t xml:space="preserve"> de la route</w:t>
      </w:r>
      <w:r w:rsidRPr="00CD38B8">
        <w:rPr>
          <w:lang w:val="fr-CA"/>
        </w:rPr>
        <w:t xml:space="preserve"> Saint-Jules</w:t>
      </w:r>
      <w:r w:rsidR="00676D7D">
        <w:rPr>
          <w:lang w:val="fr-CA"/>
        </w:rPr>
        <w:t xml:space="preserve"> (</w:t>
      </w:r>
      <w:r w:rsidR="00676D7D">
        <w:rPr>
          <w:i/>
          <w:lang w:val="fr-CA"/>
        </w:rPr>
        <w:t>Plan des potentiels et contraintes du territoire</w:t>
      </w:r>
      <w:r w:rsidR="00676D7D">
        <w:rPr>
          <w:lang w:val="fr-CA"/>
        </w:rPr>
        <w:t>, en annexe)</w:t>
      </w:r>
      <w:r w:rsidRPr="00CD38B8">
        <w:rPr>
          <w:lang w:val="fr-CA"/>
        </w:rPr>
        <w:t xml:space="preserve">. </w:t>
      </w:r>
      <w:r w:rsidRPr="00E109B2">
        <w:rPr>
          <w:lang w:val="fr-CA"/>
        </w:rPr>
        <w:t>Le pourcentage de véhicules lourds représente 16</w:t>
      </w:r>
      <w:r w:rsidR="00016248" w:rsidRPr="00E109B2">
        <w:rPr>
          <w:lang w:val="fr-CA"/>
        </w:rPr>
        <w:t> </w:t>
      </w:r>
      <w:r w:rsidRPr="00E109B2">
        <w:rPr>
          <w:lang w:val="fr-CA"/>
        </w:rPr>
        <w:t xml:space="preserve">% du total de véhicules circulant sur ces routes. </w:t>
      </w:r>
    </w:p>
    <w:p w14:paraId="71EEBC19" w14:textId="77777777" w:rsidR="00356ADE" w:rsidRPr="00E109B2" w:rsidRDefault="00356ADE" w:rsidP="00080B79">
      <w:pPr>
        <w:jc w:val="both"/>
        <w:rPr>
          <w:lang w:val="fr-CA"/>
        </w:rPr>
      </w:pPr>
    </w:p>
    <w:p w14:paraId="6EB2FB8C" w14:textId="77777777" w:rsidR="00356ADE" w:rsidRPr="00E109B2" w:rsidRDefault="00356ADE" w:rsidP="00080B79">
      <w:pPr>
        <w:pStyle w:val="Titre3"/>
        <w:numPr>
          <w:ilvl w:val="2"/>
          <w:numId w:val="21"/>
        </w:numPr>
        <w:rPr>
          <w:lang w:val="fr-CA"/>
        </w:rPr>
      </w:pPr>
      <w:bookmarkStart w:id="615" w:name="_Toc314747256"/>
      <w:bookmarkStart w:id="616" w:name="_Toc352059114"/>
      <w:bookmarkStart w:id="617" w:name="_Toc352060079"/>
      <w:bookmarkStart w:id="618" w:name="_Toc352060410"/>
      <w:bookmarkStart w:id="619" w:name="_Toc353872444"/>
      <w:bookmarkStart w:id="620" w:name="_Toc353872523"/>
      <w:bookmarkStart w:id="621" w:name="_Toc399253041"/>
      <w:bookmarkStart w:id="622" w:name="_Toc73534591"/>
      <w:r w:rsidRPr="00E109B2">
        <w:rPr>
          <w:lang w:val="fr-CA"/>
        </w:rPr>
        <w:t>Transport collectif et scolaire</w:t>
      </w:r>
      <w:bookmarkEnd w:id="615"/>
      <w:bookmarkEnd w:id="616"/>
      <w:bookmarkEnd w:id="617"/>
      <w:bookmarkEnd w:id="618"/>
      <w:bookmarkEnd w:id="619"/>
      <w:bookmarkEnd w:id="620"/>
      <w:bookmarkEnd w:id="621"/>
      <w:bookmarkEnd w:id="622"/>
    </w:p>
    <w:p w14:paraId="63691C6C" w14:textId="12FC8F76" w:rsidR="00B3172E" w:rsidRPr="00CD38B8" w:rsidRDefault="00356ADE" w:rsidP="00080B79">
      <w:pPr>
        <w:jc w:val="both"/>
        <w:rPr>
          <w:lang w:val="fr-CA"/>
        </w:rPr>
      </w:pPr>
      <w:r w:rsidRPr="00E109B2">
        <w:rPr>
          <w:lang w:val="fr-CA"/>
        </w:rPr>
        <w:t>Le transport adap</w:t>
      </w:r>
      <w:r w:rsidR="00A40CD1" w:rsidRPr="00E109B2">
        <w:rPr>
          <w:lang w:val="fr-CA"/>
        </w:rPr>
        <w:t xml:space="preserve">té est assuré par </w:t>
      </w:r>
      <w:r w:rsidR="00DB5B89">
        <w:rPr>
          <w:lang w:val="fr-CA"/>
        </w:rPr>
        <w:t>Mobilité Beauce-Nord</w:t>
      </w:r>
      <w:r w:rsidRPr="00E109B2">
        <w:rPr>
          <w:lang w:val="fr-CA"/>
        </w:rPr>
        <w:t xml:space="preserve">, un organisme desservant les MRC Robert-Cliche et </w:t>
      </w:r>
      <w:r w:rsidR="00BE5E05" w:rsidRPr="00E109B2">
        <w:rPr>
          <w:lang w:val="fr-CA"/>
        </w:rPr>
        <w:t xml:space="preserve">La </w:t>
      </w:r>
      <w:r w:rsidRPr="00E109B2">
        <w:rPr>
          <w:lang w:val="fr-CA"/>
        </w:rPr>
        <w:t>Nouvelle-Beauce. Il s’adresse aux personnes ayant un handicap physique ou intellectuel qui doivent se déplacer sur le territoire de ces deux</w:t>
      </w:r>
      <w:r w:rsidRPr="00CD38B8">
        <w:rPr>
          <w:lang w:val="fr-CA"/>
        </w:rPr>
        <w:t xml:space="preserve"> MRC dans le cadre de leur travail, de leurs études, de leurs loisirs ou pour des raisons de santé. Certains points de services sont également desservis à l’extérieur de ces deux MRC pour des fins médicales</w:t>
      </w:r>
      <w:r w:rsidR="00E109B2">
        <w:rPr>
          <w:lang w:val="fr-CA"/>
        </w:rPr>
        <w:t xml:space="preserve"> via</w:t>
      </w:r>
      <w:r w:rsidRPr="00CD38B8">
        <w:rPr>
          <w:lang w:val="fr-CA"/>
        </w:rPr>
        <w:t xml:space="preserve"> </w:t>
      </w:r>
      <w:r w:rsidR="00E109B2">
        <w:rPr>
          <w:lang w:val="fr-CA"/>
        </w:rPr>
        <w:t>des</w:t>
      </w:r>
      <w:r w:rsidRPr="00CD38B8">
        <w:rPr>
          <w:lang w:val="fr-CA"/>
        </w:rPr>
        <w:t xml:space="preserve"> compagnies de taxi privées </w:t>
      </w:r>
      <w:r w:rsidR="00E109B2">
        <w:rPr>
          <w:lang w:val="fr-CA"/>
        </w:rPr>
        <w:t xml:space="preserve">affiliées à </w:t>
      </w:r>
      <w:r w:rsidR="00DB5B89">
        <w:rPr>
          <w:lang w:val="fr-CA"/>
        </w:rPr>
        <w:t>Mobilité Beauce-Nord</w:t>
      </w:r>
      <w:r w:rsidR="00E109B2">
        <w:rPr>
          <w:lang w:val="fr-CA"/>
        </w:rPr>
        <w:t>.</w:t>
      </w:r>
      <w:r w:rsidR="004F2E27" w:rsidRPr="00CD38B8">
        <w:rPr>
          <w:lang w:val="fr-CA"/>
        </w:rPr>
        <w:t xml:space="preserve"> </w:t>
      </w:r>
      <w:r w:rsidR="00B3172E" w:rsidRPr="00CD38B8">
        <w:rPr>
          <w:lang w:val="fr-CA"/>
        </w:rPr>
        <w:t xml:space="preserve">La </w:t>
      </w:r>
      <w:r w:rsidR="00305330" w:rsidRPr="00CD38B8">
        <w:rPr>
          <w:lang w:val="fr-CA"/>
        </w:rPr>
        <w:t>M</w:t>
      </w:r>
      <w:r w:rsidR="00B3172E" w:rsidRPr="00CD38B8">
        <w:rPr>
          <w:lang w:val="fr-CA"/>
        </w:rPr>
        <w:t>unicipalité peut d’ailleurs compter</w:t>
      </w:r>
      <w:r w:rsidR="00D22C33" w:rsidRPr="00CD38B8">
        <w:rPr>
          <w:lang w:val="fr-CA"/>
        </w:rPr>
        <w:t xml:space="preserve"> sur le service de taxi de la municipalité de Tring-</w:t>
      </w:r>
      <w:r w:rsidR="00D22C33" w:rsidRPr="00CD38B8">
        <w:rPr>
          <w:lang w:val="fr-CA"/>
        </w:rPr>
        <w:lastRenderedPageBreak/>
        <w:t>Jonction qui dessert également le territoire d</w:t>
      </w:r>
      <w:r w:rsidR="00635CD5" w:rsidRPr="00CD38B8">
        <w:rPr>
          <w:lang w:val="fr-CA"/>
        </w:rPr>
        <w:t>e ses municipalités limitrophes</w:t>
      </w:r>
      <w:r w:rsidR="00B3172E" w:rsidRPr="00CD38B8">
        <w:rPr>
          <w:lang w:val="fr-CA"/>
        </w:rPr>
        <w:t xml:space="preserve">. </w:t>
      </w:r>
    </w:p>
    <w:p w14:paraId="52745119" w14:textId="77777777" w:rsidR="00B3172E" w:rsidRPr="00CD38B8" w:rsidRDefault="00B3172E" w:rsidP="00955A89">
      <w:pPr>
        <w:rPr>
          <w:lang w:val="fr-CA"/>
        </w:rPr>
      </w:pPr>
    </w:p>
    <w:p w14:paraId="5357FB35" w14:textId="77777777" w:rsidR="00E109B2" w:rsidRDefault="00356ADE" w:rsidP="00080B79">
      <w:pPr>
        <w:jc w:val="both"/>
        <w:rPr>
          <w:lang w:val="fr-CA"/>
        </w:rPr>
      </w:pPr>
      <w:r w:rsidRPr="00CD38B8">
        <w:rPr>
          <w:lang w:val="fr-CA"/>
        </w:rPr>
        <w:t xml:space="preserve">Il existe quelques autres organismes communautaires desservant la MRC afin de transporter les gens, essentiellement les personnes handicapées et les personnes âgées. </w:t>
      </w:r>
    </w:p>
    <w:p w14:paraId="714CF2E6" w14:textId="77777777" w:rsidR="00E109B2" w:rsidRDefault="00E109B2" w:rsidP="00080B79">
      <w:pPr>
        <w:jc w:val="both"/>
        <w:rPr>
          <w:lang w:val="fr-CA"/>
        </w:rPr>
      </w:pPr>
    </w:p>
    <w:p w14:paraId="300F48CF" w14:textId="77777777" w:rsidR="00356ADE" w:rsidRPr="00CD38B8" w:rsidRDefault="00356ADE" w:rsidP="00080B79">
      <w:pPr>
        <w:jc w:val="both"/>
        <w:rPr>
          <w:lang w:val="fr-CA"/>
        </w:rPr>
      </w:pPr>
      <w:r w:rsidRPr="00CD38B8">
        <w:rPr>
          <w:lang w:val="fr-CA"/>
        </w:rPr>
        <w:t xml:space="preserve">Enfin, le transport scolaire est effectué par </w:t>
      </w:r>
      <w:r w:rsidR="00EF47ED" w:rsidRPr="00CD38B8">
        <w:rPr>
          <w:lang w:val="fr-CA"/>
        </w:rPr>
        <w:t xml:space="preserve">une entreprise </w:t>
      </w:r>
      <w:r w:rsidR="005D3EE8" w:rsidRPr="00CD38B8">
        <w:rPr>
          <w:lang w:val="fr-CA"/>
        </w:rPr>
        <w:t>de la région</w:t>
      </w:r>
      <w:r w:rsidR="00EF47ED" w:rsidRPr="00CD38B8">
        <w:rPr>
          <w:lang w:val="fr-CA"/>
        </w:rPr>
        <w:t xml:space="preserve">. </w:t>
      </w:r>
    </w:p>
    <w:p w14:paraId="5568EC5D" w14:textId="77777777" w:rsidR="007125AA" w:rsidRPr="00CD38B8" w:rsidRDefault="007125AA" w:rsidP="00080B79">
      <w:pPr>
        <w:jc w:val="both"/>
        <w:rPr>
          <w:lang w:val="fr-CA"/>
        </w:rPr>
      </w:pPr>
    </w:p>
    <w:p w14:paraId="35408A58" w14:textId="77777777" w:rsidR="007125AA" w:rsidRPr="00E109B2" w:rsidRDefault="007125AA" w:rsidP="00080B79">
      <w:pPr>
        <w:pStyle w:val="Titre2"/>
        <w:numPr>
          <w:ilvl w:val="1"/>
          <w:numId w:val="21"/>
        </w:numPr>
        <w:jc w:val="both"/>
        <w:rPr>
          <w:lang w:val="fr-CA"/>
        </w:rPr>
      </w:pPr>
      <w:bookmarkStart w:id="623" w:name="_Toc352059115"/>
      <w:bookmarkStart w:id="624" w:name="_Toc352060080"/>
      <w:bookmarkStart w:id="625" w:name="_Toc352060411"/>
      <w:bookmarkStart w:id="626" w:name="_Toc353872445"/>
      <w:bookmarkStart w:id="627" w:name="_Toc353872524"/>
      <w:bookmarkStart w:id="628" w:name="_Toc399253042"/>
      <w:bookmarkStart w:id="629" w:name="_Toc73534592"/>
      <w:r w:rsidRPr="00E109B2">
        <w:rPr>
          <w:lang w:val="fr-CA"/>
        </w:rPr>
        <w:t>Transport ferroviaire</w:t>
      </w:r>
      <w:bookmarkEnd w:id="623"/>
      <w:bookmarkEnd w:id="624"/>
      <w:bookmarkEnd w:id="625"/>
      <w:bookmarkEnd w:id="626"/>
      <w:bookmarkEnd w:id="627"/>
      <w:bookmarkEnd w:id="628"/>
      <w:bookmarkEnd w:id="629"/>
    </w:p>
    <w:p w14:paraId="080834A7" w14:textId="77777777" w:rsidR="00F643DF" w:rsidRPr="00CD38B8" w:rsidRDefault="007125AA" w:rsidP="00080B79">
      <w:pPr>
        <w:jc w:val="both"/>
        <w:rPr>
          <w:lang w:val="fr-CA"/>
        </w:rPr>
      </w:pPr>
      <w:r w:rsidRPr="00E109B2">
        <w:rPr>
          <w:lang w:val="fr-CA"/>
        </w:rPr>
        <w:t xml:space="preserve">La </w:t>
      </w:r>
      <w:r w:rsidR="00305330" w:rsidRPr="00E109B2">
        <w:rPr>
          <w:lang w:val="fr-CA"/>
        </w:rPr>
        <w:t>M</w:t>
      </w:r>
      <w:r w:rsidRPr="00E109B2">
        <w:rPr>
          <w:lang w:val="fr-CA"/>
        </w:rPr>
        <w:t xml:space="preserve">unicipalité de </w:t>
      </w:r>
      <w:r w:rsidR="00F7693B" w:rsidRPr="00E109B2">
        <w:rPr>
          <w:lang w:val="fr-CA"/>
        </w:rPr>
        <w:t>Saint-Jules</w:t>
      </w:r>
      <w:r w:rsidRPr="00E109B2">
        <w:rPr>
          <w:lang w:val="fr-CA"/>
        </w:rPr>
        <w:t xml:space="preserve"> compte sur son territoire </w:t>
      </w:r>
      <w:r w:rsidR="00F7693B" w:rsidRPr="00E109B2">
        <w:rPr>
          <w:lang w:val="fr-CA"/>
        </w:rPr>
        <w:t>un tronçon</w:t>
      </w:r>
      <w:r w:rsidRPr="00E109B2">
        <w:rPr>
          <w:lang w:val="fr-CA"/>
        </w:rPr>
        <w:t xml:space="preserve"> </w:t>
      </w:r>
      <w:r w:rsidR="00F7693B" w:rsidRPr="00E109B2">
        <w:rPr>
          <w:lang w:val="fr-CA"/>
        </w:rPr>
        <w:t xml:space="preserve">du chemin de fer de la « Division </w:t>
      </w:r>
      <w:proofErr w:type="spellStart"/>
      <w:r w:rsidR="00F7693B" w:rsidRPr="00E109B2">
        <w:rPr>
          <w:lang w:val="fr-CA"/>
        </w:rPr>
        <w:t>Tring</w:t>
      </w:r>
      <w:proofErr w:type="spellEnd"/>
      <w:r w:rsidR="00F643DF" w:rsidRPr="00E109B2">
        <w:rPr>
          <w:lang w:val="fr-CA"/>
        </w:rPr>
        <w:t> </w:t>
      </w:r>
      <w:r w:rsidR="005F7E87" w:rsidRPr="00E109B2">
        <w:rPr>
          <w:lang w:val="fr-CA"/>
        </w:rPr>
        <w:t>»</w:t>
      </w:r>
      <w:r w:rsidR="00F7693B" w:rsidRPr="00E109B2">
        <w:rPr>
          <w:lang w:val="fr-CA"/>
        </w:rPr>
        <w:t xml:space="preserve"> </w:t>
      </w:r>
      <w:r w:rsidR="00D93BFB" w:rsidRPr="00E109B2">
        <w:rPr>
          <w:lang w:val="fr-CA"/>
        </w:rPr>
        <w:t xml:space="preserve">du Québec central </w:t>
      </w:r>
      <w:r w:rsidR="00F7693B" w:rsidRPr="00E109B2">
        <w:rPr>
          <w:lang w:val="fr-CA"/>
        </w:rPr>
        <w:t>qui</w:t>
      </w:r>
      <w:r w:rsidR="00F643DF" w:rsidRPr="00E109B2">
        <w:rPr>
          <w:lang w:val="fr-CA"/>
        </w:rPr>
        <w:t xml:space="preserve"> </w:t>
      </w:r>
      <w:r w:rsidR="00F7693B" w:rsidRPr="00E109B2">
        <w:rPr>
          <w:lang w:val="fr-CA"/>
        </w:rPr>
        <w:t>reliait la municipalité de Tring-Jonction à la ville de</w:t>
      </w:r>
      <w:r w:rsidRPr="00E109B2">
        <w:rPr>
          <w:lang w:val="fr-CA"/>
        </w:rPr>
        <w:t xml:space="preserve"> </w:t>
      </w:r>
      <w:r w:rsidR="00F7693B" w:rsidRPr="00E109B2">
        <w:rPr>
          <w:lang w:val="fr-CA"/>
        </w:rPr>
        <w:t>Lac-Mégantic</w:t>
      </w:r>
      <w:r w:rsidRPr="00E109B2">
        <w:rPr>
          <w:lang w:val="fr-CA"/>
        </w:rPr>
        <w:t xml:space="preserve">. Ce tronçon </w:t>
      </w:r>
      <w:r w:rsidR="005F7E87" w:rsidRPr="00E109B2">
        <w:rPr>
          <w:lang w:val="fr-CA"/>
        </w:rPr>
        <w:t>parcour</w:t>
      </w:r>
      <w:r w:rsidR="001550E8">
        <w:rPr>
          <w:lang w:val="fr-CA"/>
        </w:rPr>
        <w:t>t</w:t>
      </w:r>
      <w:r w:rsidRPr="00E109B2">
        <w:rPr>
          <w:lang w:val="fr-CA"/>
        </w:rPr>
        <w:t xml:space="preserve"> le territoire municipal </w:t>
      </w:r>
      <w:r w:rsidR="00F7693B" w:rsidRPr="00E109B2">
        <w:rPr>
          <w:lang w:val="fr-CA"/>
        </w:rPr>
        <w:t>dans un axe nord-sud</w:t>
      </w:r>
      <w:r w:rsidRPr="00E109B2">
        <w:rPr>
          <w:lang w:val="fr-CA"/>
        </w:rPr>
        <w:t>, et traverse le périmètr</w:t>
      </w:r>
      <w:r w:rsidR="00F7693B" w:rsidRPr="00E109B2">
        <w:rPr>
          <w:lang w:val="fr-CA"/>
        </w:rPr>
        <w:t xml:space="preserve">e d’urbanisation en passant </w:t>
      </w:r>
      <w:r w:rsidR="00D93BFB" w:rsidRPr="00E109B2">
        <w:rPr>
          <w:lang w:val="fr-CA"/>
        </w:rPr>
        <w:t>à l’</w:t>
      </w:r>
      <w:r w:rsidR="00F7693B" w:rsidRPr="00E109B2">
        <w:rPr>
          <w:lang w:val="fr-CA"/>
        </w:rPr>
        <w:t>est</w:t>
      </w:r>
      <w:r w:rsidRPr="00E109B2">
        <w:rPr>
          <w:lang w:val="fr-CA"/>
        </w:rPr>
        <w:t xml:space="preserve"> de la </w:t>
      </w:r>
      <w:r w:rsidR="00F7693B" w:rsidRPr="00E109B2">
        <w:rPr>
          <w:lang w:val="fr-CA"/>
        </w:rPr>
        <w:t>rue Principale</w:t>
      </w:r>
      <w:r w:rsidR="00D93BFB" w:rsidRPr="00E109B2">
        <w:rPr>
          <w:lang w:val="fr-CA"/>
        </w:rPr>
        <w:t xml:space="preserve"> </w:t>
      </w:r>
      <w:r w:rsidR="00E52C88" w:rsidRPr="00E109B2">
        <w:rPr>
          <w:lang w:val="fr-CA"/>
        </w:rPr>
        <w:t>(</w:t>
      </w:r>
      <w:r w:rsidR="00E52C88" w:rsidRPr="00E109B2">
        <w:rPr>
          <w:i/>
          <w:iCs/>
          <w:lang w:val="fr-CA"/>
        </w:rPr>
        <w:t>Plan des poten</w:t>
      </w:r>
      <w:r w:rsidR="00E52C88" w:rsidRPr="00CD38B8">
        <w:rPr>
          <w:i/>
          <w:iCs/>
          <w:lang w:val="fr-CA"/>
        </w:rPr>
        <w:t>tiels et contraintes</w:t>
      </w:r>
      <w:r w:rsidR="006353E1">
        <w:rPr>
          <w:i/>
          <w:iCs/>
          <w:lang w:val="fr-CA"/>
        </w:rPr>
        <w:t xml:space="preserve"> du territoire</w:t>
      </w:r>
      <w:r w:rsidR="00166768" w:rsidRPr="00CD38B8">
        <w:rPr>
          <w:i/>
          <w:iCs/>
          <w:lang w:val="fr-CA"/>
        </w:rPr>
        <w:t xml:space="preserve">, </w:t>
      </w:r>
      <w:r w:rsidR="00166768" w:rsidRPr="00CD38B8">
        <w:rPr>
          <w:lang w:val="fr-CA"/>
        </w:rPr>
        <w:t>en annexe</w:t>
      </w:r>
      <w:r w:rsidR="00E52C88" w:rsidRPr="00CD38B8">
        <w:rPr>
          <w:lang w:val="fr-CA"/>
        </w:rPr>
        <w:t>)</w:t>
      </w:r>
      <w:r w:rsidR="00F643DF" w:rsidRPr="00CD38B8">
        <w:rPr>
          <w:lang w:val="fr-CA"/>
        </w:rPr>
        <w:t xml:space="preserve">. </w:t>
      </w:r>
    </w:p>
    <w:p w14:paraId="3DD8A69C" w14:textId="77777777" w:rsidR="004943D6" w:rsidRPr="00CD38B8" w:rsidRDefault="004943D6" w:rsidP="00080B79">
      <w:pPr>
        <w:jc w:val="both"/>
        <w:rPr>
          <w:lang w:val="fr-CA"/>
        </w:rPr>
      </w:pPr>
    </w:p>
    <w:p w14:paraId="3B7C9480" w14:textId="77777777" w:rsidR="00D93BFB" w:rsidRDefault="004943D6" w:rsidP="00080B79">
      <w:pPr>
        <w:jc w:val="both"/>
        <w:rPr>
          <w:lang w:val="fr-CA"/>
        </w:rPr>
      </w:pPr>
      <w:r w:rsidRPr="00CD38B8">
        <w:rPr>
          <w:lang w:val="fr-CA"/>
        </w:rPr>
        <w:t xml:space="preserve">Les activités liées au transport ferroviaire ont cessé sur le territoire en 2008. </w:t>
      </w:r>
      <w:r w:rsidR="00D2450D" w:rsidRPr="00CD38B8">
        <w:rPr>
          <w:lang w:val="fr-CA"/>
        </w:rPr>
        <w:t xml:space="preserve">Le tronçon de la « Division </w:t>
      </w:r>
      <w:proofErr w:type="spellStart"/>
      <w:r w:rsidR="00D2450D" w:rsidRPr="00CD38B8">
        <w:rPr>
          <w:lang w:val="fr-CA"/>
        </w:rPr>
        <w:t>Tring</w:t>
      </w:r>
      <w:proofErr w:type="spellEnd"/>
      <w:r w:rsidR="00D2450D" w:rsidRPr="00CD38B8">
        <w:rPr>
          <w:lang w:val="fr-CA"/>
        </w:rPr>
        <w:t> » a été démantelé depuis et aucune nouvelle activité ferroviaire n’y est maintenant envisagé</w:t>
      </w:r>
      <w:r w:rsidR="00DD01FC" w:rsidRPr="00CD38B8">
        <w:rPr>
          <w:lang w:val="fr-CA"/>
        </w:rPr>
        <w:t>e</w:t>
      </w:r>
      <w:r w:rsidR="00D2450D" w:rsidRPr="00CD38B8">
        <w:rPr>
          <w:lang w:val="fr-CA"/>
        </w:rPr>
        <w:t>. La MRC Robert-Cliche</w:t>
      </w:r>
      <w:r w:rsidR="00560B80" w:rsidRPr="00CD38B8">
        <w:rPr>
          <w:lang w:val="fr-CA"/>
        </w:rPr>
        <w:t>, de concert avec les MRC Beauce-</w:t>
      </w:r>
      <w:proofErr w:type="spellStart"/>
      <w:r w:rsidR="00560B80" w:rsidRPr="00CD38B8">
        <w:rPr>
          <w:lang w:val="fr-CA"/>
        </w:rPr>
        <w:t>Sartigan</w:t>
      </w:r>
      <w:proofErr w:type="spellEnd"/>
      <w:r w:rsidR="00560B80" w:rsidRPr="00CD38B8">
        <w:rPr>
          <w:lang w:val="fr-CA"/>
        </w:rPr>
        <w:t xml:space="preserve"> et du Granit, </w:t>
      </w:r>
      <w:r w:rsidRPr="00CD38B8">
        <w:rPr>
          <w:lang w:val="fr-CA"/>
        </w:rPr>
        <w:t xml:space="preserve">a </w:t>
      </w:r>
      <w:r w:rsidR="00D2450D" w:rsidRPr="00CD38B8">
        <w:rPr>
          <w:lang w:val="fr-CA"/>
        </w:rPr>
        <w:t xml:space="preserve">donc </w:t>
      </w:r>
      <w:r w:rsidRPr="00CD38B8">
        <w:rPr>
          <w:lang w:val="fr-CA"/>
        </w:rPr>
        <w:t xml:space="preserve">identifié </w:t>
      </w:r>
      <w:r w:rsidR="00D2450D" w:rsidRPr="00CD38B8">
        <w:rPr>
          <w:lang w:val="fr-CA"/>
        </w:rPr>
        <w:t>ce</w:t>
      </w:r>
      <w:r w:rsidRPr="00CD38B8">
        <w:rPr>
          <w:lang w:val="fr-CA"/>
        </w:rPr>
        <w:t xml:space="preserve"> tronçon comme corridor récréotouristique </w:t>
      </w:r>
      <w:r w:rsidR="00D2450D" w:rsidRPr="00CD38B8">
        <w:rPr>
          <w:lang w:val="fr-CA"/>
        </w:rPr>
        <w:t>puisqu’il offr</w:t>
      </w:r>
      <w:r w:rsidR="00D2450D" w:rsidRPr="00E109B2">
        <w:rPr>
          <w:lang w:val="fr-CA"/>
        </w:rPr>
        <w:t xml:space="preserve">e un potentiel intéressant pour des activités </w:t>
      </w:r>
      <w:r w:rsidR="00D93BFB" w:rsidRPr="00E109B2">
        <w:rPr>
          <w:lang w:val="fr-CA"/>
        </w:rPr>
        <w:t>récréatives</w:t>
      </w:r>
      <w:r w:rsidR="00D2450D" w:rsidRPr="00E109B2">
        <w:rPr>
          <w:lang w:val="fr-CA"/>
        </w:rPr>
        <w:t xml:space="preserve"> dans la région. </w:t>
      </w:r>
    </w:p>
    <w:p w14:paraId="3559C692" w14:textId="77777777" w:rsidR="009C03E4" w:rsidRPr="00E109B2" w:rsidRDefault="009C03E4" w:rsidP="00D93BFB">
      <w:pPr>
        <w:rPr>
          <w:lang w:val="fr-CA"/>
        </w:rPr>
      </w:pPr>
    </w:p>
    <w:p w14:paraId="5023A13C" w14:textId="77777777" w:rsidR="00356ADE" w:rsidRPr="00E109B2" w:rsidRDefault="00356ADE" w:rsidP="00DA5FDB">
      <w:pPr>
        <w:pStyle w:val="Titre2"/>
        <w:numPr>
          <w:ilvl w:val="1"/>
          <w:numId w:val="21"/>
        </w:numPr>
        <w:rPr>
          <w:lang w:val="fr-CA"/>
        </w:rPr>
      </w:pPr>
      <w:bookmarkStart w:id="630" w:name="_Toc314747257"/>
      <w:bookmarkStart w:id="631" w:name="_Toc352059116"/>
      <w:bookmarkStart w:id="632" w:name="_Toc352060081"/>
      <w:bookmarkStart w:id="633" w:name="_Toc352060412"/>
      <w:bookmarkStart w:id="634" w:name="_Toc353872446"/>
      <w:bookmarkStart w:id="635" w:name="_Toc353872525"/>
      <w:bookmarkStart w:id="636" w:name="_Toc399253043"/>
      <w:bookmarkStart w:id="637" w:name="_Toc73534593"/>
      <w:r w:rsidRPr="00E109B2">
        <w:rPr>
          <w:lang w:val="fr-CA"/>
        </w:rPr>
        <w:t>Réseaux récréatifs</w:t>
      </w:r>
      <w:bookmarkEnd w:id="630"/>
      <w:bookmarkEnd w:id="631"/>
      <w:bookmarkEnd w:id="632"/>
      <w:bookmarkEnd w:id="633"/>
      <w:bookmarkEnd w:id="634"/>
      <w:bookmarkEnd w:id="635"/>
      <w:bookmarkEnd w:id="636"/>
      <w:bookmarkEnd w:id="637"/>
    </w:p>
    <w:p w14:paraId="01ED5E9B" w14:textId="77777777" w:rsidR="00356ADE" w:rsidRPr="00E109B2" w:rsidRDefault="00356ADE" w:rsidP="00DA5FDB">
      <w:pPr>
        <w:pStyle w:val="Titre3"/>
        <w:numPr>
          <w:ilvl w:val="2"/>
          <w:numId w:val="21"/>
        </w:numPr>
        <w:rPr>
          <w:lang w:val="fr-CA"/>
        </w:rPr>
      </w:pPr>
      <w:bookmarkStart w:id="638" w:name="_Toc314747258"/>
      <w:bookmarkStart w:id="639" w:name="_Toc352059117"/>
      <w:bookmarkStart w:id="640" w:name="_Toc352060082"/>
      <w:bookmarkStart w:id="641" w:name="_Toc352060413"/>
      <w:bookmarkStart w:id="642" w:name="_Toc353872447"/>
      <w:bookmarkStart w:id="643" w:name="_Toc353872526"/>
      <w:bookmarkStart w:id="644" w:name="_Toc399253044"/>
      <w:bookmarkStart w:id="645" w:name="_Toc73534594"/>
      <w:r w:rsidRPr="00E109B2">
        <w:rPr>
          <w:lang w:val="fr-CA"/>
        </w:rPr>
        <w:t>Motoneige et quad</w:t>
      </w:r>
      <w:bookmarkEnd w:id="638"/>
      <w:bookmarkEnd w:id="639"/>
      <w:bookmarkEnd w:id="640"/>
      <w:bookmarkEnd w:id="641"/>
      <w:bookmarkEnd w:id="642"/>
      <w:bookmarkEnd w:id="643"/>
      <w:bookmarkEnd w:id="644"/>
      <w:bookmarkEnd w:id="645"/>
    </w:p>
    <w:p w14:paraId="0A5311B1" w14:textId="77777777" w:rsidR="00356ADE" w:rsidRPr="00E109B2" w:rsidRDefault="00356ADE" w:rsidP="00356ADE">
      <w:pPr>
        <w:rPr>
          <w:lang w:val="fr-CA"/>
        </w:rPr>
      </w:pPr>
    </w:p>
    <w:p w14:paraId="2FDA5B51" w14:textId="77777777" w:rsidR="00560B80" w:rsidRPr="00E109B2" w:rsidRDefault="00560B80" w:rsidP="00080B79">
      <w:pPr>
        <w:jc w:val="both"/>
        <w:rPr>
          <w:lang w:val="fr-CA"/>
        </w:rPr>
      </w:pPr>
      <w:r w:rsidRPr="00E109B2">
        <w:rPr>
          <w:lang w:val="fr-CA"/>
        </w:rPr>
        <w:t xml:space="preserve">Les sentiers 535 et 418, liés à la pratique respective de la motoneige et du quad, sillonnent le territoire de la </w:t>
      </w:r>
      <w:r w:rsidR="00305330" w:rsidRPr="00E109B2">
        <w:rPr>
          <w:lang w:val="fr-CA"/>
        </w:rPr>
        <w:t>M</w:t>
      </w:r>
      <w:r w:rsidRPr="00E109B2">
        <w:rPr>
          <w:lang w:val="fr-CA"/>
        </w:rPr>
        <w:t>unicipalité de Saint-Jules et permettent</w:t>
      </w:r>
      <w:r w:rsidR="009F460E" w:rsidRPr="00E109B2">
        <w:rPr>
          <w:lang w:val="fr-CA"/>
        </w:rPr>
        <w:t xml:space="preserve"> tous deux</w:t>
      </w:r>
      <w:r w:rsidRPr="00E109B2">
        <w:rPr>
          <w:lang w:val="fr-CA"/>
        </w:rPr>
        <w:t xml:space="preserve"> de relier les municipalités de </w:t>
      </w:r>
      <w:r w:rsidR="009F460E" w:rsidRPr="00E109B2">
        <w:rPr>
          <w:lang w:val="fr-CA"/>
        </w:rPr>
        <w:t xml:space="preserve">Saint-Victor et de </w:t>
      </w:r>
      <w:proofErr w:type="spellStart"/>
      <w:r w:rsidR="009F460E" w:rsidRPr="00E109B2">
        <w:rPr>
          <w:lang w:val="fr-CA"/>
        </w:rPr>
        <w:t>Saint-Séverin</w:t>
      </w:r>
      <w:proofErr w:type="spellEnd"/>
      <w:r w:rsidR="009F460E" w:rsidRPr="00E109B2">
        <w:rPr>
          <w:lang w:val="fr-CA"/>
        </w:rPr>
        <w:t xml:space="preserve"> et de rejoindre les MRC adjacentes</w:t>
      </w:r>
      <w:r w:rsidR="00236B3D" w:rsidRPr="00E109B2">
        <w:rPr>
          <w:lang w:val="fr-CA"/>
        </w:rPr>
        <w:t xml:space="preserve"> (voir </w:t>
      </w:r>
      <w:r w:rsidR="00236B3D" w:rsidRPr="00E109B2">
        <w:rPr>
          <w:i/>
          <w:iCs/>
          <w:lang w:val="fr-CA"/>
        </w:rPr>
        <w:t>Plan des potentiels et contraintes</w:t>
      </w:r>
      <w:r w:rsidR="006353E1">
        <w:rPr>
          <w:i/>
          <w:iCs/>
          <w:lang w:val="fr-CA"/>
        </w:rPr>
        <w:t xml:space="preserve"> du territoire</w:t>
      </w:r>
      <w:r w:rsidR="00236B3D" w:rsidRPr="00E109B2">
        <w:rPr>
          <w:lang w:val="fr-CA"/>
        </w:rPr>
        <w:t>, en annexe)</w:t>
      </w:r>
      <w:r w:rsidR="009F460E" w:rsidRPr="00E109B2">
        <w:rPr>
          <w:lang w:val="fr-CA"/>
        </w:rPr>
        <w:t>.</w:t>
      </w:r>
    </w:p>
    <w:p w14:paraId="66EDFCBE" w14:textId="77777777" w:rsidR="00560B80" w:rsidRPr="00E109B2" w:rsidRDefault="00560B80" w:rsidP="00080B79">
      <w:pPr>
        <w:jc w:val="both"/>
        <w:rPr>
          <w:lang w:val="fr-CA"/>
        </w:rPr>
      </w:pPr>
    </w:p>
    <w:p w14:paraId="5305FD2C" w14:textId="77777777" w:rsidR="00356ADE" w:rsidRPr="00E109B2" w:rsidRDefault="00356ADE" w:rsidP="00080B79">
      <w:pPr>
        <w:pStyle w:val="Titre3"/>
        <w:numPr>
          <w:ilvl w:val="2"/>
          <w:numId w:val="21"/>
        </w:numPr>
        <w:rPr>
          <w:lang w:val="fr-CA"/>
        </w:rPr>
      </w:pPr>
      <w:bookmarkStart w:id="646" w:name="_Toc314747259"/>
      <w:bookmarkStart w:id="647" w:name="_Toc352059118"/>
      <w:bookmarkStart w:id="648" w:name="_Toc352060083"/>
      <w:bookmarkStart w:id="649" w:name="_Toc352060414"/>
      <w:bookmarkStart w:id="650" w:name="_Toc353872448"/>
      <w:bookmarkStart w:id="651" w:name="_Toc353872527"/>
      <w:bookmarkStart w:id="652" w:name="_Toc399253045"/>
      <w:bookmarkStart w:id="653" w:name="_Toc73534595"/>
      <w:r w:rsidRPr="00E109B2">
        <w:rPr>
          <w:lang w:val="fr-CA"/>
        </w:rPr>
        <w:t>Vélo</w:t>
      </w:r>
      <w:bookmarkEnd w:id="646"/>
      <w:bookmarkEnd w:id="647"/>
      <w:bookmarkEnd w:id="648"/>
      <w:bookmarkEnd w:id="649"/>
      <w:bookmarkEnd w:id="650"/>
      <w:bookmarkEnd w:id="651"/>
      <w:bookmarkEnd w:id="652"/>
      <w:bookmarkEnd w:id="653"/>
    </w:p>
    <w:p w14:paraId="27CE519C" w14:textId="77777777" w:rsidR="00501CC3" w:rsidRPr="00CD38B8" w:rsidRDefault="00356ADE" w:rsidP="00080B79">
      <w:pPr>
        <w:jc w:val="both"/>
        <w:rPr>
          <w:lang w:val="fr-CA"/>
        </w:rPr>
      </w:pPr>
      <w:r w:rsidRPr="00E109B2">
        <w:rPr>
          <w:lang w:val="fr-CA"/>
        </w:rPr>
        <w:t xml:space="preserve">Il n’y a pas de piste ou de bande cyclable aménagée sur le territoire de la </w:t>
      </w:r>
      <w:r w:rsidR="00305330" w:rsidRPr="00E109B2">
        <w:rPr>
          <w:lang w:val="fr-CA"/>
        </w:rPr>
        <w:t>M</w:t>
      </w:r>
      <w:r w:rsidRPr="00E109B2">
        <w:rPr>
          <w:lang w:val="fr-CA"/>
        </w:rPr>
        <w:t xml:space="preserve">unicipalité. Les déplacements à vélo se font donc sur les accotements du réseau routier existant. Toutefois, </w:t>
      </w:r>
      <w:r w:rsidR="00501CC3" w:rsidRPr="00E109B2">
        <w:rPr>
          <w:lang w:val="fr-CA"/>
        </w:rPr>
        <w:t>le</w:t>
      </w:r>
      <w:r w:rsidR="00501CC3" w:rsidRPr="00CD38B8">
        <w:rPr>
          <w:lang w:val="fr-CA"/>
        </w:rPr>
        <w:t xml:space="preserve">s routes Saint-Jules et Saint-Charles font partie du circuit secondaire ouest </w:t>
      </w:r>
      <w:r w:rsidRPr="00CD38B8">
        <w:rPr>
          <w:lang w:val="fr-CA"/>
        </w:rPr>
        <w:t xml:space="preserve">de la </w:t>
      </w:r>
      <w:proofErr w:type="spellStart"/>
      <w:r w:rsidRPr="00CD38B8">
        <w:rPr>
          <w:lang w:val="fr-CA"/>
        </w:rPr>
        <w:t>Véloroute</w:t>
      </w:r>
      <w:proofErr w:type="spellEnd"/>
      <w:r w:rsidRPr="00CD38B8">
        <w:rPr>
          <w:lang w:val="fr-CA"/>
        </w:rPr>
        <w:t xml:space="preserve"> de la Chaudière, laquelle relie </w:t>
      </w:r>
      <w:r w:rsidR="00236B3D" w:rsidRPr="00CD38B8">
        <w:rPr>
          <w:lang w:val="fr-CA"/>
        </w:rPr>
        <w:t xml:space="preserve">la MRC La Nouvelle-Beauce à </w:t>
      </w:r>
      <w:r w:rsidRPr="00CD38B8">
        <w:rPr>
          <w:lang w:val="fr-CA"/>
        </w:rPr>
        <w:t xml:space="preserve"> </w:t>
      </w:r>
      <w:r w:rsidR="00236B3D" w:rsidRPr="00CD38B8">
        <w:rPr>
          <w:lang w:val="fr-CA"/>
        </w:rPr>
        <w:t>la MRC Beauce-</w:t>
      </w:r>
      <w:proofErr w:type="spellStart"/>
      <w:r w:rsidR="00236B3D" w:rsidRPr="00CD38B8">
        <w:rPr>
          <w:lang w:val="fr-CA"/>
        </w:rPr>
        <w:t>Sartigan</w:t>
      </w:r>
      <w:proofErr w:type="spellEnd"/>
      <w:r w:rsidR="00236B3D" w:rsidRPr="00CD38B8">
        <w:rPr>
          <w:lang w:val="fr-CA"/>
        </w:rPr>
        <w:t>.</w:t>
      </w:r>
    </w:p>
    <w:p w14:paraId="311D923C" w14:textId="77777777" w:rsidR="00501CC3" w:rsidRPr="00CD38B8" w:rsidRDefault="00501CC3" w:rsidP="00080B79">
      <w:pPr>
        <w:jc w:val="both"/>
        <w:rPr>
          <w:lang w:val="fr-CA"/>
        </w:rPr>
      </w:pPr>
    </w:p>
    <w:p w14:paraId="567FC2FD" w14:textId="77777777" w:rsidR="00356ADE" w:rsidRPr="00CD38B8" w:rsidRDefault="00356ADE" w:rsidP="00080B79">
      <w:pPr>
        <w:jc w:val="both"/>
        <w:rPr>
          <w:lang w:val="fr-CA"/>
        </w:rPr>
      </w:pPr>
      <w:r w:rsidRPr="00CD38B8">
        <w:rPr>
          <w:lang w:val="fr-CA"/>
        </w:rPr>
        <w:t>La signalisation et la qualité de la chaussée ne sont cependant pas adéquates à tous les endroits pour la pratique du vélo. Le partage de la route entre les vélos et les autres véhicules ne semble toutefois pas problématique à</w:t>
      </w:r>
      <w:r w:rsidR="009415B2" w:rsidRPr="00CD38B8">
        <w:rPr>
          <w:lang w:val="fr-CA"/>
        </w:rPr>
        <w:t xml:space="preserve"> l’intérieur du noyau villageois de</w:t>
      </w:r>
      <w:r w:rsidRPr="00CD38B8">
        <w:rPr>
          <w:lang w:val="fr-CA"/>
        </w:rPr>
        <w:t xml:space="preserve"> </w:t>
      </w:r>
      <w:r w:rsidR="00501CC3" w:rsidRPr="00CD38B8">
        <w:rPr>
          <w:lang w:val="fr-CA"/>
        </w:rPr>
        <w:t>Saint-Jules</w:t>
      </w:r>
      <w:r w:rsidRPr="00CD38B8">
        <w:rPr>
          <w:lang w:val="fr-CA"/>
        </w:rPr>
        <w:t>.</w:t>
      </w:r>
    </w:p>
    <w:p w14:paraId="7E6850C7" w14:textId="77777777" w:rsidR="00356ADE" w:rsidRPr="00CD38B8" w:rsidRDefault="00356ADE" w:rsidP="00356ADE">
      <w:pPr>
        <w:rPr>
          <w:lang w:val="fr-CA"/>
        </w:rPr>
      </w:pPr>
    </w:p>
    <w:p w14:paraId="02EFDF94" w14:textId="77777777" w:rsidR="00356ADE" w:rsidRPr="00E109B2" w:rsidRDefault="00356ADE" w:rsidP="00DA5FDB">
      <w:pPr>
        <w:pStyle w:val="Titre2"/>
        <w:numPr>
          <w:ilvl w:val="1"/>
          <w:numId w:val="21"/>
        </w:numPr>
        <w:rPr>
          <w:lang w:val="fr-CA"/>
        </w:rPr>
      </w:pPr>
      <w:bookmarkStart w:id="654" w:name="_Toc314747260"/>
      <w:bookmarkStart w:id="655" w:name="_Toc352059119"/>
      <w:bookmarkStart w:id="656" w:name="_Toc352060084"/>
      <w:bookmarkStart w:id="657" w:name="_Toc352060415"/>
      <w:bookmarkStart w:id="658" w:name="_Toc353872449"/>
      <w:bookmarkStart w:id="659" w:name="_Toc353872528"/>
      <w:bookmarkStart w:id="660" w:name="_Toc399253046"/>
      <w:bookmarkStart w:id="661" w:name="_Toc73534596"/>
      <w:r w:rsidRPr="00E109B2">
        <w:rPr>
          <w:lang w:val="fr-CA"/>
        </w:rPr>
        <w:t>Prévisions et enjeux en matière de transport</w:t>
      </w:r>
      <w:bookmarkEnd w:id="654"/>
      <w:bookmarkEnd w:id="655"/>
      <w:bookmarkEnd w:id="656"/>
      <w:bookmarkEnd w:id="657"/>
      <w:bookmarkEnd w:id="658"/>
      <w:bookmarkEnd w:id="659"/>
      <w:bookmarkEnd w:id="660"/>
      <w:bookmarkEnd w:id="661"/>
    </w:p>
    <w:p w14:paraId="4760D8DA" w14:textId="77777777" w:rsidR="00356ADE" w:rsidRPr="00CD38B8" w:rsidRDefault="001676CF" w:rsidP="00080B79">
      <w:pPr>
        <w:jc w:val="both"/>
        <w:rPr>
          <w:lang w:val="fr-CA"/>
        </w:rPr>
      </w:pPr>
      <w:r w:rsidRPr="00E109B2">
        <w:rPr>
          <w:lang w:val="fr-CA"/>
        </w:rPr>
        <w:t>Saint-Jules</w:t>
      </w:r>
      <w:r w:rsidR="00356ADE" w:rsidRPr="00E109B2">
        <w:rPr>
          <w:lang w:val="fr-CA"/>
        </w:rPr>
        <w:t xml:space="preserve"> jouit d’une bonne desserte en transport. La </w:t>
      </w:r>
      <w:r w:rsidR="00D0593E" w:rsidRPr="00E109B2">
        <w:rPr>
          <w:lang w:val="fr-CA"/>
        </w:rPr>
        <w:t>route </w:t>
      </w:r>
      <w:r w:rsidRPr="00E109B2">
        <w:rPr>
          <w:lang w:val="fr-CA"/>
        </w:rPr>
        <w:t>Saint-Jules</w:t>
      </w:r>
      <w:r w:rsidR="00356ADE" w:rsidRPr="00E109B2">
        <w:rPr>
          <w:lang w:val="fr-CA"/>
        </w:rPr>
        <w:t xml:space="preserve"> et la route Saint-</w:t>
      </w:r>
      <w:r w:rsidR="00356ADE" w:rsidRPr="00CD38B8">
        <w:rPr>
          <w:lang w:val="fr-CA"/>
        </w:rPr>
        <w:t xml:space="preserve">Charles, notamment, permettent un accès facile aux municipalités avoisinantes et aux centres régionaux situés à l’extérieur de la MRC. L’offre en services de transport collectif </w:t>
      </w:r>
      <w:r w:rsidR="00356ADE" w:rsidRPr="00CD38B8">
        <w:rPr>
          <w:lang w:val="fr-CA"/>
        </w:rPr>
        <w:lastRenderedPageBreak/>
        <w:t xml:space="preserve">est aussi intéressante, puisqu’elle </w:t>
      </w:r>
      <w:r w:rsidR="00B60DD0" w:rsidRPr="00CD38B8">
        <w:rPr>
          <w:lang w:val="fr-CA"/>
        </w:rPr>
        <w:t xml:space="preserve">permet de </w:t>
      </w:r>
      <w:r w:rsidR="00356ADE" w:rsidRPr="00CD38B8">
        <w:rPr>
          <w:lang w:val="fr-CA"/>
        </w:rPr>
        <w:t xml:space="preserve">répondre </w:t>
      </w:r>
      <w:r w:rsidR="00B60DD0" w:rsidRPr="00CD38B8">
        <w:rPr>
          <w:lang w:val="fr-CA"/>
        </w:rPr>
        <w:t>aux</w:t>
      </w:r>
      <w:r w:rsidR="00356ADE" w:rsidRPr="00CD38B8">
        <w:rPr>
          <w:lang w:val="fr-CA"/>
        </w:rPr>
        <w:t xml:space="preserve"> différents besoins de la population.</w:t>
      </w:r>
    </w:p>
    <w:p w14:paraId="696C03DA" w14:textId="77777777" w:rsidR="00356ADE" w:rsidRPr="00CD38B8" w:rsidRDefault="00356ADE" w:rsidP="00080B79">
      <w:pPr>
        <w:jc w:val="both"/>
        <w:rPr>
          <w:lang w:val="fr-CA"/>
        </w:rPr>
      </w:pPr>
    </w:p>
    <w:p w14:paraId="6FDCBF2C" w14:textId="77777777" w:rsidR="00356ADE" w:rsidRPr="00CD38B8" w:rsidRDefault="00356ADE" w:rsidP="00080B79">
      <w:pPr>
        <w:jc w:val="both"/>
        <w:rPr>
          <w:lang w:val="fr-CA"/>
        </w:rPr>
      </w:pPr>
      <w:r w:rsidRPr="00CD38B8">
        <w:rPr>
          <w:lang w:val="fr-CA"/>
        </w:rPr>
        <w:t>Les infrastructures routières présentement en place, tant les routes municipales que celles relevant du MTQ</w:t>
      </w:r>
      <w:r w:rsidR="008B7091" w:rsidRPr="00CD38B8">
        <w:rPr>
          <w:lang w:val="fr-CA"/>
        </w:rPr>
        <w:t>,</w:t>
      </w:r>
      <w:r w:rsidRPr="00CD38B8">
        <w:rPr>
          <w:lang w:val="fr-CA"/>
        </w:rPr>
        <w:t xml:space="preserve"> devraient être en mesure de supporter l’augmentation prévue de l’achalandage routier. Par conséquent, mis à part </w:t>
      </w:r>
      <w:r w:rsidR="00BF4E71" w:rsidRPr="00CD38B8">
        <w:rPr>
          <w:lang w:val="fr-CA"/>
        </w:rPr>
        <w:t>le prolongement des</w:t>
      </w:r>
      <w:r w:rsidRPr="00CD38B8">
        <w:rPr>
          <w:lang w:val="fr-CA"/>
        </w:rPr>
        <w:t xml:space="preserve"> rues locales nécessaires pour le développement résidentiel dans le périmètre urbain, aucune nouvelle infrastructure routière n’est prévue sur le territoire de la </w:t>
      </w:r>
      <w:r w:rsidR="00305330" w:rsidRPr="00CD38B8">
        <w:rPr>
          <w:lang w:val="fr-CA"/>
        </w:rPr>
        <w:t>M</w:t>
      </w:r>
      <w:r w:rsidRPr="00CD38B8">
        <w:rPr>
          <w:lang w:val="fr-CA"/>
        </w:rPr>
        <w:t xml:space="preserve">unicipalité. </w:t>
      </w:r>
    </w:p>
    <w:p w14:paraId="029EFA4B" w14:textId="77777777" w:rsidR="00356ADE" w:rsidRPr="00CD38B8" w:rsidRDefault="00356ADE" w:rsidP="00356ADE">
      <w:pPr>
        <w:rPr>
          <w:lang w:val="fr-CA"/>
        </w:rPr>
      </w:pPr>
    </w:p>
    <w:p w14:paraId="27F4B3BD" w14:textId="77777777" w:rsidR="00356ADE" w:rsidRPr="00CD38B8" w:rsidRDefault="002E1022" w:rsidP="00080B79">
      <w:pPr>
        <w:jc w:val="both"/>
        <w:rPr>
          <w:lang w:val="fr-CA"/>
        </w:rPr>
      </w:pPr>
      <w:r w:rsidRPr="00CD38B8">
        <w:rPr>
          <w:lang w:val="fr-CA"/>
        </w:rPr>
        <w:t>Les instances responsables des infrastructures de transport apportent constamment des améliorations au réseau routier. Un suivi des problématiques et la mise en œuvre de mesures correctives doi</w:t>
      </w:r>
      <w:r w:rsidR="00305330" w:rsidRPr="00CD38B8">
        <w:rPr>
          <w:lang w:val="fr-CA"/>
        </w:rPr>
        <w:t>vent donc se poursuivre par la M</w:t>
      </w:r>
      <w:r w:rsidRPr="00CD38B8">
        <w:rPr>
          <w:lang w:val="fr-CA"/>
        </w:rPr>
        <w:t xml:space="preserve">unicipalité, de concert avec le MTQ, afin d’assurer la sécurité des usagers. </w:t>
      </w:r>
      <w:r w:rsidR="00A22319" w:rsidRPr="00CD38B8">
        <w:rPr>
          <w:lang w:val="fr-CA"/>
        </w:rPr>
        <w:t xml:space="preserve">Des normes relatives à l’accès ou à l’implantation en bordure du réseau routier sont également identifiées à la règlementation en urbanisme en vue de poursuivre ce même objectif. </w:t>
      </w:r>
    </w:p>
    <w:p w14:paraId="71A01EBE" w14:textId="77777777" w:rsidR="00356ADE" w:rsidRPr="00CD38B8" w:rsidRDefault="00356ADE" w:rsidP="00356ADE">
      <w:pPr>
        <w:rPr>
          <w:lang w:val="fr-CA"/>
        </w:rPr>
      </w:pPr>
    </w:p>
    <w:p w14:paraId="26C86200" w14:textId="77777777" w:rsidR="0071178C" w:rsidRPr="00CD38B8" w:rsidRDefault="0071178C" w:rsidP="00DA5FDB">
      <w:pPr>
        <w:pStyle w:val="Titre1"/>
        <w:numPr>
          <w:ilvl w:val="0"/>
          <w:numId w:val="21"/>
        </w:numPr>
        <w:sectPr w:rsidR="0071178C" w:rsidRPr="00CD38B8" w:rsidSect="007875F6">
          <w:pgSz w:w="12240" w:h="15840"/>
          <w:pgMar w:top="1440" w:right="1800" w:bottom="1440" w:left="1800" w:header="708" w:footer="708" w:gutter="0"/>
          <w:cols w:space="708"/>
          <w:docGrid w:linePitch="360"/>
        </w:sectPr>
      </w:pPr>
      <w:bookmarkStart w:id="662" w:name="_Toc290467821"/>
      <w:bookmarkStart w:id="663" w:name="_Toc302115699"/>
      <w:bookmarkEnd w:id="613"/>
      <w:bookmarkEnd w:id="614"/>
    </w:p>
    <w:p w14:paraId="706460F4" w14:textId="77777777" w:rsidR="005868A8" w:rsidRPr="00CD38B8" w:rsidRDefault="005868A8" w:rsidP="00DA5FDB">
      <w:pPr>
        <w:pStyle w:val="Titre1"/>
        <w:numPr>
          <w:ilvl w:val="0"/>
          <w:numId w:val="21"/>
        </w:numPr>
        <w:spacing w:before="0"/>
      </w:pPr>
      <w:bookmarkStart w:id="664" w:name="_Toc352059120"/>
      <w:bookmarkStart w:id="665" w:name="_Toc352060416"/>
      <w:bookmarkStart w:id="666" w:name="_Toc353872529"/>
      <w:bookmarkStart w:id="667" w:name="_Toc399253047"/>
      <w:bookmarkStart w:id="668" w:name="_Toc73534597"/>
      <w:r w:rsidRPr="00CD38B8">
        <w:lastRenderedPageBreak/>
        <w:t>Les contraintes à l’utilisation du sol</w:t>
      </w:r>
      <w:bookmarkEnd w:id="664"/>
      <w:bookmarkEnd w:id="665"/>
      <w:bookmarkEnd w:id="666"/>
      <w:bookmarkEnd w:id="667"/>
      <w:bookmarkEnd w:id="668"/>
    </w:p>
    <w:p w14:paraId="55E8715E" w14:textId="77777777" w:rsidR="00923CFD" w:rsidRPr="00CD38B8" w:rsidRDefault="0058056A" w:rsidP="00080B79">
      <w:pPr>
        <w:jc w:val="both"/>
        <w:rPr>
          <w:lang w:val="fr-CA"/>
        </w:rPr>
      </w:pPr>
      <w:r w:rsidRPr="00CD38B8">
        <w:rPr>
          <w:lang w:val="fr-CA"/>
        </w:rPr>
        <w:t>Il existe deux types de con</w:t>
      </w:r>
      <w:r w:rsidR="007F3B64" w:rsidRPr="00CD38B8">
        <w:rPr>
          <w:lang w:val="fr-CA"/>
        </w:rPr>
        <w:t>traintes à l’utilisation du sol : les contraintes naturelles et les contraintes anthropiques.</w:t>
      </w:r>
      <w:r w:rsidR="00924CED" w:rsidRPr="00CD38B8">
        <w:rPr>
          <w:lang w:val="fr-CA"/>
        </w:rPr>
        <w:t xml:space="preserve"> </w:t>
      </w:r>
      <w:r w:rsidR="00075F39" w:rsidRPr="00CD38B8">
        <w:rPr>
          <w:lang w:val="fr-CA"/>
        </w:rPr>
        <w:t xml:space="preserve">Par l’identification et l’encadrement de ces contraintes, la </w:t>
      </w:r>
      <w:r w:rsidR="00305330" w:rsidRPr="00CD38B8">
        <w:rPr>
          <w:lang w:val="fr-CA"/>
        </w:rPr>
        <w:t>M</w:t>
      </w:r>
      <w:r w:rsidR="00075F39" w:rsidRPr="00CD38B8">
        <w:rPr>
          <w:lang w:val="fr-CA"/>
        </w:rPr>
        <w:t xml:space="preserve">unicipalité </w:t>
      </w:r>
      <w:r w:rsidR="00DD3ED3" w:rsidRPr="00CD38B8">
        <w:rPr>
          <w:lang w:val="fr-CA"/>
        </w:rPr>
        <w:t>tend</w:t>
      </w:r>
      <w:r w:rsidR="00075F39" w:rsidRPr="00CD38B8">
        <w:rPr>
          <w:lang w:val="fr-CA"/>
        </w:rPr>
        <w:t xml:space="preserve"> à limiter les impacts et nuisances qu’elles peuvent engendrer. </w:t>
      </w:r>
    </w:p>
    <w:p w14:paraId="5151FF62" w14:textId="77777777" w:rsidR="00923CFD" w:rsidRPr="00CD38B8" w:rsidRDefault="00923CFD" w:rsidP="00080B79">
      <w:pPr>
        <w:jc w:val="both"/>
        <w:rPr>
          <w:lang w:val="fr-CA"/>
        </w:rPr>
      </w:pPr>
    </w:p>
    <w:p w14:paraId="51BF4371" w14:textId="77777777" w:rsidR="00923CFD" w:rsidRPr="00E109B2" w:rsidRDefault="00923CFD" w:rsidP="00080B79">
      <w:pPr>
        <w:pStyle w:val="Titre2"/>
        <w:numPr>
          <w:ilvl w:val="1"/>
          <w:numId w:val="21"/>
        </w:numPr>
        <w:jc w:val="both"/>
        <w:rPr>
          <w:lang w:val="fr-CA"/>
        </w:rPr>
      </w:pPr>
      <w:bookmarkStart w:id="669" w:name="_Toc352059121"/>
      <w:bookmarkStart w:id="670" w:name="_Toc352060085"/>
      <w:bookmarkStart w:id="671" w:name="_Toc352060417"/>
      <w:bookmarkStart w:id="672" w:name="_Toc353872450"/>
      <w:bookmarkStart w:id="673" w:name="_Toc353872530"/>
      <w:bookmarkStart w:id="674" w:name="_Toc399253048"/>
      <w:bookmarkStart w:id="675" w:name="_Toc73534598"/>
      <w:r w:rsidRPr="00E109B2">
        <w:rPr>
          <w:lang w:val="fr-CA"/>
        </w:rPr>
        <w:t>Les contraintes naturelles</w:t>
      </w:r>
      <w:bookmarkEnd w:id="669"/>
      <w:bookmarkEnd w:id="670"/>
      <w:bookmarkEnd w:id="671"/>
      <w:bookmarkEnd w:id="672"/>
      <w:bookmarkEnd w:id="673"/>
      <w:bookmarkEnd w:id="674"/>
      <w:bookmarkEnd w:id="675"/>
    </w:p>
    <w:p w14:paraId="318B3505" w14:textId="77777777" w:rsidR="0058056A" w:rsidRPr="00E109B2" w:rsidRDefault="0058056A" w:rsidP="00080B79">
      <w:pPr>
        <w:jc w:val="both"/>
        <w:rPr>
          <w:lang w:val="fr-CA"/>
        </w:rPr>
      </w:pPr>
      <w:r w:rsidRPr="00E109B2">
        <w:rPr>
          <w:lang w:val="fr-CA"/>
        </w:rPr>
        <w:t>Les contraintes naturelles sont des contraintes liées à la présence d’éléments ou à des événements environnementaux limitant ou empêchant l’utilisation du sol</w:t>
      </w:r>
      <w:r w:rsidR="00E264C8" w:rsidRPr="00E109B2">
        <w:rPr>
          <w:lang w:val="fr-CA"/>
        </w:rPr>
        <w:t>.</w:t>
      </w:r>
    </w:p>
    <w:p w14:paraId="447DDB08" w14:textId="77777777" w:rsidR="00D02B7C" w:rsidRPr="00E109B2" w:rsidRDefault="00D02B7C" w:rsidP="00080B79">
      <w:pPr>
        <w:jc w:val="both"/>
        <w:rPr>
          <w:lang w:val="fr-CA"/>
        </w:rPr>
      </w:pPr>
    </w:p>
    <w:p w14:paraId="2B48900F" w14:textId="77777777" w:rsidR="00D02B7C" w:rsidRPr="00E109B2" w:rsidRDefault="00D27F01" w:rsidP="00080B79">
      <w:pPr>
        <w:pStyle w:val="Titre3"/>
        <w:numPr>
          <w:ilvl w:val="2"/>
          <w:numId w:val="21"/>
        </w:numPr>
        <w:rPr>
          <w:lang w:val="fr-CA"/>
        </w:rPr>
      </w:pPr>
      <w:bookmarkStart w:id="676" w:name="_Toc352059122"/>
      <w:bookmarkStart w:id="677" w:name="_Toc352060086"/>
      <w:bookmarkStart w:id="678" w:name="_Toc352060418"/>
      <w:bookmarkStart w:id="679" w:name="_Toc353872451"/>
      <w:bookmarkStart w:id="680" w:name="_Toc353872531"/>
      <w:bookmarkStart w:id="681" w:name="_Toc399253049"/>
      <w:bookmarkStart w:id="682" w:name="_Toc73534599"/>
      <w:r w:rsidRPr="00E109B2">
        <w:rPr>
          <w:lang w:val="fr-CA"/>
        </w:rPr>
        <w:t>Les ri</w:t>
      </w:r>
      <w:r w:rsidR="00E109B2" w:rsidRPr="00E109B2">
        <w:rPr>
          <w:lang w:val="fr-CA"/>
        </w:rPr>
        <w:t>ves, le littoral,</w:t>
      </w:r>
      <w:r w:rsidR="00B642FB" w:rsidRPr="00E109B2">
        <w:rPr>
          <w:lang w:val="fr-CA"/>
        </w:rPr>
        <w:t xml:space="preserve"> la plaine inondab</w:t>
      </w:r>
      <w:r w:rsidR="00B642FB" w:rsidRPr="009C03E4">
        <w:rPr>
          <w:lang w:val="fr-CA"/>
        </w:rPr>
        <w:t>le</w:t>
      </w:r>
      <w:bookmarkEnd w:id="676"/>
      <w:bookmarkEnd w:id="677"/>
      <w:bookmarkEnd w:id="678"/>
      <w:bookmarkEnd w:id="679"/>
      <w:bookmarkEnd w:id="680"/>
      <w:r w:rsidR="00E109B2" w:rsidRPr="009C03E4">
        <w:rPr>
          <w:lang w:val="fr-CA"/>
        </w:rPr>
        <w:t xml:space="preserve"> et les milieux humides</w:t>
      </w:r>
      <w:bookmarkEnd w:id="681"/>
      <w:bookmarkEnd w:id="682"/>
    </w:p>
    <w:p w14:paraId="19CB543C" w14:textId="77777777" w:rsidR="00D02B7C" w:rsidRPr="00E109B2" w:rsidRDefault="00E109B2" w:rsidP="00080B79">
      <w:pPr>
        <w:jc w:val="both"/>
        <w:rPr>
          <w:lang w:val="fr-CA"/>
        </w:rPr>
      </w:pPr>
      <w:r w:rsidRPr="00E109B2">
        <w:rPr>
          <w:lang w:val="fr-CA"/>
        </w:rPr>
        <w:t xml:space="preserve">Les lacs, </w:t>
      </w:r>
      <w:r w:rsidR="002933FF" w:rsidRPr="00E109B2">
        <w:rPr>
          <w:lang w:val="fr-CA"/>
        </w:rPr>
        <w:t xml:space="preserve">cours d’eau </w:t>
      </w:r>
      <w:r w:rsidRPr="00E109B2">
        <w:rPr>
          <w:lang w:val="fr-CA"/>
        </w:rPr>
        <w:t xml:space="preserve">et milieux humides </w:t>
      </w:r>
      <w:r w:rsidR="002933FF" w:rsidRPr="00E109B2">
        <w:rPr>
          <w:lang w:val="fr-CA"/>
        </w:rPr>
        <w:t xml:space="preserve">sont des milieux sensibles auxquels une attention particulière doit être apportée. </w:t>
      </w:r>
      <w:r w:rsidR="00B642FB" w:rsidRPr="00E109B2">
        <w:rPr>
          <w:lang w:val="fr-CA"/>
        </w:rPr>
        <w:t xml:space="preserve">Des restrictions concernant les travaux et activités effectués dans les rives, le littoral et la plaine inondable des cours d’eau et en bordure des lacs </w:t>
      </w:r>
      <w:r w:rsidR="00A869AD" w:rsidRPr="00E109B2">
        <w:rPr>
          <w:lang w:val="fr-CA"/>
        </w:rPr>
        <w:t>ont été</w:t>
      </w:r>
      <w:r w:rsidR="00B642FB" w:rsidRPr="00E109B2">
        <w:rPr>
          <w:lang w:val="fr-CA"/>
        </w:rPr>
        <w:t xml:space="preserve"> établies </w:t>
      </w:r>
      <w:r w:rsidR="00A869AD" w:rsidRPr="00E109B2">
        <w:rPr>
          <w:lang w:val="fr-CA"/>
        </w:rPr>
        <w:t xml:space="preserve">dans la règlementation en urbanisme </w:t>
      </w:r>
      <w:r w:rsidR="00B642FB" w:rsidRPr="00E109B2">
        <w:rPr>
          <w:lang w:val="fr-CA"/>
        </w:rPr>
        <w:t xml:space="preserve">en vue de préserver la qualité des milieux naturels et en assurer la </w:t>
      </w:r>
      <w:r w:rsidR="00721387" w:rsidRPr="00E109B2">
        <w:rPr>
          <w:lang w:val="fr-CA"/>
        </w:rPr>
        <w:t>pérennité</w:t>
      </w:r>
      <w:r w:rsidR="00B642FB" w:rsidRPr="00E109B2">
        <w:rPr>
          <w:lang w:val="fr-CA"/>
        </w:rPr>
        <w:t xml:space="preserve">. </w:t>
      </w:r>
    </w:p>
    <w:p w14:paraId="286B51E6" w14:textId="77777777" w:rsidR="00D02B7C" w:rsidRPr="00E109B2" w:rsidRDefault="00D02B7C" w:rsidP="00080B79">
      <w:pPr>
        <w:jc w:val="both"/>
        <w:rPr>
          <w:lang w:val="fr-CA"/>
        </w:rPr>
      </w:pPr>
    </w:p>
    <w:p w14:paraId="38319EB3" w14:textId="77777777" w:rsidR="00D02B7C" w:rsidRPr="00E109B2" w:rsidRDefault="00D02B7C" w:rsidP="00080B79">
      <w:pPr>
        <w:pStyle w:val="Titre3"/>
        <w:numPr>
          <w:ilvl w:val="2"/>
          <w:numId w:val="21"/>
        </w:numPr>
        <w:rPr>
          <w:lang w:val="fr-CA"/>
        </w:rPr>
      </w:pPr>
      <w:bookmarkStart w:id="683" w:name="_Toc352059123"/>
      <w:bookmarkStart w:id="684" w:name="_Toc352060087"/>
      <w:bookmarkStart w:id="685" w:name="_Toc352060419"/>
      <w:bookmarkStart w:id="686" w:name="_Toc353872452"/>
      <w:bookmarkStart w:id="687" w:name="_Toc353872532"/>
      <w:bookmarkStart w:id="688" w:name="_Toc399253050"/>
      <w:bookmarkStart w:id="689" w:name="_Toc73534600"/>
      <w:r w:rsidRPr="00E109B2">
        <w:rPr>
          <w:lang w:val="fr-CA"/>
        </w:rPr>
        <w:t>Les zones d’érosion</w:t>
      </w:r>
      <w:bookmarkEnd w:id="683"/>
      <w:bookmarkEnd w:id="684"/>
      <w:bookmarkEnd w:id="685"/>
      <w:bookmarkEnd w:id="686"/>
      <w:bookmarkEnd w:id="687"/>
      <w:bookmarkEnd w:id="688"/>
      <w:bookmarkEnd w:id="689"/>
    </w:p>
    <w:p w14:paraId="62A21111" w14:textId="77777777" w:rsidR="00D02B7C" w:rsidRPr="00CD38B8" w:rsidRDefault="00D5238E" w:rsidP="00080B79">
      <w:pPr>
        <w:jc w:val="both"/>
        <w:rPr>
          <w:lang w:val="fr-CA"/>
        </w:rPr>
      </w:pPr>
      <w:r w:rsidRPr="00E109B2">
        <w:rPr>
          <w:lang w:val="fr-CA"/>
        </w:rPr>
        <w:t>Les zones d’érosion sont des secteurs qui présentent des risques d’affaissement ou de décrochement du sol, entraînant des risques pour la sécurité des personnes et des dommages</w:t>
      </w:r>
      <w:r w:rsidRPr="00CD38B8">
        <w:rPr>
          <w:lang w:val="fr-CA"/>
        </w:rPr>
        <w:t xml:space="preserve"> possibles aux bâtiments et infrastructures situés dans ces secteurs sensibles. Des mesures de protection ont donc été édictées afin de</w:t>
      </w:r>
      <w:r w:rsidR="00F9509E" w:rsidRPr="00CD38B8">
        <w:rPr>
          <w:lang w:val="fr-CA"/>
        </w:rPr>
        <w:t xml:space="preserve"> réduire ces risques. </w:t>
      </w:r>
      <w:r w:rsidR="00874F5E" w:rsidRPr="00CD38B8">
        <w:rPr>
          <w:lang w:val="fr-CA"/>
        </w:rPr>
        <w:t xml:space="preserve">Les zones à risque d’érosion sur le territoire de la </w:t>
      </w:r>
      <w:r w:rsidR="00305330" w:rsidRPr="00CD38B8">
        <w:rPr>
          <w:lang w:val="fr-CA"/>
        </w:rPr>
        <w:t>M</w:t>
      </w:r>
      <w:r w:rsidR="00874F5E" w:rsidRPr="00CD38B8">
        <w:rPr>
          <w:lang w:val="fr-CA"/>
        </w:rPr>
        <w:t xml:space="preserve">unicipalité de </w:t>
      </w:r>
      <w:r w:rsidR="00BF4E71" w:rsidRPr="00CD38B8">
        <w:rPr>
          <w:lang w:val="fr-CA"/>
        </w:rPr>
        <w:t>Saint-Jules</w:t>
      </w:r>
      <w:r w:rsidR="00874F5E" w:rsidRPr="00CD38B8">
        <w:rPr>
          <w:lang w:val="fr-CA"/>
        </w:rPr>
        <w:t xml:space="preserve"> sont </w:t>
      </w:r>
      <w:r w:rsidR="005F7E87" w:rsidRPr="00CD38B8">
        <w:rPr>
          <w:lang w:val="fr-CA"/>
        </w:rPr>
        <w:t>identifiées</w:t>
      </w:r>
      <w:r w:rsidR="00874F5E" w:rsidRPr="00CD38B8">
        <w:rPr>
          <w:lang w:val="fr-CA"/>
        </w:rPr>
        <w:t xml:space="preserve"> sur le </w:t>
      </w:r>
      <w:r w:rsidR="00A01D26" w:rsidRPr="00CD38B8">
        <w:rPr>
          <w:i/>
          <w:iCs/>
          <w:lang w:val="fr-CA"/>
        </w:rPr>
        <w:t>P</w:t>
      </w:r>
      <w:r w:rsidR="00874F5E" w:rsidRPr="00CD38B8">
        <w:rPr>
          <w:i/>
          <w:iCs/>
          <w:lang w:val="fr-CA"/>
        </w:rPr>
        <w:t>lan des potentiels et contraintes</w:t>
      </w:r>
      <w:r w:rsidR="00C62188">
        <w:rPr>
          <w:i/>
          <w:iCs/>
          <w:lang w:val="fr-CA"/>
        </w:rPr>
        <w:t xml:space="preserve"> du territoire</w:t>
      </w:r>
      <w:r w:rsidR="00874F5E" w:rsidRPr="00CD38B8">
        <w:rPr>
          <w:lang w:val="fr-CA"/>
        </w:rPr>
        <w:t xml:space="preserve">. </w:t>
      </w:r>
    </w:p>
    <w:p w14:paraId="7E75A36C" w14:textId="77777777" w:rsidR="00D02B7C" w:rsidRPr="00CD38B8" w:rsidRDefault="00D02B7C" w:rsidP="00E264C8">
      <w:pPr>
        <w:rPr>
          <w:lang w:val="fr-CA"/>
        </w:rPr>
      </w:pPr>
    </w:p>
    <w:p w14:paraId="020B55CF" w14:textId="77777777" w:rsidR="0058056A" w:rsidRPr="00CD38B8" w:rsidRDefault="00923CFD" w:rsidP="00DA5FDB">
      <w:pPr>
        <w:pStyle w:val="Titre2"/>
        <w:numPr>
          <w:ilvl w:val="1"/>
          <w:numId w:val="21"/>
        </w:numPr>
        <w:rPr>
          <w:lang w:val="fr-CA"/>
        </w:rPr>
      </w:pPr>
      <w:bookmarkStart w:id="690" w:name="_Toc352059124"/>
      <w:bookmarkStart w:id="691" w:name="_Toc352060088"/>
      <w:bookmarkStart w:id="692" w:name="_Toc352060420"/>
      <w:bookmarkStart w:id="693" w:name="_Toc353872453"/>
      <w:bookmarkStart w:id="694" w:name="_Toc353872533"/>
      <w:bookmarkStart w:id="695" w:name="_Toc399253051"/>
      <w:bookmarkStart w:id="696" w:name="_Toc73534601"/>
      <w:r w:rsidRPr="00CD38B8">
        <w:rPr>
          <w:lang w:val="fr-CA"/>
        </w:rPr>
        <w:t>Les contraintes anthropiques</w:t>
      </w:r>
      <w:bookmarkEnd w:id="690"/>
      <w:bookmarkEnd w:id="691"/>
      <w:bookmarkEnd w:id="692"/>
      <w:bookmarkEnd w:id="693"/>
      <w:bookmarkEnd w:id="694"/>
      <w:bookmarkEnd w:id="695"/>
      <w:bookmarkEnd w:id="696"/>
    </w:p>
    <w:p w14:paraId="07E78526" w14:textId="77777777" w:rsidR="0058056A" w:rsidRPr="00E109B2" w:rsidRDefault="0058056A" w:rsidP="00080B79">
      <w:pPr>
        <w:jc w:val="both"/>
        <w:rPr>
          <w:lang w:val="fr-CA"/>
        </w:rPr>
      </w:pPr>
      <w:r w:rsidRPr="00CD38B8">
        <w:rPr>
          <w:lang w:val="fr-CA"/>
        </w:rPr>
        <w:t>Les contr</w:t>
      </w:r>
      <w:r w:rsidRPr="00E109B2">
        <w:rPr>
          <w:lang w:val="fr-CA"/>
        </w:rPr>
        <w:t xml:space="preserve">aintes anthropiques sont quant à elle des contraintes liées aux activités humaines et qui peuvent, tout comme les contraintes naturelles limiter l’utilisation du sol ou la pratique de certaines activités à proximité pour des questions de santé ou de sécurité des biens et des personnes. </w:t>
      </w:r>
    </w:p>
    <w:p w14:paraId="57EBB6F5" w14:textId="77777777" w:rsidR="0058056A" w:rsidRPr="00E109B2" w:rsidRDefault="0058056A" w:rsidP="00080B79">
      <w:pPr>
        <w:jc w:val="both"/>
        <w:rPr>
          <w:lang w:val="fr-CA"/>
        </w:rPr>
      </w:pPr>
    </w:p>
    <w:p w14:paraId="08D6AFA9" w14:textId="77777777" w:rsidR="00595332" w:rsidRPr="00E109B2" w:rsidRDefault="004373E1" w:rsidP="00080B79">
      <w:pPr>
        <w:pStyle w:val="Titre3"/>
        <w:numPr>
          <w:ilvl w:val="2"/>
          <w:numId w:val="21"/>
        </w:numPr>
        <w:rPr>
          <w:lang w:val="fr-CA"/>
        </w:rPr>
      </w:pPr>
      <w:bookmarkStart w:id="697" w:name="_Toc352059125"/>
      <w:bookmarkStart w:id="698" w:name="_Toc352060089"/>
      <w:bookmarkStart w:id="699" w:name="_Toc352060421"/>
      <w:bookmarkStart w:id="700" w:name="_Toc353872454"/>
      <w:bookmarkStart w:id="701" w:name="_Toc353872534"/>
      <w:bookmarkStart w:id="702" w:name="_Toc399253052"/>
      <w:bookmarkStart w:id="703" w:name="_Toc73534602"/>
      <w:r w:rsidRPr="00E109B2">
        <w:rPr>
          <w:lang w:val="fr-CA"/>
        </w:rPr>
        <w:t>Le parc industriel, l’extraction des ressources et l’entreposage</w:t>
      </w:r>
      <w:bookmarkEnd w:id="697"/>
      <w:bookmarkEnd w:id="698"/>
      <w:bookmarkEnd w:id="699"/>
      <w:bookmarkEnd w:id="700"/>
      <w:bookmarkEnd w:id="701"/>
      <w:bookmarkEnd w:id="702"/>
      <w:bookmarkEnd w:id="703"/>
    </w:p>
    <w:p w14:paraId="2F1DA8B5" w14:textId="77777777" w:rsidR="004373E1" w:rsidRPr="00CD38B8" w:rsidRDefault="004373E1" w:rsidP="00080B79">
      <w:pPr>
        <w:jc w:val="both"/>
        <w:rPr>
          <w:lang w:val="fr-CA"/>
        </w:rPr>
      </w:pPr>
      <w:r w:rsidRPr="00E109B2">
        <w:rPr>
          <w:lang w:val="fr-CA"/>
        </w:rPr>
        <w:t xml:space="preserve">Localisé dans le secteur du village, le parc industriel de </w:t>
      </w:r>
      <w:r w:rsidR="005514FA" w:rsidRPr="00E109B2">
        <w:rPr>
          <w:lang w:val="fr-CA"/>
        </w:rPr>
        <w:t>Saint-Jules</w:t>
      </w:r>
      <w:r w:rsidRPr="00E109B2">
        <w:rPr>
          <w:lang w:val="fr-CA"/>
        </w:rPr>
        <w:t xml:space="preserve"> peut constituer une contrainte à l’utilisation du sol à différents niveaux. </w:t>
      </w:r>
      <w:r w:rsidR="00DF210F" w:rsidRPr="00E109B2">
        <w:rPr>
          <w:lang w:val="fr-CA"/>
        </w:rPr>
        <w:t>En effet</w:t>
      </w:r>
      <w:r w:rsidRPr="00E109B2">
        <w:rPr>
          <w:lang w:val="fr-CA"/>
        </w:rPr>
        <w:t xml:space="preserve">, la circulation de véhicules lourds, les bruits, odeurs et émissions liés à certaines activités industrielles ou aux activités d’extraction des ressources ou d’entreposage sont des éléments dont la </w:t>
      </w:r>
      <w:r w:rsidR="00305330" w:rsidRPr="00E109B2">
        <w:rPr>
          <w:lang w:val="fr-CA"/>
        </w:rPr>
        <w:t>M</w:t>
      </w:r>
      <w:r w:rsidRPr="00E109B2">
        <w:rPr>
          <w:lang w:val="fr-CA"/>
        </w:rPr>
        <w:t>unicipalité doit tenir compte lors de sa planification territoriale locale.</w:t>
      </w:r>
    </w:p>
    <w:p w14:paraId="1FDDF814" w14:textId="77777777" w:rsidR="004373E1" w:rsidRPr="00CD38B8" w:rsidRDefault="004373E1" w:rsidP="00080B79">
      <w:pPr>
        <w:jc w:val="both"/>
        <w:rPr>
          <w:lang w:val="fr-CA"/>
        </w:rPr>
      </w:pPr>
    </w:p>
    <w:p w14:paraId="2182E651" w14:textId="77777777" w:rsidR="004373E1" w:rsidRPr="00CD38B8" w:rsidRDefault="004373E1" w:rsidP="00080B79">
      <w:pPr>
        <w:jc w:val="both"/>
        <w:rPr>
          <w:lang w:val="fr-CA"/>
        </w:rPr>
      </w:pPr>
      <w:r w:rsidRPr="00CD38B8">
        <w:rPr>
          <w:lang w:val="fr-CA"/>
        </w:rPr>
        <w:t>Par des normes d’implantation industrielle, et par une délimitation des zones et l’identification d’usages permis, autant à l’intérieur qu’à l’ex</w:t>
      </w:r>
      <w:r w:rsidR="00305330" w:rsidRPr="00CD38B8">
        <w:rPr>
          <w:lang w:val="fr-CA"/>
        </w:rPr>
        <w:t>térieur du parc industriel, la M</w:t>
      </w:r>
      <w:r w:rsidRPr="00CD38B8">
        <w:rPr>
          <w:lang w:val="fr-CA"/>
        </w:rPr>
        <w:t xml:space="preserve">unicipalité s’assure d’éviter ou de réduire considérablement les conflits d’usages et les impacts liés aux activités industrielles du secteur. </w:t>
      </w:r>
    </w:p>
    <w:p w14:paraId="35CA7D1B" w14:textId="77777777" w:rsidR="00BA3296" w:rsidRPr="00CD38B8" w:rsidRDefault="00BA3296" w:rsidP="00322EF4">
      <w:pPr>
        <w:rPr>
          <w:strike/>
          <w:lang w:val="fr-CA"/>
        </w:rPr>
      </w:pPr>
    </w:p>
    <w:p w14:paraId="342E39D2" w14:textId="77777777" w:rsidR="00BA3296" w:rsidRPr="00CD38B8" w:rsidRDefault="00BA3296" w:rsidP="005868A8">
      <w:pPr>
        <w:rPr>
          <w:lang w:val="fr-CA"/>
        </w:rPr>
      </w:pPr>
    </w:p>
    <w:p w14:paraId="6C6CEBED" w14:textId="77777777" w:rsidR="003F279D" w:rsidRPr="00E109B2" w:rsidRDefault="00322EF4" w:rsidP="00DA5FDB">
      <w:pPr>
        <w:pStyle w:val="Titre3"/>
        <w:numPr>
          <w:ilvl w:val="2"/>
          <w:numId w:val="21"/>
        </w:numPr>
        <w:rPr>
          <w:lang w:val="fr-CA"/>
        </w:rPr>
      </w:pPr>
      <w:bookmarkStart w:id="704" w:name="_Toc352059126"/>
      <w:bookmarkStart w:id="705" w:name="_Toc352060090"/>
      <w:bookmarkStart w:id="706" w:name="_Toc352060422"/>
      <w:bookmarkStart w:id="707" w:name="_Toc353872455"/>
      <w:bookmarkStart w:id="708" w:name="_Toc353872535"/>
      <w:bookmarkStart w:id="709" w:name="_Toc399253053"/>
      <w:bookmarkStart w:id="710" w:name="_Toc73534603"/>
      <w:r w:rsidRPr="00E109B2">
        <w:rPr>
          <w:lang w:val="fr-CA"/>
        </w:rPr>
        <w:lastRenderedPageBreak/>
        <w:t>Matières résiduelles</w:t>
      </w:r>
      <w:bookmarkEnd w:id="704"/>
      <w:bookmarkEnd w:id="705"/>
      <w:bookmarkEnd w:id="706"/>
      <w:bookmarkEnd w:id="707"/>
      <w:bookmarkEnd w:id="708"/>
      <w:bookmarkEnd w:id="709"/>
      <w:bookmarkEnd w:id="710"/>
    </w:p>
    <w:p w14:paraId="29A3DD9B" w14:textId="77777777" w:rsidR="00322EF4" w:rsidRPr="00CD38B8" w:rsidRDefault="00322EF4" w:rsidP="00080B79">
      <w:pPr>
        <w:jc w:val="both"/>
        <w:rPr>
          <w:lang w:val="fr-CA"/>
        </w:rPr>
      </w:pPr>
      <w:r w:rsidRPr="00E109B2">
        <w:rPr>
          <w:lang w:val="fr-CA"/>
        </w:rPr>
        <w:t>La</w:t>
      </w:r>
      <w:r w:rsidR="00305330" w:rsidRPr="00E109B2">
        <w:rPr>
          <w:lang w:val="fr-CA"/>
        </w:rPr>
        <w:t xml:space="preserve"> M</w:t>
      </w:r>
      <w:r w:rsidRPr="00E109B2">
        <w:rPr>
          <w:lang w:val="fr-CA"/>
        </w:rPr>
        <w:t>unicipalité compte sur son territoire un ancien dépotoir, maintenan</w:t>
      </w:r>
      <w:r w:rsidR="007E355D" w:rsidRPr="00E109B2">
        <w:rPr>
          <w:lang w:val="fr-CA"/>
        </w:rPr>
        <w:t>t fermé depuis pl</w:t>
      </w:r>
      <w:r w:rsidR="007E355D" w:rsidRPr="00CD38B8">
        <w:rPr>
          <w:lang w:val="fr-CA"/>
        </w:rPr>
        <w:t>usieurs années, ainsi qu’un site de traitement des eaux usées municipales, par étangs aérés.</w:t>
      </w:r>
      <w:r w:rsidRPr="00CD38B8">
        <w:rPr>
          <w:lang w:val="fr-CA"/>
        </w:rPr>
        <w:t xml:space="preserve"> Une attention particulière doit donc être apportée à ce secteur, tout comme certaines normes réglementaires doivent être respectées lors de l’implantation </w:t>
      </w:r>
      <w:r w:rsidR="00BC1242" w:rsidRPr="00CD38B8">
        <w:rPr>
          <w:lang w:val="fr-CA"/>
        </w:rPr>
        <w:t xml:space="preserve">ou l’agrandissement </w:t>
      </w:r>
      <w:r w:rsidRPr="00CD38B8">
        <w:rPr>
          <w:lang w:val="fr-CA"/>
        </w:rPr>
        <w:t xml:space="preserve">de lieux de disposition de matières résiduelles ou d’entreposage de véhicules hors d’usage ou de matériaux usagés. Ces normes sont édictées au </w:t>
      </w:r>
      <w:r w:rsidR="005C22E1" w:rsidRPr="00CD38B8">
        <w:rPr>
          <w:i/>
          <w:lang w:val="fr-CA"/>
        </w:rPr>
        <w:t>R</w:t>
      </w:r>
      <w:r w:rsidRPr="00CD38B8">
        <w:rPr>
          <w:i/>
          <w:lang w:val="fr-CA"/>
        </w:rPr>
        <w:t>èglement de zonage</w:t>
      </w:r>
      <w:r w:rsidRPr="00CD38B8">
        <w:rPr>
          <w:lang w:val="fr-CA"/>
        </w:rPr>
        <w:t xml:space="preserve">. </w:t>
      </w:r>
    </w:p>
    <w:p w14:paraId="0E795C8D" w14:textId="77777777" w:rsidR="00322EF4" w:rsidRPr="00CD38B8" w:rsidRDefault="00322EF4" w:rsidP="00DA5FDB">
      <w:pPr>
        <w:pStyle w:val="Titre1"/>
        <w:numPr>
          <w:ilvl w:val="0"/>
          <w:numId w:val="21"/>
        </w:numPr>
        <w:sectPr w:rsidR="00322EF4" w:rsidRPr="00CD38B8" w:rsidSect="007875F6">
          <w:pgSz w:w="12240" w:h="15840"/>
          <w:pgMar w:top="1440" w:right="1800" w:bottom="1440" w:left="1800" w:header="708" w:footer="708" w:gutter="0"/>
          <w:cols w:space="708"/>
          <w:docGrid w:linePitch="360"/>
        </w:sectPr>
      </w:pPr>
    </w:p>
    <w:p w14:paraId="60E04D82" w14:textId="77777777" w:rsidR="00611FB7" w:rsidRPr="00E109B2" w:rsidRDefault="00611FB7" w:rsidP="00DA5FDB">
      <w:pPr>
        <w:pStyle w:val="Titre1"/>
        <w:numPr>
          <w:ilvl w:val="0"/>
          <w:numId w:val="21"/>
        </w:numPr>
        <w:spacing w:before="0"/>
      </w:pPr>
      <w:bookmarkStart w:id="711" w:name="_Toc352059127"/>
      <w:bookmarkStart w:id="712" w:name="_Toc352060423"/>
      <w:bookmarkStart w:id="713" w:name="_Toc353872536"/>
      <w:bookmarkStart w:id="714" w:name="_Toc399253054"/>
      <w:bookmarkStart w:id="715" w:name="_Toc73534604"/>
      <w:r w:rsidRPr="00E109B2">
        <w:lastRenderedPageBreak/>
        <w:t>Les zones à restaurer ou protéger</w:t>
      </w:r>
      <w:bookmarkEnd w:id="662"/>
      <w:bookmarkEnd w:id="663"/>
      <w:bookmarkEnd w:id="711"/>
      <w:bookmarkEnd w:id="712"/>
      <w:bookmarkEnd w:id="713"/>
      <w:bookmarkEnd w:id="714"/>
      <w:bookmarkEnd w:id="715"/>
    </w:p>
    <w:p w14:paraId="180A6E96" w14:textId="77777777" w:rsidR="004D7082" w:rsidRPr="00E109B2" w:rsidRDefault="006F5FD4" w:rsidP="00DA5FDB">
      <w:pPr>
        <w:pStyle w:val="Titre2"/>
        <w:numPr>
          <w:ilvl w:val="1"/>
          <w:numId w:val="21"/>
        </w:numPr>
        <w:rPr>
          <w:lang w:val="fr-CA"/>
        </w:rPr>
      </w:pPr>
      <w:bookmarkStart w:id="716" w:name="_Toc352059128"/>
      <w:bookmarkStart w:id="717" w:name="_Toc352060091"/>
      <w:bookmarkStart w:id="718" w:name="_Toc352060424"/>
      <w:bookmarkStart w:id="719" w:name="_Toc353872456"/>
      <w:bookmarkStart w:id="720" w:name="_Toc353872537"/>
      <w:bookmarkStart w:id="721" w:name="_Toc399253055"/>
      <w:bookmarkStart w:id="722" w:name="_Toc73534605"/>
      <w:r w:rsidRPr="00E109B2">
        <w:rPr>
          <w:lang w:val="fr-CA"/>
        </w:rPr>
        <w:t>Protection du bassin agricole</w:t>
      </w:r>
      <w:bookmarkEnd w:id="716"/>
      <w:bookmarkEnd w:id="717"/>
      <w:bookmarkEnd w:id="718"/>
      <w:bookmarkEnd w:id="719"/>
      <w:bookmarkEnd w:id="720"/>
      <w:bookmarkEnd w:id="721"/>
      <w:bookmarkEnd w:id="722"/>
    </w:p>
    <w:p w14:paraId="63413BB8" w14:textId="77777777" w:rsidR="00706A48" w:rsidRPr="00CD38B8" w:rsidRDefault="00BE26DC" w:rsidP="00080B79">
      <w:pPr>
        <w:jc w:val="both"/>
        <w:rPr>
          <w:lang w:val="fr-CA"/>
        </w:rPr>
      </w:pPr>
      <w:r w:rsidRPr="00CD38B8">
        <w:rPr>
          <w:lang w:val="fr-CA"/>
        </w:rPr>
        <w:t xml:space="preserve">L’agriculture fait partie intégrante du paysage de la </w:t>
      </w:r>
      <w:r w:rsidR="00305330" w:rsidRPr="00CD38B8">
        <w:rPr>
          <w:lang w:val="fr-CA"/>
        </w:rPr>
        <w:t>M</w:t>
      </w:r>
      <w:r w:rsidRPr="00CD38B8">
        <w:rPr>
          <w:lang w:val="fr-CA"/>
        </w:rPr>
        <w:t xml:space="preserve">unicipalité. Il est donc important de </w:t>
      </w:r>
      <w:r w:rsidR="00706A48" w:rsidRPr="00CD38B8">
        <w:rPr>
          <w:lang w:val="fr-CA"/>
        </w:rPr>
        <w:t>conserver</w:t>
      </w:r>
      <w:r w:rsidRPr="00CD38B8">
        <w:rPr>
          <w:lang w:val="fr-CA"/>
        </w:rPr>
        <w:t xml:space="preserve"> </w:t>
      </w:r>
      <w:r w:rsidR="00706A48" w:rsidRPr="00CD38B8">
        <w:rPr>
          <w:lang w:val="fr-CA"/>
        </w:rPr>
        <w:t xml:space="preserve">l’intégrité du </w:t>
      </w:r>
      <w:r w:rsidRPr="00CD38B8">
        <w:rPr>
          <w:lang w:val="fr-CA"/>
        </w:rPr>
        <w:t>bassin agricole</w:t>
      </w:r>
      <w:r w:rsidR="00706A48" w:rsidRPr="00CD38B8">
        <w:rPr>
          <w:lang w:val="fr-CA"/>
        </w:rPr>
        <w:t xml:space="preserve"> de la </w:t>
      </w:r>
      <w:r w:rsidR="00305330" w:rsidRPr="00CD38B8">
        <w:rPr>
          <w:lang w:val="fr-CA"/>
        </w:rPr>
        <w:t>M</w:t>
      </w:r>
      <w:r w:rsidR="00706A48" w:rsidRPr="00CD38B8">
        <w:rPr>
          <w:lang w:val="fr-CA"/>
        </w:rPr>
        <w:t xml:space="preserve">unicipalité et éviter ou </w:t>
      </w:r>
      <w:r w:rsidR="00DF210F" w:rsidRPr="00CD38B8">
        <w:rPr>
          <w:lang w:val="fr-CA"/>
        </w:rPr>
        <w:t>atténuer</w:t>
      </w:r>
      <w:r w:rsidR="00706A48" w:rsidRPr="00CD38B8">
        <w:rPr>
          <w:lang w:val="fr-CA"/>
        </w:rPr>
        <w:t xml:space="preserve"> tout problème de cohabitation pouvant survenir dans ces secteurs. </w:t>
      </w:r>
    </w:p>
    <w:p w14:paraId="589CE9C5" w14:textId="77777777" w:rsidR="00706A48" w:rsidRPr="00CD38B8" w:rsidRDefault="00706A48" w:rsidP="00080B79">
      <w:pPr>
        <w:jc w:val="both"/>
        <w:rPr>
          <w:lang w:val="fr-CA"/>
        </w:rPr>
      </w:pPr>
    </w:p>
    <w:p w14:paraId="16C101F0" w14:textId="77777777" w:rsidR="00706A48" w:rsidRPr="00E109B2" w:rsidRDefault="00706A48" w:rsidP="00080B79">
      <w:pPr>
        <w:jc w:val="both"/>
        <w:rPr>
          <w:lang w:val="fr-CA"/>
        </w:rPr>
      </w:pPr>
      <w:r w:rsidRPr="00E109B2">
        <w:rPr>
          <w:lang w:val="fr-CA"/>
        </w:rPr>
        <w:t>L’acériculture occupe également une place importante sur le territoire de Saint-Jules</w:t>
      </w:r>
      <w:r w:rsidR="00E109B2">
        <w:rPr>
          <w:lang w:val="fr-CA"/>
        </w:rPr>
        <w:t xml:space="preserve"> et des mesures particulières encadrant les activités de déboisement dans ces secteurs sont établies au </w:t>
      </w:r>
      <w:r w:rsidR="00E109B2">
        <w:rPr>
          <w:i/>
          <w:lang w:val="fr-CA"/>
        </w:rPr>
        <w:t>Règlement de zonage</w:t>
      </w:r>
      <w:r w:rsidRPr="00E109B2">
        <w:rPr>
          <w:lang w:val="fr-CA"/>
        </w:rPr>
        <w:t xml:space="preserve">.  </w:t>
      </w:r>
    </w:p>
    <w:p w14:paraId="0573FFBA" w14:textId="77777777" w:rsidR="00706A48" w:rsidRPr="00E109B2" w:rsidRDefault="00706A48" w:rsidP="00080B79">
      <w:pPr>
        <w:jc w:val="both"/>
        <w:rPr>
          <w:lang w:val="fr-CA"/>
        </w:rPr>
      </w:pPr>
    </w:p>
    <w:p w14:paraId="4E262423" w14:textId="77777777" w:rsidR="00BE26DC" w:rsidRPr="00E109B2" w:rsidRDefault="00BB7A48" w:rsidP="00080B79">
      <w:pPr>
        <w:jc w:val="both"/>
        <w:rPr>
          <w:lang w:val="fr-CA"/>
        </w:rPr>
      </w:pPr>
      <w:r w:rsidRPr="00E109B2">
        <w:rPr>
          <w:lang w:val="fr-CA"/>
        </w:rPr>
        <w:t xml:space="preserve">Les </w:t>
      </w:r>
      <w:r w:rsidR="00706A48" w:rsidRPr="00E109B2">
        <w:rPr>
          <w:lang w:val="fr-CA"/>
        </w:rPr>
        <w:t xml:space="preserve">zones à vocation agricole, agroforestière et forestière </w:t>
      </w:r>
      <w:r w:rsidR="00BE26DC" w:rsidRPr="00E109B2">
        <w:rPr>
          <w:lang w:val="fr-CA"/>
        </w:rPr>
        <w:t xml:space="preserve">sont </w:t>
      </w:r>
      <w:r w:rsidRPr="00E109B2">
        <w:rPr>
          <w:lang w:val="fr-CA"/>
        </w:rPr>
        <w:t>identifié</w:t>
      </w:r>
      <w:r w:rsidR="007F7538" w:rsidRPr="00E109B2">
        <w:rPr>
          <w:lang w:val="fr-CA"/>
        </w:rPr>
        <w:t>e</w:t>
      </w:r>
      <w:r w:rsidRPr="00E109B2">
        <w:rPr>
          <w:lang w:val="fr-CA"/>
        </w:rPr>
        <w:t>s</w:t>
      </w:r>
      <w:r w:rsidR="00BE26DC" w:rsidRPr="00E109B2">
        <w:rPr>
          <w:lang w:val="fr-CA"/>
        </w:rPr>
        <w:t xml:space="preserve"> sur le </w:t>
      </w:r>
      <w:r w:rsidR="00BE26DC" w:rsidRPr="00E109B2">
        <w:rPr>
          <w:i/>
          <w:lang w:val="fr-CA"/>
        </w:rPr>
        <w:t xml:space="preserve">Plan des </w:t>
      </w:r>
      <w:r w:rsidR="00565145" w:rsidRPr="00E109B2">
        <w:rPr>
          <w:i/>
          <w:lang w:val="fr-CA"/>
        </w:rPr>
        <w:t>a</w:t>
      </w:r>
      <w:r w:rsidR="00BE26DC" w:rsidRPr="00E109B2">
        <w:rPr>
          <w:i/>
          <w:lang w:val="fr-CA"/>
        </w:rPr>
        <w:t>ffectations</w:t>
      </w:r>
      <w:r w:rsidRPr="00E109B2">
        <w:rPr>
          <w:lang w:val="fr-CA"/>
        </w:rPr>
        <w:t xml:space="preserve"> et </w:t>
      </w:r>
      <w:r w:rsidR="00A12A67" w:rsidRPr="00E109B2">
        <w:rPr>
          <w:lang w:val="fr-CA"/>
        </w:rPr>
        <w:t xml:space="preserve">la </w:t>
      </w:r>
      <w:r w:rsidR="00A12A67" w:rsidRPr="00E109B2">
        <w:rPr>
          <w:i/>
          <w:lang w:val="fr-CA"/>
        </w:rPr>
        <w:t xml:space="preserve">Grille de compatibilité des usages </w:t>
      </w:r>
      <w:r w:rsidR="00A12A67" w:rsidRPr="00E109B2">
        <w:rPr>
          <w:lang w:val="fr-CA"/>
        </w:rPr>
        <w:t xml:space="preserve">qui restreint l’implantation de tout usage incompatible </w:t>
      </w:r>
      <w:r w:rsidRPr="00E109B2">
        <w:rPr>
          <w:lang w:val="fr-CA"/>
        </w:rPr>
        <w:t>s</w:t>
      </w:r>
      <w:r w:rsidR="00A12A67" w:rsidRPr="00E109B2">
        <w:rPr>
          <w:lang w:val="fr-CA"/>
        </w:rPr>
        <w:t>’assure de la protection de ceux-ci</w:t>
      </w:r>
      <w:r w:rsidR="00BE26DC" w:rsidRPr="00E109B2">
        <w:rPr>
          <w:lang w:val="fr-CA"/>
        </w:rPr>
        <w:t>.</w:t>
      </w:r>
    </w:p>
    <w:p w14:paraId="28453AF1" w14:textId="77777777" w:rsidR="006B24FB" w:rsidRPr="00E109B2" w:rsidRDefault="006B24FB" w:rsidP="00080B79">
      <w:pPr>
        <w:jc w:val="both"/>
        <w:rPr>
          <w:lang w:val="fr-CA"/>
        </w:rPr>
      </w:pPr>
    </w:p>
    <w:p w14:paraId="02F2FC6E" w14:textId="77777777" w:rsidR="004D7082" w:rsidRPr="00E109B2" w:rsidRDefault="004D7082" w:rsidP="00080B79">
      <w:pPr>
        <w:pStyle w:val="Titre2"/>
        <w:numPr>
          <w:ilvl w:val="1"/>
          <w:numId w:val="21"/>
        </w:numPr>
        <w:jc w:val="both"/>
        <w:rPr>
          <w:lang w:val="fr-CA"/>
        </w:rPr>
      </w:pPr>
      <w:bookmarkStart w:id="723" w:name="_Toc352059129"/>
      <w:bookmarkStart w:id="724" w:name="_Toc352060092"/>
      <w:bookmarkStart w:id="725" w:name="_Toc352060425"/>
      <w:bookmarkStart w:id="726" w:name="_Toc353872457"/>
      <w:bookmarkStart w:id="727" w:name="_Toc353872538"/>
      <w:bookmarkStart w:id="728" w:name="_Toc399253056"/>
      <w:bookmarkStart w:id="729" w:name="_Toc73534606"/>
      <w:r w:rsidRPr="00E109B2">
        <w:rPr>
          <w:lang w:val="fr-CA"/>
        </w:rPr>
        <w:t>Prises d’eau municipales</w:t>
      </w:r>
      <w:r w:rsidR="00C060D3" w:rsidRPr="00E109B2">
        <w:rPr>
          <w:lang w:val="fr-CA"/>
        </w:rPr>
        <w:t xml:space="preserve"> et aire</w:t>
      </w:r>
      <w:r w:rsidR="003855CD" w:rsidRPr="00E109B2">
        <w:rPr>
          <w:lang w:val="fr-CA"/>
        </w:rPr>
        <w:t>s</w:t>
      </w:r>
      <w:r w:rsidR="00C060D3" w:rsidRPr="00E109B2">
        <w:rPr>
          <w:lang w:val="fr-CA"/>
        </w:rPr>
        <w:t xml:space="preserve"> de protection</w:t>
      </w:r>
      <w:bookmarkEnd w:id="723"/>
      <w:bookmarkEnd w:id="724"/>
      <w:bookmarkEnd w:id="725"/>
      <w:bookmarkEnd w:id="726"/>
      <w:bookmarkEnd w:id="727"/>
      <w:bookmarkEnd w:id="728"/>
      <w:bookmarkEnd w:id="729"/>
    </w:p>
    <w:p w14:paraId="3ECAC960" w14:textId="77777777" w:rsidR="00DA00E4" w:rsidRPr="00E109B2" w:rsidRDefault="00DA00E4" w:rsidP="00080B79">
      <w:pPr>
        <w:jc w:val="both"/>
        <w:rPr>
          <w:lang w:val="fr-CA"/>
        </w:rPr>
      </w:pPr>
      <w:r w:rsidRPr="00E109B2">
        <w:rPr>
          <w:lang w:val="fr-CA"/>
        </w:rPr>
        <w:t>Les prises d’eau municipales sont des milieux auxquels une attention particulière doit être apportée. Prenant sa source via les eaux souterraines, la prise d’eau municipale de Saint-Jules permet d’alimenter tout le village en eau potable.</w:t>
      </w:r>
    </w:p>
    <w:p w14:paraId="049C3150" w14:textId="77777777" w:rsidR="00DA00E4" w:rsidRPr="00E109B2" w:rsidRDefault="00DA00E4" w:rsidP="00080B79">
      <w:pPr>
        <w:jc w:val="both"/>
        <w:rPr>
          <w:lang w:val="fr-CA"/>
        </w:rPr>
      </w:pPr>
    </w:p>
    <w:p w14:paraId="771C6E7A" w14:textId="77777777" w:rsidR="00DA00E4" w:rsidRPr="00E109B2" w:rsidRDefault="00DA00E4" w:rsidP="00080B79">
      <w:pPr>
        <w:jc w:val="both"/>
        <w:rPr>
          <w:lang w:val="fr-CA"/>
        </w:rPr>
      </w:pPr>
      <w:r w:rsidRPr="00E109B2">
        <w:rPr>
          <w:lang w:val="fr-CA"/>
        </w:rPr>
        <w:t>Les prises d’</w:t>
      </w:r>
      <w:r w:rsidRPr="00CD38B8">
        <w:rPr>
          <w:lang w:val="fr-CA"/>
        </w:rPr>
        <w:t xml:space="preserve">eau municipales et les aires de protection de ces dernières sont identifiées sur le </w:t>
      </w:r>
      <w:r w:rsidRPr="00CD38B8">
        <w:rPr>
          <w:i/>
          <w:iCs/>
          <w:lang w:val="fr-CA"/>
        </w:rPr>
        <w:t>Plan des potentiels et des contraintes</w:t>
      </w:r>
      <w:r w:rsidR="006353E1">
        <w:rPr>
          <w:i/>
          <w:iCs/>
          <w:lang w:val="fr-CA"/>
        </w:rPr>
        <w:t xml:space="preserve"> du territoire</w:t>
      </w:r>
      <w:r w:rsidRPr="00CD38B8">
        <w:rPr>
          <w:lang w:val="fr-CA"/>
        </w:rPr>
        <w:t>, en annexe. La règlementation en urbanisme p</w:t>
      </w:r>
      <w:r w:rsidRPr="00E109B2">
        <w:rPr>
          <w:lang w:val="fr-CA"/>
        </w:rPr>
        <w:t>révoit des mesures de protection des puits par la limitation des usages permis à proximité afin d’assurer la qualité de l’eau potable distribué</w:t>
      </w:r>
      <w:r w:rsidR="001550E8">
        <w:rPr>
          <w:lang w:val="fr-CA"/>
        </w:rPr>
        <w:t>e</w:t>
      </w:r>
      <w:r w:rsidRPr="00E109B2">
        <w:rPr>
          <w:lang w:val="fr-CA"/>
        </w:rPr>
        <w:t xml:space="preserve"> par le réseau d’aqueduc de la </w:t>
      </w:r>
      <w:r w:rsidR="00305330" w:rsidRPr="00E109B2">
        <w:rPr>
          <w:lang w:val="fr-CA"/>
        </w:rPr>
        <w:t>M</w:t>
      </w:r>
      <w:r w:rsidRPr="00E109B2">
        <w:rPr>
          <w:lang w:val="fr-CA"/>
        </w:rPr>
        <w:t xml:space="preserve">unicipalité. </w:t>
      </w:r>
    </w:p>
    <w:p w14:paraId="18C722CD" w14:textId="77777777" w:rsidR="00CE7C8A" w:rsidRPr="00E109B2" w:rsidRDefault="00CE7C8A" w:rsidP="00080B79">
      <w:pPr>
        <w:jc w:val="both"/>
        <w:rPr>
          <w:lang w:val="fr-CA"/>
        </w:rPr>
      </w:pPr>
    </w:p>
    <w:p w14:paraId="2A8EDC47" w14:textId="77777777" w:rsidR="00C01E0C" w:rsidRPr="00E109B2" w:rsidRDefault="006F5FD4" w:rsidP="00080B79">
      <w:pPr>
        <w:pStyle w:val="Titre2"/>
        <w:numPr>
          <w:ilvl w:val="1"/>
          <w:numId w:val="21"/>
        </w:numPr>
        <w:jc w:val="both"/>
        <w:rPr>
          <w:lang w:val="fr-CA"/>
        </w:rPr>
      </w:pPr>
      <w:bookmarkStart w:id="730" w:name="_Toc352059130"/>
      <w:bookmarkStart w:id="731" w:name="_Toc352060093"/>
      <w:bookmarkStart w:id="732" w:name="_Toc352060426"/>
      <w:bookmarkStart w:id="733" w:name="_Toc353872458"/>
      <w:bookmarkStart w:id="734" w:name="_Toc353872539"/>
      <w:bookmarkStart w:id="735" w:name="_Toc399253057"/>
      <w:bookmarkStart w:id="736" w:name="_Toc73534607"/>
      <w:r w:rsidRPr="00E109B2">
        <w:rPr>
          <w:lang w:val="fr-CA"/>
        </w:rPr>
        <w:t xml:space="preserve">Conservation </w:t>
      </w:r>
      <w:r w:rsidR="000928E1">
        <w:rPr>
          <w:lang w:val="fr-CA"/>
        </w:rPr>
        <w:t xml:space="preserve">et mise en valeur </w:t>
      </w:r>
      <w:r w:rsidRPr="00E109B2">
        <w:rPr>
          <w:lang w:val="fr-CA"/>
        </w:rPr>
        <w:t>du noyau villageois</w:t>
      </w:r>
      <w:bookmarkEnd w:id="730"/>
      <w:bookmarkEnd w:id="731"/>
      <w:bookmarkEnd w:id="732"/>
      <w:bookmarkEnd w:id="733"/>
      <w:bookmarkEnd w:id="734"/>
      <w:bookmarkEnd w:id="735"/>
      <w:bookmarkEnd w:id="736"/>
    </w:p>
    <w:p w14:paraId="45A56669" w14:textId="77777777" w:rsidR="00A12A67" w:rsidRPr="00CD38B8" w:rsidRDefault="00BE26DC" w:rsidP="00080B79">
      <w:pPr>
        <w:jc w:val="both"/>
        <w:rPr>
          <w:lang w:val="fr-CA"/>
        </w:rPr>
      </w:pPr>
      <w:r w:rsidRPr="00E109B2">
        <w:rPr>
          <w:lang w:val="fr-CA"/>
        </w:rPr>
        <w:t xml:space="preserve">Ayant une architecture propre à sa </w:t>
      </w:r>
      <w:r w:rsidR="00305330" w:rsidRPr="00E109B2">
        <w:rPr>
          <w:lang w:val="fr-CA"/>
        </w:rPr>
        <w:t>M</w:t>
      </w:r>
      <w:r w:rsidRPr="00E109B2">
        <w:rPr>
          <w:lang w:val="fr-CA"/>
        </w:rPr>
        <w:t xml:space="preserve">unicipalité et à son époque, il est primordial </w:t>
      </w:r>
      <w:r w:rsidR="00BF763F" w:rsidRPr="00E109B2">
        <w:rPr>
          <w:lang w:val="fr-CA"/>
        </w:rPr>
        <w:t>pour Saint-Jules</w:t>
      </w:r>
      <w:r w:rsidR="00BF763F" w:rsidRPr="00CD38B8">
        <w:rPr>
          <w:lang w:val="fr-CA"/>
        </w:rPr>
        <w:t xml:space="preserve"> </w:t>
      </w:r>
      <w:r w:rsidRPr="00CD38B8">
        <w:rPr>
          <w:lang w:val="fr-CA"/>
        </w:rPr>
        <w:t xml:space="preserve">de conserver l’esthétique du noyau villageois déjà en place. </w:t>
      </w:r>
    </w:p>
    <w:p w14:paraId="7556A315" w14:textId="77777777" w:rsidR="00A12A67" w:rsidRPr="00CD38B8" w:rsidRDefault="00A12A67" w:rsidP="00080B79">
      <w:pPr>
        <w:jc w:val="both"/>
        <w:rPr>
          <w:lang w:val="fr-CA"/>
        </w:rPr>
      </w:pPr>
    </w:p>
    <w:p w14:paraId="17BB4DC6" w14:textId="77777777" w:rsidR="0068557A" w:rsidRPr="00CD38B8" w:rsidRDefault="00A12A67" w:rsidP="00080B79">
      <w:pPr>
        <w:jc w:val="both"/>
        <w:rPr>
          <w:lang w:val="fr-CA"/>
        </w:rPr>
      </w:pPr>
      <w:r w:rsidRPr="00CD38B8">
        <w:rPr>
          <w:lang w:val="fr-CA"/>
        </w:rPr>
        <w:t xml:space="preserve">Des </w:t>
      </w:r>
      <w:r w:rsidR="00DF210F" w:rsidRPr="00CD38B8">
        <w:rPr>
          <w:lang w:val="fr-CA"/>
        </w:rPr>
        <w:t>dispositions règlementaires</w:t>
      </w:r>
      <w:r w:rsidRPr="00CD38B8">
        <w:rPr>
          <w:lang w:val="fr-CA"/>
        </w:rPr>
        <w:t xml:space="preserve"> peuvent être </w:t>
      </w:r>
      <w:r w:rsidR="00DF210F" w:rsidRPr="00CD38B8">
        <w:rPr>
          <w:lang w:val="fr-CA"/>
        </w:rPr>
        <w:t>mises en place</w:t>
      </w:r>
      <w:r w:rsidRPr="00CD38B8">
        <w:rPr>
          <w:lang w:val="fr-CA"/>
        </w:rPr>
        <w:t xml:space="preserve"> afin de s’assurer</w:t>
      </w:r>
      <w:r w:rsidR="005E3178" w:rsidRPr="00CD38B8">
        <w:rPr>
          <w:lang w:val="fr-CA"/>
        </w:rPr>
        <w:t xml:space="preserve"> que de</w:t>
      </w:r>
      <w:r w:rsidRPr="00CD38B8">
        <w:rPr>
          <w:lang w:val="fr-CA"/>
        </w:rPr>
        <w:t xml:space="preserve"> nouvelle</w:t>
      </w:r>
      <w:r w:rsidR="001F1541" w:rsidRPr="00CD38B8">
        <w:rPr>
          <w:lang w:val="fr-CA"/>
        </w:rPr>
        <w:t xml:space="preserve">s constructions n’altèrent pas avec l’optique </w:t>
      </w:r>
      <w:r w:rsidR="00DF210F" w:rsidRPr="00CD38B8">
        <w:rPr>
          <w:lang w:val="fr-CA"/>
        </w:rPr>
        <w:t>envisagée</w:t>
      </w:r>
      <w:r w:rsidR="001F1541" w:rsidRPr="00CD38B8">
        <w:rPr>
          <w:lang w:val="fr-CA"/>
        </w:rPr>
        <w:t xml:space="preserve"> par la </w:t>
      </w:r>
      <w:r w:rsidR="00305330" w:rsidRPr="00CD38B8">
        <w:rPr>
          <w:lang w:val="fr-CA"/>
        </w:rPr>
        <w:t>M</w:t>
      </w:r>
      <w:r w:rsidR="001F1541" w:rsidRPr="00CD38B8">
        <w:rPr>
          <w:lang w:val="fr-CA"/>
        </w:rPr>
        <w:t xml:space="preserve">unicipalité </w:t>
      </w:r>
      <w:r w:rsidR="00DF210F" w:rsidRPr="00CD38B8">
        <w:rPr>
          <w:lang w:val="fr-CA"/>
        </w:rPr>
        <w:t>afin</w:t>
      </w:r>
      <w:r w:rsidR="001F1541" w:rsidRPr="00CD38B8">
        <w:rPr>
          <w:lang w:val="fr-CA"/>
        </w:rPr>
        <w:t xml:space="preserve"> </w:t>
      </w:r>
      <w:r w:rsidR="00DF210F" w:rsidRPr="00CD38B8">
        <w:rPr>
          <w:lang w:val="fr-CA"/>
        </w:rPr>
        <w:t>d’</w:t>
      </w:r>
      <w:r w:rsidR="001F1541" w:rsidRPr="00CD38B8">
        <w:rPr>
          <w:lang w:val="fr-CA"/>
        </w:rPr>
        <w:t>éviter d’entrer en conflit avec l’architecture</w:t>
      </w:r>
      <w:r w:rsidR="005E3178" w:rsidRPr="00CD38B8">
        <w:rPr>
          <w:lang w:val="fr-CA"/>
        </w:rPr>
        <w:t>, le volume et l’implantation</w:t>
      </w:r>
      <w:r w:rsidR="001F1541" w:rsidRPr="00CD38B8">
        <w:rPr>
          <w:lang w:val="fr-CA"/>
        </w:rPr>
        <w:t xml:space="preserve"> des habitations déjà instaurées.</w:t>
      </w:r>
    </w:p>
    <w:p w14:paraId="07A36333" w14:textId="77777777" w:rsidR="0068557A" w:rsidRPr="00CD38B8" w:rsidRDefault="0068557A" w:rsidP="00080B79">
      <w:pPr>
        <w:jc w:val="both"/>
        <w:rPr>
          <w:lang w:val="fr-CA"/>
        </w:rPr>
      </w:pPr>
    </w:p>
    <w:p w14:paraId="22214CD5" w14:textId="77777777" w:rsidR="00C87919" w:rsidRPr="00CD38B8" w:rsidRDefault="00C87919" w:rsidP="00080B79">
      <w:pPr>
        <w:pStyle w:val="Titre2"/>
        <w:numPr>
          <w:ilvl w:val="1"/>
          <w:numId w:val="21"/>
        </w:numPr>
        <w:jc w:val="both"/>
        <w:rPr>
          <w:lang w:val="fr-CA"/>
        </w:rPr>
      </w:pPr>
      <w:bookmarkStart w:id="737" w:name="_Toc326589121"/>
      <w:bookmarkStart w:id="738" w:name="_Toc352059131"/>
      <w:bookmarkStart w:id="739" w:name="_Toc352060094"/>
      <w:bookmarkStart w:id="740" w:name="_Toc352060427"/>
      <w:bookmarkStart w:id="741" w:name="_Toc353872459"/>
      <w:bookmarkStart w:id="742" w:name="_Toc353872540"/>
      <w:bookmarkStart w:id="743" w:name="_Toc399253058"/>
      <w:bookmarkStart w:id="744" w:name="_Toc73534608"/>
      <w:r w:rsidRPr="00CD38B8">
        <w:rPr>
          <w:lang w:val="fr-CA"/>
        </w:rPr>
        <w:t>Corridor récréotouristique</w:t>
      </w:r>
      <w:bookmarkEnd w:id="737"/>
      <w:bookmarkEnd w:id="738"/>
      <w:bookmarkEnd w:id="739"/>
      <w:bookmarkEnd w:id="740"/>
      <w:bookmarkEnd w:id="741"/>
      <w:bookmarkEnd w:id="742"/>
      <w:r w:rsidR="000928E1">
        <w:rPr>
          <w:lang w:val="fr-CA"/>
        </w:rPr>
        <w:t xml:space="preserve"> Tring-Jonction/Lac-Mégantic</w:t>
      </w:r>
      <w:bookmarkEnd w:id="743"/>
      <w:bookmarkEnd w:id="744"/>
    </w:p>
    <w:p w14:paraId="728D4EC8" w14:textId="77777777" w:rsidR="00C87919" w:rsidRPr="00CD38B8" w:rsidRDefault="00C87919" w:rsidP="00080B79">
      <w:pPr>
        <w:jc w:val="both"/>
        <w:rPr>
          <w:lang w:val="fr-CA"/>
        </w:rPr>
      </w:pPr>
      <w:r w:rsidRPr="00CD38B8">
        <w:rPr>
          <w:lang w:val="fr-CA"/>
        </w:rPr>
        <w:t xml:space="preserve">Identifiée comme corridor récréotouristique au </w:t>
      </w:r>
      <w:r w:rsidRPr="00CD38B8">
        <w:rPr>
          <w:i/>
          <w:lang w:val="fr-CA"/>
        </w:rPr>
        <w:t>Schéma d’aménagement et de développement révisé</w:t>
      </w:r>
      <w:r w:rsidRPr="00CD38B8">
        <w:rPr>
          <w:lang w:val="fr-CA"/>
        </w:rPr>
        <w:t xml:space="preserve"> de la MRC Robert-Cliche, l’emprise ferroviaire démantelée reliant la municipalité de Tring-Jonction à la ville de Lac-Mégantic offre un potentiel pour la pratique de certaines activités récréatives. Un comité de travail </w:t>
      </w:r>
      <w:proofErr w:type="spellStart"/>
      <w:r w:rsidRPr="00CD38B8">
        <w:rPr>
          <w:lang w:val="fr-CA"/>
        </w:rPr>
        <w:t>intermunicipal</w:t>
      </w:r>
      <w:proofErr w:type="spellEnd"/>
      <w:r w:rsidRPr="00CD38B8">
        <w:rPr>
          <w:lang w:val="fr-CA"/>
        </w:rPr>
        <w:t xml:space="preserve"> a été mis sur pied en 2011 puisque ce dernier traverse également les municipalités de Saint-Jules et de Saint-Victor</w:t>
      </w:r>
      <w:r w:rsidR="00E109B2">
        <w:rPr>
          <w:lang w:val="fr-CA"/>
        </w:rPr>
        <w:t xml:space="preserve"> et les MRC Beauce-</w:t>
      </w:r>
      <w:proofErr w:type="spellStart"/>
      <w:r w:rsidR="00E109B2">
        <w:rPr>
          <w:lang w:val="fr-CA"/>
        </w:rPr>
        <w:t>Sartigan</w:t>
      </w:r>
      <w:proofErr w:type="spellEnd"/>
      <w:r w:rsidR="00E109B2">
        <w:rPr>
          <w:lang w:val="fr-CA"/>
        </w:rPr>
        <w:t xml:space="preserve"> et du Granit</w:t>
      </w:r>
      <w:r w:rsidRPr="00CD38B8">
        <w:rPr>
          <w:lang w:val="fr-CA"/>
        </w:rPr>
        <w:t xml:space="preserve">. Le comité a pour mandat </w:t>
      </w:r>
      <w:r w:rsidRPr="00CD38B8">
        <w:rPr>
          <w:lang w:val="fr-CA"/>
        </w:rPr>
        <w:lastRenderedPageBreak/>
        <w:t>d’évaluer les possibilités qu’offre ce corridor, notamment par conversion de l’emprise en sentier pour la pratique de sports, de la motoneige ou du quad. Sans restreindre les possibilités de relance du transport ferroviaire, des usages liés aux activités récréotouristiques sont spécifiquement permis dans cette</w:t>
      </w:r>
      <w:r w:rsidR="005C22E1" w:rsidRPr="00CD38B8">
        <w:rPr>
          <w:lang w:val="fr-CA"/>
        </w:rPr>
        <w:t xml:space="preserve"> emprise et sont identifiés au </w:t>
      </w:r>
      <w:r w:rsidR="005C22E1" w:rsidRPr="00CD38B8">
        <w:rPr>
          <w:i/>
          <w:lang w:val="fr-CA"/>
        </w:rPr>
        <w:t>R</w:t>
      </w:r>
      <w:r w:rsidRPr="00CD38B8">
        <w:rPr>
          <w:i/>
          <w:lang w:val="fr-CA"/>
        </w:rPr>
        <w:t>èglement de zonage</w:t>
      </w:r>
      <w:r w:rsidR="00C54C13">
        <w:rPr>
          <w:i/>
          <w:lang w:val="fr-CA"/>
        </w:rPr>
        <w:t xml:space="preserve"> </w:t>
      </w:r>
      <w:r w:rsidR="00C54C13">
        <w:rPr>
          <w:lang w:val="fr-CA"/>
        </w:rPr>
        <w:t xml:space="preserve">et des normes sont également établies au </w:t>
      </w:r>
      <w:r w:rsidR="00C54C13">
        <w:rPr>
          <w:i/>
          <w:lang w:val="fr-CA"/>
        </w:rPr>
        <w:t>Règlement de lotissement</w:t>
      </w:r>
      <w:r w:rsidR="00C54C13">
        <w:rPr>
          <w:lang w:val="fr-CA"/>
        </w:rPr>
        <w:t>.</w:t>
      </w:r>
    </w:p>
    <w:p w14:paraId="321452D5" w14:textId="77777777" w:rsidR="00C87919" w:rsidRDefault="00C87919" w:rsidP="00AC5D22">
      <w:pPr>
        <w:rPr>
          <w:lang w:val="fr-CA"/>
        </w:rPr>
      </w:pPr>
    </w:p>
    <w:p w14:paraId="50BA78BD" w14:textId="77777777" w:rsidR="00E109B2" w:rsidRPr="00CD38B8" w:rsidRDefault="00E109B2" w:rsidP="00AC5D22">
      <w:pPr>
        <w:rPr>
          <w:lang w:val="fr-CA"/>
        </w:rPr>
        <w:sectPr w:rsidR="00E109B2" w:rsidRPr="00CD38B8" w:rsidSect="007875F6">
          <w:pgSz w:w="12240" w:h="15840"/>
          <w:pgMar w:top="1440" w:right="1800" w:bottom="1440" w:left="1800" w:header="708" w:footer="708" w:gutter="0"/>
          <w:cols w:space="708"/>
          <w:docGrid w:linePitch="360"/>
        </w:sectPr>
      </w:pPr>
    </w:p>
    <w:p w14:paraId="1CB6CFD1" w14:textId="77777777" w:rsidR="007E59A8" w:rsidRPr="00CD38B8" w:rsidRDefault="007E59A8" w:rsidP="00DA5FDB">
      <w:pPr>
        <w:pStyle w:val="Titre1"/>
        <w:numPr>
          <w:ilvl w:val="0"/>
          <w:numId w:val="21"/>
        </w:numPr>
        <w:spacing w:before="0"/>
      </w:pPr>
      <w:bookmarkStart w:id="745" w:name="_Toc302115702"/>
      <w:bookmarkStart w:id="746" w:name="_Toc352059133"/>
      <w:bookmarkStart w:id="747" w:name="_Toc352060429"/>
      <w:bookmarkStart w:id="748" w:name="_Toc353872542"/>
      <w:bookmarkStart w:id="749" w:name="_Toc399253059"/>
      <w:bookmarkStart w:id="750" w:name="_Toc73534609"/>
      <w:r w:rsidRPr="00CD38B8">
        <w:lastRenderedPageBreak/>
        <w:t>Dispositions finales</w:t>
      </w:r>
      <w:bookmarkEnd w:id="745"/>
      <w:bookmarkEnd w:id="746"/>
      <w:bookmarkEnd w:id="747"/>
      <w:bookmarkEnd w:id="748"/>
      <w:bookmarkEnd w:id="749"/>
      <w:bookmarkEnd w:id="750"/>
    </w:p>
    <w:p w14:paraId="2C4F40A5" w14:textId="77777777" w:rsidR="009961F2" w:rsidRPr="00CD38B8" w:rsidRDefault="0049216F" w:rsidP="00DA5FDB">
      <w:pPr>
        <w:pStyle w:val="Titre2"/>
        <w:numPr>
          <w:ilvl w:val="1"/>
          <w:numId w:val="21"/>
        </w:numPr>
        <w:rPr>
          <w:lang w:val="fr-CA"/>
        </w:rPr>
      </w:pPr>
      <w:bookmarkStart w:id="751" w:name="_Toc302115595"/>
      <w:bookmarkStart w:id="752" w:name="_Toc302115703"/>
      <w:bookmarkStart w:id="753" w:name="_Toc352059134"/>
      <w:bookmarkStart w:id="754" w:name="_Toc352060095"/>
      <w:bookmarkStart w:id="755" w:name="_Toc352060430"/>
      <w:bookmarkStart w:id="756" w:name="_Toc353872460"/>
      <w:bookmarkStart w:id="757" w:name="_Toc353872543"/>
      <w:bookmarkStart w:id="758" w:name="_Toc399253060"/>
      <w:bookmarkStart w:id="759" w:name="_Toc73534610"/>
      <w:r w:rsidRPr="00CD38B8">
        <w:rPr>
          <w:lang w:val="fr-CA"/>
        </w:rPr>
        <w:t>Entrée en vigueur</w:t>
      </w:r>
      <w:bookmarkEnd w:id="751"/>
      <w:bookmarkEnd w:id="752"/>
      <w:bookmarkEnd w:id="753"/>
      <w:bookmarkEnd w:id="754"/>
      <w:bookmarkEnd w:id="755"/>
      <w:bookmarkEnd w:id="756"/>
      <w:bookmarkEnd w:id="757"/>
      <w:bookmarkEnd w:id="758"/>
      <w:bookmarkEnd w:id="759"/>
    </w:p>
    <w:p w14:paraId="776FCADC" w14:textId="77777777" w:rsidR="0049216F" w:rsidRPr="00CD38B8" w:rsidRDefault="0049216F">
      <w:pPr>
        <w:rPr>
          <w:lang w:val="fr-CA"/>
        </w:rPr>
      </w:pPr>
      <w:r w:rsidRPr="00CD38B8">
        <w:rPr>
          <w:lang w:val="fr-CA"/>
        </w:rPr>
        <w:t>Le présent règlement entre en vigueur conformément aux dispositions de la Loi.</w:t>
      </w:r>
    </w:p>
    <w:p w14:paraId="16C660B9" w14:textId="77777777" w:rsidR="0049216F" w:rsidRPr="00CD38B8" w:rsidRDefault="0049216F">
      <w:pPr>
        <w:rPr>
          <w:lang w:val="fr-CA"/>
        </w:rPr>
      </w:pPr>
    </w:p>
    <w:p w14:paraId="537943FD" w14:textId="77777777" w:rsidR="00DF097A" w:rsidRDefault="00DF097A">
      <w:pPr>
        <w:rPr>
          <w:lang w:val="fr-CA"/>
        </w:rPr>
      </w:pPr>
    </w:p>
    <w:p w14:paraId="6E32363F" w14:textId="77777777" w:rsidR="00DF097A" w:rsidRDefault="00DF097A">
      <w:pPr>
        <w:rPr>
          <w:lang w:val="fr-CA"/>
        </w:rPr>
      </w:pPr>
    </w:p>
    <w:p w14:paraId="1757F9F6" w14:textId="77777777" w:rsidR="00DF097A" w:rsidRDefault="00DF097A">
      <w:pPr>
        <w:rPr>
          <w:lang w:val="fr-CA"/>
        </w:rPr>
      </w:pPr>
    </w:p>
    <w:p w14:paraId="251D1B93" w14:textId="35AF3A44" w:rsidR="00BF6974" w:rsidRPr="00A359CD" w:rsidRDefault="0049216F">
      <w:pPr>
        <w:rPr>
          <w:lang w:val="fr-CA"/>
        </w:rPr>
      </w:pPr>
      <w:r w:rsidRPr="00A359CD">
        <w:rPr>
          <w:lang w:val="fr-CA"/>
        </w:rPr>
        <w:t xml:space="preserve">Adopté à </w:t>
      </w:r>
      <w:r w:rsidR="00C87C7E" w:rsidRPr="00A359CD">
        <w:rPr>
          <w:lang w:val="fr-CA"/>
        </w:rPr>
        <w:t>Saint-Jules</w:t>
      </w:r>
      <w:r w:rsidRPr="00A359CD">
        <w:rPr>
          <w:lang w:val="fr-CA"/>
        </w:rPr>
        <w:t xml:space="preserve">, </w:t>
      </w:r>
      <w:proofErr w:type="gramStart"/>
      <w:r w:rsidR="00DF097A" w:rsidRPr="00A359CD">
        <w:rPr>
          <w:highlight w:val="yellow"/>
          <w:lang w:val="fr-CA"/>
        </w:rPr>
        <w:t>ce</w:t>
      </w:r>
      <w:proofErr w:type="gramEnd"/>
      <w:r w:rsidR="00DF097A" w:rsidRPr="00A359CD">
        <w:rPr>
          <w:highlight w:val="yellow"/>
          <w:lang w:val="fr-CA"/>
        </w:rPr>
        <w:t xml:space="preserve"> </w:t>
      </w:r>
      <w:r w:rsidR="00A359CD" w:rsidRPr="00A359CD">
        <w:rPr>
          <w:highlight w:val="yellow"/>
          <w:lang w:val="fr-CA"/>
        </w:rPr>
        <w:t>date</w:t>
      </w:r>
    </w:p>
    <w:p w14:paraId="68B79BA2" w14:textId="77777777" w:rsidR="00BF6974" w:rsidRPr="00A359CD" w:rsidRDefault="00BF6974">
      <w:pPr>
        <w:rPr>
          <w:lang w:val="fr-CA"/>
        </w:rPr>
      </w:pPr>
    </w:p>
    <w:p w14:paraId="66DA8FC2" w14:textId="77777777" w:rsidR="00BF6974" w:rsidRPr="00A359CD" w:rsidRDefault="00BF6974">
      <w:pPr>
        <w:rPr>
          <w:lang w:val="fr-CA"/>
        </w:rPr>
      </w:pPr>
    </w:p>
    <w:p w14:paraId="69C9F39E" w14:textId="77777777" w:rsidR="00BF6974" w:rsidRPr="00A359CD" w:rsidRDefault="00BF6974">
      <w:pPr>
        <w:rPr>
          <w:lang w:val="fr-CA"/>
        </w:rPr>
      </w:pPr>
    </w:p>
    <w:p w14:paraId="0393F50E" w14:textId="77777777" w:rsidR="00BF6974" w:rsidRPr="00A359CD" w:rsidRDefault="00BF6974">
      <w:pPr>
        <w:rPr>
          <w:lang w:val="fr-CA"/>
        </w:rPr>
      </w:pPr>
    </w:p>
    <w:tbl>
      <w:tblPr>
        <w:tblStyle w:val="Grilledutableau"/>
        <w:tblW w:w="0" w:type="auto"/>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BF6974" w:rsidRPr="00A359CD" w14:paraId="7721C721" w14:textId="77777777" w:rsidTr="00BF6974">
        <w:tc>
          <w:tcPr>
            <w:tcW w:w="2835" w:type="dxa"/>
          </w:tcPr>
          <w:p w14:paraId="5E2CC8D7" w14:textId="77777777" w:rsidR="00BF6974" w:rsidRPr="00A359CD" w:rsidRDefault="00BF6974">
            <w:pPr>
              <w:rPr>
                <w:lang w:val="fr-CA"/>
              </w:rPr>
            </w:pPr>
          </w:p>
        </w:tc>
      </w:tr>
    </w:tbl>
    <w:p w14:paraId="65E133D3" w14:textId="77777777" w:rsidR="00BF6974" w:rsidRPr="00A359CD" w:rsidRDefault="00BF6974">
      <w:pPr>
        <w:rPr>
          <w:lang w:val="fr-CA"/>
        </w:rPr>
      </w:pPr>
    </w:p>
    <w:p w14:paraId="0B8E02CB" w14:textId="77777777" w:rsidR="0049216F" w:rsidRPr="00A359CD" w:rsidRDefault="005F7E87">
      <w:pPr>
        <w:rPr>
          <w:lang w:val="fr-CA"/>
        </w:rPr>
      </w:pPr>
      <w:r w:rsidRPr="00A359CD">
        <w:rPr>
          <w:lang w:val="fr-CA"/>
        </w:rPr>
        <w:t>M</w:t>
      </w:r>
      <w:r w:rsidR="00C87C7E" w:rsidRPr="00A359CD">
        <w:rPr>
          <w:lang w:val="fr-CA"/>
        </w:rPr>
        <w:t>me</w:t>
      </w:r>
      <w:r w:rsidRPr="00A359CD">
        <w:rPr>
          <w:lang w:val="fr-CA"/>
        </w:rPr>
        <w:t> </w:t>
      </w:r>
      <w:r w:rsidR="00C87C7E" w:rsidRPr="00A359CD">
        <w:rPr>
          <w:lang w:val="fr-CA"/>
        </w:rPr>
        <w:t>Ghislaine Doyon</w:t>
      </w:r>
      <w:r w:rsidR="00BF6974" w:rsidRPr="00A359CD">
        <w:rPr>
          <w:lang w:val="fr-CA"/>
        </w:rPr>
        <w:t>, maire</w:t>
      </w:r>
      <w:r w:rsidR="00C87C7E" w:rsidRPr="00A359CD">
        <w:rPr>
          <w:lang w:val="fr-CA"/>
        </w:rPr>
        <w:t>sse</w:t>
      </w:r>
      <w:r w:rsidR="0049216F" w:rsidRPr="00A359CD">
        <w:rPr>
          <w:lang w:val="fr-CA"/>
        </w:rPr>
        <w:t xml:space="preserve"> </w:t>
      </w:r>
    </w:p>
    <w:p w14:paraId="620DD0C1" w14:textId="77777777" w:rsidR="00BF6974" w:rsidRPr="00A359CD" w:rsidRDefault="00BF6974">
      <w:pPr>
        <w:rPr>
          <w:lang w:val="fr-CA"/>
        </w:rPr>
      </w:pPr>
    </w:p>
    <w:p w14:paraId="470E5FFE" w14:textId="77777777" w:rsidR="00BF6974" w:rsidRPr="00A359CD" w:rsidRDefault="00BF6974">
      <w:pPr>
        <w:rPr>
          <w:lang w:val="fr-CA"/>
        </w:rPr>
      </w:pPr>
    </w:p>
    <w:p w14:paraId="0D8571FC" w14:textId="77777777" w:rsidR="00BF6974" w:rsidRPr="00A359CD" w:rsidRDefault="00BF6974">
      <w:pPr>
        <w:rPr>
          <w:lang w:val="fr-CA"/>
        </w:rPr>
      </w:pPr>
    </w:p>
    <w:p w14:paraId="53729ACD" w14:textId="77777777" w:rsidR="00BF6974" w:rsidRPr="00A359CD" w:rsidRDefault="00BF6974" w:rsidP="00BF6974">
      <w:pPr>
        <w:rPr>
          <w:lang w:val="fr-CA"/>
        </w:rPr>
      </w:pPr>
    </w:p>
    <w:tbl>
      <w:tblPr>
        <w:tblStyle w:val="Grilledutableau"/>
        <w:tblW w:w="0" w:type="auto"/>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BF6974" w:rsidRPr="00A359CD" w14:paraId="784E6258" w14:textId="77777777" w:rsidTr="00A25BC3">
        <w:tc>
          <w:tcPr>
            <w:tcW w:w="2835" w:type="dxa"/>
          </w:tcPr>
          <w:p w14:paraId="6EA98489" w14:textId="77777777" w:rsidR="00BF6974" w:rsidRPr="00A359CD" w:rsidRDefault="00BF6974" w:rsidP="00A25BC3">
            <w:pPr>
              <w:rPr>
                <w:lang w:val="fr-CA"/>
              </w:rPr>
            </w:pPr>
          </w:p>
        </w:tc>
      </w:tr>
    </w:tbl>
    <w:p w14:paraId="721FBD6E" w14:textId="77777777" w:rsidR="00BF6974" w:rsidRPr="00A359CD" w:rsidRDefault="00BF6974">
      <w:pPr>
        <w:rPr>
          <w:lang w:val="fr-CA"/>
        </w:rPr>
      </w:pPr>
    </w:p>
    <w:p w14:paraId="46B321B7" w14:textId="58ABD962" w:rsidR="00BF6974" w:rsidRPr="00CD38B8" w:rsidRDefault="005F7E87">
      <w:pPr>
        <w:rPr>
          <w:lang w:val="fr-CA"/>
        </w:rPr>
      </w:pPr>
      <w:r w:rsidRPr="00A359CD">
        <w:rPr>
          <w:lang w:val="fr-CA"/>
        </w:rPr>
        <w:t>M</w:t>
      </w:r>
      <w:r w:rsidR="00C87C7E" w:rsidRPr="00A359CD">
        <w:rPr>
          <w:lang w:val="fr-CA"/>
        </w:rPr>
        <w:t>me</w:t>
      </w:r>
      <w:r w:rsidRPr="00A359CD">
        <w:rPr>
          <w:lang w:val="fr-CA"/>
        </w:rPr>
        <w:t> </w:t>
      </w:r>
      <w:r w:rsidR="00A359CD">
        <w:rPr>
          <w:lang w:val="fr-CA"/>
        </w:rPr>
        <w:t>Gina Lessard</w:t>
      </w:r>
      <w:r w:rsidR="00C87C7E" w:rsidRPr="00A359CD">
        <w:rPr>
          <w:lang w:val="fr-CA"/>
        </w:rPr>
        <w:t>, direct</w:t>
      </w:r>
      <w:r w:rsidR="00BF6974" w:rsidRPr="00A359CD">
        <w:rPr>
          <w:lang w:val="fr-CA"/>
        </w:rPr>
        <w:t>r</w:t>
      </w:r>
      <w:r w:rsidR="00C87C7E" w:rsidRPr="00A359CD">
        <w:rPr>
          <w:lang w:val="fr-CA"/>
        </w:rPr>
        <w:t>ice</w:t>
      </w:r>
      <w:r w:rsidR="00BF6974" w:rsidRPr="00A359CD">
        <w:rPr>
          <w:lang w:val="fr-CA"/>
        </w:rPr>
        <w:t xml:space="preserve"> général</w:t>
      </w:r>
      <w:r w:rsidR="00C87C7E" w:rsidRPr="00A359CD">
        <w:rPr>
          <w:lang w:val="fr-CA"/>
        </w:rPr>
        <w:t>e et secrétaire-trésoriè</w:t>
      </w:r>
      <w:r w:rsidR="00BF6974" w:rsidRPr="00A359CD">
        <w:rPr>
          <w:lang w:val="fr-CA"/>
        </w:rPr>
        <w:t>r</w:t>
      </w:r>
      <w:r w:rsidR="00C87C7E" w:rsidRPr="00A359CD">
        <w:rPr>
          <w:lang w:val="fr-CA"/>
        </w:rPr>
        <w:t>e</w:t>
      </w:r>
    </w:p>
    <w:p w14:paraId="612153F4" w14:textId="53BF743E" w:rsidR="00B94B87" w:rsidRDefault="00B94B87">
      <w:pPr>
        <w:rPr>
          <w:lang w:val="fr-CA"/>
        </w:rPr>
      </w:pPr>
    </w:p>
    <w:p w14:paraId="72DB6116" w14:textId="65287EC7" w:rsidR="00A359CD" w:rsidRDefault="00A359CD">
      <w:pPr>
        <w:rPr>
          <w:lang w:val="fr-CA"/>
        </w:rPr>
      </w:pPr>
    </w:p>
    <w:p w14:paraId="3CD3C2ED" w14:textId="77777777" w:rsidR="00A359CD" w:rsidRDefault="00A359CD">
      <w:pPr>
        <w:rPr>
          <w:lang w:val="fr-CA"/>
        </w:rPr>
      </w:pPr>
    </w:p>
    <w:p w14:paraId="5D9486D0" w14:textId="15641DB1" w:rsidR="00A359CD" w:rsidRDefault="00A359CD">
      <w:pPr>
        <w:rPr>
          <w:lang w:val="fr-CA"/>
        </w:rPr>
      </w:pPr>
      <w:r>
        <w:rPr>
          <w:lang w:val="fr-CA"/>
        </w:rPr>
        <w:t xml:space="preserve">Avis de motion : </w:t>
      </w:r>
      <w:r>
        <w:rPr>
          <w:lang w:val="fr-CA"/>
        </w:rPr>
        <w:tab/>
      </w:r>
      <w:r>
        <w:rPr>
          <w:lang w:val="fr-CA"/>
        </w:rPr>
        <w:tab/>
      </w:r>
      <w:r>
        <w:rPr>
          <w:lang w:val="fr-CA"/>
        </w:rPr>
        <w:tab/>
        <w:t>3 mai 2021</w:t>
      </w:r>
    </w:p>
    <w:p w14:paraId="74B5B7C8" w14:textId="75797367" w:rsidR="00A359CD" w:rsidRDefault="00A359CD">
      <w:pPr>
        <w:rPr>
          <w:lang w:val="fr-CA"/>
        </w:rPr>
      </w:pPr>
      <w:r>
        <w:rPr>
          <w:lang w:val="fr-CA"/>
        </w:rPr>
        <w:t xml:space="preserve">Adoption du projet de règlement : </w:t>
      </w:r>
      <w:r>
        <w:rPr>
          <w:lang w:val="fr-CA"/>
        </w:rPr>
        <w:tab/>
        <w:t>3 mai 2021</w:t>
      </w:r>
    </w:p>
    <w:p w14:paraId="4F4D1B0C" w14:textId="071A4B95" w:rsidR="00A359CD" w:rsidRDefault="00A359CD">
      <w:pPr>
        <w:rPr>
          <w:lang w:val="fr-CA"/>
        </w:rPr>
      </w:pPr>
      <w:r>
        <w:rPr>
          <w:lang w:val="fr-CA"/>
        </w:rPr>
        <w:t xml:space="preserve">Assemblée de consultation : </w:t>
      </w:r>
      <w:r>
        <w:rPr>
          <w:lang w:val="fr-CA"/>
        </w:rPr>
        <w:tab/>
      </w:r>
      <w:r>
        <w:rPr>
          <w:lang w:val="fr-CA"/>
        </w:rPr>
        <w:tab/>
        <w:t>20 mai au 3 juin 2021</w:t>
      </w:r>
    </w:p>
    <w:p w14:paraId="16D256A4" w14:textId="388CA171" w:rsidR="00A359CD" w:rsidRPr="00A359CD" w:rsidRDefault="00A359CD">
      <w:pPr>
        <w:rPr>
          <w:highlight w:val="yellow"/>
          <w:lang w:val="fr-CA"/>
        </w:rPr>
      </w:pPr>
      <w:r w:rsidRPr="00A359CD">
        <w:rPr>
          <w:highlight w:val="yellow"/>
          <w:lang w:val="fr-CA"/>
        </w:rPr>
        <w:t xml:space="preserve">Adoption du règlement : </w:t>
      </w:r>
    </w:p>
    <w:p w14:paraId="061A3FC0" w14:textId="589A2AF6" w:rsidR="00A359CD" w:rsidRPr="00A359CD" w:rsidRDefault="00A359CD">
      <w:pPr>
        <w:rPr>
          <w:highlight w:val="yellow"/>
          <w:lang w:val="fr-CA"/>
        </w:rPr>
      </w:pPr>
      <w:r w:rsidRPr="00A359CD">
        <w:rPr>
          <w:highlight w:val="yellow"/>
          <w:lang w:val="fr-CA"/>
        </w:rPr>
        <w:t>Avis de conformité de la MRC :</w:t>
      </w:r>
    </w:p>
    <w:p w14:paraId="2D6EFEE7" w14:textId="26FEBB4C" w:rsidR="00A359CD" w:rsidRPr="00CD38B8" w:rsidRDefault="00A359CD">
      <w:pPr>
        <w:rPr>
          <w:lang w:val="fr-CA"/>
        </w:rPr>
      </w:pPr>
      <w:r w:rsidRPr="00A359CD">
        <w:rPr>
          <w:highlight w:val="yellow"/>
          <w:lang w:val="fr-CA"/>
        </w:rPr>
        <w:t>Entrée en vigueur :</w:t>
      </w:r>
      <w:r>
        <w:rPr>
          <w:lang w:val="fr-CA"/>
        </w:rPr>
        <w:t xml:space="preserve"> </w:t>
      </w:r>
      <w:r>
        <w:rPr>
          <w:lang w:val="fr-CA"/>
        </w:rPr>
        <w:tab/>
      </w:r>
      <w:r>
        <w:rPr>
          <w:lang w:val="fr-CA"/>
        </w:rPr>
        <w:tab/>
      </w:r>
    </w:p>
    <w:sectPr w:rsidR="00A359CD" w:rsidRPr="00CD38B8" w:rsidSect="007875F6">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1F0F8F" w14:textId="77777777" w:rsidR="009004E6" w:rsidRDefault="009004E6" w:rsidP="000C2648">
      <w:r>
        <w:separator/>
      </w:r>
    </w:p>
  </w:endnote>
  <w:endnote w:type="continuationSeparator" w:id="0">
    <w:p w14:paraId="15331D59" w14:textId="77777777" w:rsidR="009004E6" w:rsidRDefault="009004E6" w:rsidP="000C26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utch801 Rm BT">
    <w:altName w:val="Cambria"/>
    <w:charset w:val="00"/>
    <w:family w:val="roman"/>
    <w:pitch w:val="variable"/>
    <w:sig w:usb0="00000087" w:usb1="00000000" w:usb2="00000000" w:usb3="00000000" w:csb0="0000001B"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Calligraphy">
    <w:altName w:val="Ink Free"/>
    <w:charset w:val="00"/>
    <w:family w:val="script"/>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4CACED" w14:textId="77777777" w:rsidR="009004E6" w:rsidRDefault="009004E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BCBDFD" w14:textId="77777777" w:rsidR="009004E6" w:rsidRDefault="009004E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15B56F" w14:textId="77777777" w:rsidR="009004E6" w:rsidRDefault="009004E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63CB58" w14:textId="77777777" w:rsidR="009004E6" w:rsidRPr="00375E78" w:rsidRDefault="009004E6" w:rsidP="00DF5B05">
    <w:pPr>
      <w:pStyle w:val="Pieddepage"/>
      <w:pBdr>
        <w:top w:val="thinThickSmallGap" w:sz="24" w:space="1" w:color="595959" w:themeColor="text1" w:themeTint="A6"/>
      </w:pBdr>
      <w:spacing w:before="240"/>
      <w:rPr>
        <w:rFonts w:asciiTheme="majorHAnsi" w:hAnsiTheme="majorHAnsi"/>
        <w:smallCaps/>
        <w:lang w:val="fr-CA"/>
      </w:rPr>
    </w:pPr>
    <w:r w:rsidRPr="00375E78">
      <w:rPr>
        <w:rFonts w:asciiTheme="majorHAnsi" w:hAnsiTheme="majorHAnsi"/>
        <w:smallCaps/>
        <w:lang w:val="fr-CA"/>
      </w:rPr>
      <w:t xml:space="preserve">Municipalité de </w:t>
    </w:r>
    <w:r>
      <w:rPr>
        <w:rFonts w:asciiTheme="majorHAnsi" w:hAnsiTheme="majorHAnsi"/>
        <w:smallCaps/>
        <w:lang w:val="fr-CA"/>
      </w:rPr>
      <w:t>Saint-Jules</w:t>
    </w:r>
  </w:p>
  <w:p w14:paraId="607CA00C" w14:textId="77777777" w:rsidR="009004E6" w:rsidRPr="00DF5B05" w:rsidRDefault="009004E6" w:rsidP="00DF5B05">
    <w:pPr>
      <w:pStyle w:val="Pieddepage"/>
      <w:pBdr>
        <w:top w:val="thinThickSmallGap" w:sz="24" w:space="1" w:color="595959" w:themeColor="text1" w:themeTint="A6"/>
      </w:pBdr>
      <w:rPr>
        <w:smallCaps/>
        <w:lang w:val="fr-CA"/>
      </w:rPr>
    </w:pPr>
    <w:r>
      <w:rPr>
        <w:rFonts w:asciiTheme="majorHAnsi" w:hAnsiTheme="majorHAnsi"/>
        <w:smallCaps/>
        <w:lang w:val="fr-CA"/>
      </w:rPr>
      <w:t xml:space="preserve">Plan </w:t>
    </w:r>
    <w:r w:rsidRPr="001E059A">
      <w:rPr>
        <w:rFonts w:asciiTheme="majorHAnsi" w:hAnsiTheme="majorHAnsi"/>
        <w:smallCaps/>
        <w:lang w:val="fr-CA"/>
      </w:rPr>
      <w:t>d’urbanisme</w:t>
    </w:r>
    <w:r w:rsidRPr="001E059A">
      <w:rPr>
        <w:rFonts w:asciiTheme="majorHAnsi" w:hAnsiTheme="majorHAnsi"/>
        <w:smallCaps/>
        <w:lang w:val="fr-CA"/>
      </w:rPr>
      <w:ptab w:relativeTo="margin" w:alignment="right" w:leader="none"/>
    </w:r>
    <w:r w:rsidRPr="001E059A">
      <w:rPr>
        <w:rFonts w:asciiTheme="majorHAnsi" w:hAnsiTheme="majorHAnsi"/>
        <w:smallCaps/>
        <w:lang w:val="fr-CA"/>
      </w:rPr>
      <w:t xml:space="preserve">Page </w:t>
    </w:r>
    <w:r w:rsidRPr="001E059A">
      <w:rPr>
        <w:rFonts w:asciiTheme="majorHAnsi" w:hAnsiTheme="majorHAnsi"/>
        <w:smallCaps/>
        <w:lang w:val="fr-CA"/>
      </w:rPr>
      <w:fldChar w:fldCharType="begin"/>
    </w:r>
    <w:r w:rsidRPr="001E059A">
      <w:rPr>
        <w:rFonts w:asciiTheme="majorHAnsi" w:hAnsiTheme="majorHAnsi"/>
        <w:smallCaps/>
        <w:lang w:val="fr-CA"/>
      </w:rPr>
      <w:instrText xml:space="preserve"> PAGE   \* MERGEFORMAT </w:instrText>
    </w:r>
    <w:r w:rsidRPr="001E059A">
      <w:rPr>
        <w:rFonts w:asciiTheme="majorHAnsi" w:hAnsiTheme="majorHAnsi"/>
        <w:smallCaps/>
        <w:lang w:val="fr-CA"/>
      </w:rPr>
      <w:fldChar w:fldCharType="separate"/>
    </w:r>
    <w:r w:rsidR="00080B79">
      <w:rPr>
        <w:rFonts w:asciiTheme="majorHAnsi" w:hAnsiTheme="majorHAnsi"/>
        <w:smallCaps/>
        <w:noProof/>
        <w:lang w:val="fr-CA"/>
      </w:rPr>
      <w:t>vii</w:t>
    </w:r>
    <w:r w:rsidRPr="001E059A">
      <w:rPr>
        <w:rFonts w:asciiTheme="majorHAnsi" w:hAnsiTheme="majorHAnsi"/>
        <w:smallCaps/>
        <w:lang w:val="fr-CA"/>
      </w:rPr>
      <w:fldChar w:fldCharType="end"/>
    </w:r>
    <w:r>
      <w:rPr>
        <w:smallCaps/>
        <w:lang w:val="fr-CA"/>
      </w:rPr>
      <w:t>.</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DF05E1" w14:textId="77777777" w:rsidR="009004E6" w:rsidRPr="00375E78" w:rsidRDefault="009004E6" w:rsidP="00DF5B05">
    <w:pPr>
      <w:pStyle w:val="Pieddepage"/>
      <w:pBdr>
        <w:top w:val="thinThickSmallGap" w:sz="24" w:space="1" w:color="595959" w:themeColor="text1" w:themeTint="A6"/>
      </w:pBdr>
      <w:spacing w:before="240"/>
      <w:rPr>
        <w:rFonts w:asciiTheme="majorHAnsi" w:hAnsiTheme="majorHAnsi"/>
        <w:smallCaps/>
        <w:lang w:val="fr-CA"/>
      </w:rPr>
    </w:pPr>
    <w:r w:rsidRPr="00375E78">
      <w:rPr>
        <w:rFonts w:asciiTheme="majorHAnsi" w:hAnsiTheme="majorHAnsi"/>
        <w:smallCaps/>
        <w:lang w:val="fr-CA"/>
      </w:rPr>
      <w:t xml:space="preserve">Municipalité de </w:t>
    </w:r>
    <w:r>
      <w:rPr>
        <w:rFonts w:asciiTheme="majorHAnsi" w:hAnsiTheme="majorHAnsi"/>
        <w:smallCaps/>
        <w:lang w:val="fr-CA"/>
      </w:rPr>
      <w:t>Saint-Jules</w:t>
    </w:r>
  </w:p>
  <w:p w14:paraId="69F17156" w14:textId="77777777" w:rsidR="009004E6" w:rsidRPr="001E059A" w:rsidRDefault="009004E6" w:rsidP="00DF5B05">
    <w:pPr>
      <w:pStyle w:val="Pieddepage"/>
      <w:pBdr>
        <w:top w:val="thinThickSmallGap" w:sz="24" w:space="1" w:color="595959" w:themeColor="text1" w:themeTint="A6"/>
      </w:pBdr>
      <w:rPr>
        <w:rFonts w:asciiTheme="majorHAnsi" w:hAnsiTheme="majorHAnsi"/>
        <w:smallCaps/>
        <w:lang w:val="fr-CA"/>
      </w:rPr>
    </w:pPr>
    <w:r>
      <w:rPr>
        <w:rFonts w:asciiTheme="majorHAnsi" w:hAnsiTheme="majorHAnsi"/>
        <w:smallCaps/>
        <w:lang w:val="fr-CA"/>
      </w:rPr>
      <w:t xml:space="preserve">Plan </w:t>
    </w:r>
    <w:r w:rsidRPr="001E059A">
      <w:rPr>
        <w:rFonts w:asciiTheme="majorHAnsi" w:hAnsiTheme="majorHAnsi"/>
        <w:smallCaps/>
        <w:lang w:val="fr-CA"/>
      </w:rPr>
      <w:t>d’urbanisme</w:t>
    </w:r>
    <w:r w:rsidRPr="001E059A">
      <w:rPr>
        <w:rFonts w:asciiTheme="majorHAnsi" w:hAnsiTheme="majorHAnsi"/>
        <w:smallCaps/>
        <w:lang w:val="fr-CA"/>
      </w:rPr>
      <w:ptab w:relativeTo="margin" w:alignment="right" w:leader="none"/>
    </w:r>
    <w:r w:rsidRPr="001E059A">
      <w:rPr>
        <w:rFonts w:asciiTheme="majorHAnsi" w:hAnsiTheme="majorHAnsi"/>
        <w:smallCaps/>
        <w:lang w:val="fr-CA"/>
      </w:rPr>
      <w:t xml:space="preserve">Page </w:t>
    </w:r>
    <w:r w:rsidRPr="001E059A">
      <w:rPr>
        <w:rFonts w:asciiTheme="majorHAnsi" w:hAnsiTheme="majorHAnsi"/>
        <w:smallCaps/>
        <w:lang w:val="fr-CA"/>
      </w:rPr>
      <w:fldChar w:fldCharType="begin"/>
    </w:r>
    <w:r w:rsidRPr="001E059A">
      <w:rPr>
        <w:rFonts w:asciiTheme="majorHAnsi" w:hAnsiTheme="majorHAnsi"/>
        <w:smallCaps/>
        <w:lang w:val="fr-CA"/>
      </w:rPr>
      <w:instrText xml:space="preserve"> PAGE   \* MERGEFORMAT </w:instrText>
    </w:r>
    <w:r w:rsidRPr="001E059A">
      <w:rPr>
        <w:rFonts w:asciiTheme="majorHAnsi" w:hAnsiTheme="majorHAnsi"/>
        <w:smallCaps/>
        <w:lang w:val="fr-CA"/>
      </w:rPr>
      <w:fldChar w:fldCharType="separate"/>
    </w:r>
    <w:r w:rsidR="008E199A">
      <w:rPr>
        <w:rFonts w:asciiTheme="majorHAnsi" w:hAnsiTheme="majorHAnsi"/>
        <w:smallCaps/>
        <w:noProof/>
        <w:lang w:val="fr-CA"/>
      </w:rPr>
      <w:t>30</w:t>
    </w:r>
    <w:r w:rsidRPr="001E059A">
      <w:rPr>
        <w:rFonts w:asciiTheme="majorHAnsi" w:hAnsiTheme="majorHAnsi"/>
        <w:smallCaps/>
        <w:lang w:val="fr-CA"/>
      </w:rPr>
      <w:fldChar w:fldCharType="end"/>
    </w:r>
    <w:r w:rsidRPr="001E059A">
      <w:rPr>
        <w:rFonts w:asciiTheme="majorHAnsi" w:hAnsiTheme="majorHAnsi"/>
        <w:smallCaps/>
        <w:lang w:val="fr-C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6F04DF" w14:textId="77777777" w:rsidR="009004E6" w:rsidRDefault="009004E6" w:rsidP="000C2648">
      <w:r>
        <w:separator/>
      </w:r>
    </w:p>
  </w:footnote>
  <w:footnote w:type="continuationSeparator" w:id="0">
    <w:p w14:paraId="3E9F8FF4" w14:textId="77777777" w:rsidR="009004E6" w:rsidRDefault="009004E6" w:rsidP="000C2648">
      <w:r>
        <w:continuationSeparator/>
      </w:r>
    </w:p>
  </w:footnote>
  <w:footnote w:id="1">
    <w:p w14:paraId="369D8096" w14:textId="77777777" w:rsidR="009004E6" w:rsidRPr="0038503F" w:rsidRDefault="009004E6">
      <w:pPr>
        <w:pStyle w:val="Notedebasdepage"/>
        <w:rPr>
          <w:sz w:val="14"/>
          <w:szCs w:val="14"/>
        </w:rPr>
      </w:pPr>
      <w:r w:rsidRPr="0038503F">
        <w:rPr>
          <w:rStyle w:val="Appelnotedebasdep"/>
          <w:sz w:val="14"/>
          <w:szCs w:val="14"/>
        </w:rPr>
        <w:footnoteRef/>
      </w:r>
      <w:r w:rsidRPr="0038503F">
        <w:rPr>
          <w:sz w:val="14"/>
          <w:szCs w:val="14"/>
        </w:rPr>
        <w:t xml:space="preserve"> La règlementation en urbanisme de la Municipalité de Saint-Jules comprend les documents suivants :</w:t>
      </w:r>
    </w:p>
    <w:p w14:paraId="535AD0F5" w14:textId="77777777" w:rsidR="009004E6" w:rsidRPr="0038503F" w:rsidRDefault="009004E6" w:rsidP="004B3137">
      <w:pPr>
        <w:pStyle w:val="Notedebasdepage"/>
        <w:rPr>
          <w:sz w:val="14"/>
          <w:szCs w:val="14"/>
        </w:rPr>
      </w:pPr>
      <w:r w:rsidRPr="0038503F">
        <w:rPr>
          <w:sz w:val="14"/>
          <w:szCs w:val="14"/>
        </w:rPr>
        <w:t xml:space="preserve">MUNICIPALITÉ DE SAINT-JULES (1990) </w:t>
      </w:r>
      <w:r w:rsidRPr="0038503F">
        <w:rPr>
          <w:i/>
          <w:sz w:val="14"/>
          <w:szCs w:val="14"/>
        </w:rPr>
        <w:t xml:space="preserve">Plan d’urbanisme, </w:t>
      </w:r>
      <w:proofErr w:type="spellStart"/>
      <w:r w:rsidRPr="0038503F">
        <w:rPr>
          <w:sz w:val="14"/>
          <w:szCs w:val="14"/>
        </w:rPr>
        <w:t>Règ</w:t>
      </w:r>
      <w:proofErr w:type="spellEnd"/>
      <w:r w:rsidRPr="0038503F">
        <w:rPr>
          <w:sz w:val="14"/>
          <w:szCs w:val="14"/>
        </w:rPr>
        <w:t xml:space="preserve">. 2-90, 24 p. </w:t>
      </w:r>
    </w:p>
    <w:p w14:paraId="5E0F385E" w14:textId="77777777" w:rsidR="009004E6" w:rsidRPr="0038503F" w:rsidRDefault="009004E6" w:rsidP="004B3137">
      <w:pPr>
        <w:pStyle w:val="Notedebasdepage"/>
        <w:tabs>
          <w:tab w:val="left" w:pos="7401"/>
        </w:tabs>
        <w:rPr>
          <w:sz w:val="14"/>
          <w:szCs w:val="14"/>
        </w:rPr>
      </w:pPr>
      <w:r w:rsidRPr="0038503F">
        <w:rPr>
          <w:sz w:val="14"/>
          <w:szCs w:val="14"/>
        </w:rPr>
        <w:t xml:space="preserve">MUNICIPALITÉ DE SAINT-JULES (1990) </w:t>
      </w:r>
      <w:r w:rsidRPr="0038503F">
        <w:rPr>
          <w:i/>
          <w:sz w:val="14"/>
          <w:szCs w:val="14"/>
        </w:rPr>
        <w:t>Règlement de zonage</w:t>
      </w:r>
      <w:r w:rsidRPr="0038503F">
        <w:rPr>
          <w:sz w:val="14"/>
          <w:szCs w:val="14"/>
        </w:rPr>
        <w:t xml:space="preserve">, </w:t>
      </w:r>
      <w:proofErr w:type="spellStart"/>
      <w:r w:rsidRPr="0038503F">
        <w:rPr>
          <w:sz w:val="14"/>
          <w:szCs w:val="14"/>
        </w:rPr>
        <w:t>Règ</w:t>
      </w:r>
      <w:proofErr w:type="spellEnd"/>
      <w:r w:rsidRPr="0038503F">
        <w:rPr>
          <w:sz w:val="14"/>
          <w:szCs w:val="14"/>
        </w:rPr>
        <w:t xml:space="preserve">. 3-90, 75 p. </w:t>
      </w:r>
      <w:r w:rsidRPr="0038503F">
        <w:rPr>
          <w:sz w:val="14"/>
          <w:szCs w:val="14"/>
        </w:rPr>
        <w:tab/>
      </w:r>
    </w:p>
    <w:p w14:paraId="08F26789" w14:textId="77777777" w:rsidR="009004E6" w:rsidRPr="0038503F" w:rsidRDefault="009004E6" w:rsidP="004B3137">
      <w:pPr>
        <w:pStyle w:val="Notedebasdepage"/>
        <w:rPr>
          <w:sz w:val="14"/>
          <w:szCs w:val="14"/>
        </w:rPr>
      </w:pPr>
      <w:r w:rsidRPr="0038503F">
        <w:rPr>
          <w:sz w:val="14"/>
          <w:szCs w:val="14"/>
        </w:rPr>
        <w:t xml:space="preserve">MUNICIPALITÉ DE SAINT-JULES (1990) </w:t>
      </w:r>
      <w:r w:rsidRPr="0038503F">
        <w:rPr>
          <w:i/>
          <w:sz w:val="14"/>
          <w:szCs w:val="14"/>
        </w:rPr>
        <w:t>Règlement de lotissement</w:t>
      </w:r>
      <w:r w:rsidRPr="0038503F">
        <w:rPr>
          <w:sz w:val="14"/>
          <w:szCs w:val="14"/>
        </w:rPr>
        <w:t xml:space="preserve">, </w:t>
      </w:r>
      <w:proofErr w:type="spellStart"/>
      <w:r w:rsidRPr="0038503F">
        <w:rPr>
          <w:sz w:val="14"/>
          <w:szCs w:val="14"/>
        </w:rPr>
        <w:t>Règ</w:t>
      </w:r>
      <w:proofErr w:type="spellEnd"/>
      <w:r w:rsidRPr="0038503F">
        <w:rPr>
          <w:sz w:val="14"/>
          <w:szCs w:val="14"/>
        </w:rPr>
        <w:t xml:space="preserve">. 4-90, 15 p. </w:t>
      </w:r>
    </w:p>
    <w:p w14:paraId="567AB022" w14:textId="77777777" w:rsidR="009004E6" w:rsidRPr="0038503F" w:rsidRDefault="009004E6" w:rsidP="004B3137">
      <w:pPr>
        <w:pStyle w:val="Notedebasdepage"/>
        <w:rPr>
          <w:sz w:val="14"/>
          <w:szCs w:val="14"/>
        </w:rPr>
      </w:pPr>
      <w:r w:rsidRPr="0038503F">
        <w:rPr>
          <w:sz w:val="14"/>
          <w:szCs w:val="14"/>
        </w:rPr>
        <w:t xml:space="preserve">MUNICIPALITÉ DE SAINT-JULES (1990) </w:t>
      </w:r>
      <w:r w:rsidRPr="0038503F">
        <w:rPr>
          <w:i/>
          <w:sz w:val="14"/>
          <w:szCs w:val="14"/>
        </w:rPr>
        <w:t>Règlement de construction</w:t>
      </w:r>
      <w:r w:rsidRPr="0038503F">
        <w:rPr>
          <w:sz w:val="14"/>
          <w:szCs w:val="14"/>
        </w:rPr>
        <w:t xml:space="preserve">, </w:t>
      </w:r>
      <w:proofErr w:type="spellStart"/>
      <w:r w:rsidRPr="0038503F">
        <w:rPr>
          <w:sz w:val="14"/>
          <w:szCs w:val="14"/>
        </w:rPr>
        <w:t>Règ</w:t>
      </w:r>
      <w:proofErr w:type="spellEnd"/>
      <w:r w:rsidRPr="0038503F">
        <w:rPr>
          <w:sz w:val="14"/>
          <w:szCs w:val="14"/>
        </w:rPr>
        <w:t xml:space="preserve">. 6-90, 8 p. </w:t>
      </w:r>
    </w:p>
    <w:p w14:paraId="3BC3FF7D" w14:textId="77777777" w:rsidR="009004E6" w:rsidRPr="0038503F" w:rsidRDefault="009004E6" w:rsidP="004B3137">
      <w:pPr>
        <w:pStyle w:val="Notedebasdepage"/>
        <w:rPr>
          <w:sz w:val="14"/>
          <w:szCs w:val="14"/>
        </w:rPr>
      </w:pPr>
      <w:r w:rsidRPr="0038503F">
        <w:rPr>
          <w:sz w:val="14"/>
          <w:szCs w:val="14"/>
        </w:rPr>
        <w:t xml:space="preserve">MUNICIPALITÉ DE SAINT-JULES (1990) </w:t>
      </w:r>
      <w:r w:rsidRPr="0038503F">
        <w:rPr>
          <w:i/>
          <w:sz w:val="14"/>
          <w:szCs w:val="14"/>
        </w:rPr>
        <w:t>Règlement sur permis et certificats</w:t>
      </w:r>
      <w:r w:rsidRPr="0038503F">
        <w:rPr>
          <w:sz w:val="14"/>
          <w:szCs w:val="14"/>
        </w:rPr>
        <w:t xml:space="preserve">, </w:t>
      </w:r>
      <w:proofErr w:type="spellStart"/>
      <w:r w:rsidRPr="0038503F">
        <w:rPr>
          <w:sz w:val="14"/>
          <w:szCs w:val="14"/>
        </w:rPr>
        <w:t>Règ</w:t>
      </w:r>
      <w:proofErr w:type="spellEnd"/>
      <w:r w:rsidRPr="0038503F">
        <w:rPr>
          <w:sz w:val="14"/>
          <w:szCs w:val="14"/>
        </w:rPr>
        <w:t xml:space="preserve">. 7-90, 16 p. </w:t>
      </w:r>
    </w:p>
    <w:p w14:paraId="692D30E7" w14:textId="77777777" w:rsidR="009004E6" w:rsidRPr="0038503F" w:rsidRDefault="009004E6" w:rsidP="004B3137">
      <w:pPr>
        <w:pStyle w:val="Notedebasdepage"/>
        <w:rPr>
          <w:sz w:val="14"/>
          <w:szCs w:val="14"/>
        </w:rPr>
      </w:pPr>
      <w:r w:rsidRPr="0038503F">
        <w:rPr>
          <w:sz w:val="14"/>
          <w:szCs w:val="14"/>
        </w:rPr>
        <w:t xml:space="preserve">MUNICIPALITÉ DE SAINT-JULES (1990) </w:t>
      </w:r>
      <w:r w:rsidRPr="0038503F">
        <w:rPr>
          <w:i/>
          <w:sz w:val="14"/>
          <w:szCs w:val="14"/>
        </w:rPr>
        <w:t>Règlement sur les conditions d’émission de permis et certificats</w:t>
      </w:r>
      <w:r w:rsidRPr="0038503F">
        <w:rPr>
          <w:sz w:val="14"/>
          <w:szCs w:val="14"/>
        </w:rPr>
        <w:t xml:space="preserve">, </w:t>
      </w:r>
      <w:proofErr w:type="spellStart"/>
      <w:r w:rsidRPr="0038503F">
        <w:rPr>
          <w:sz w:val="14"/>
          <w:szCs w:val="14"/>
        </w:rPr>
        <w:t>Règ</w:t>
      </w:r>
      <w:proofErr w:type="spellEnd"/>
      <w:r w:rsidRPr="0038503F">
        <w:rPr>
          <w:sz w:val="14"/>
          <w:szCs w:val="14"/>
        </w:rPr>
        <w:t xml:space="preserve">. 5-90, 6 p. </w:t>
      </w:r>
    </w:p>
  </w:footnote>
  <w:footnote w:id="2">
    <w:p w14:paraId="05BA0D9A" w14:textId="746DCAAA" w:rsidR="009004E6" w:rsidRPr="0038503F" w:rsidRDefault="009004E6">
      <w:pPr>
        <w:pStyle w:val="Notedebasdepage"/>
        <w:rPr>
          <w:sz w:val="14"/>
          <w:szCs w:val="14"/>
          <w:lang w:val="fr-CA"/>
        </w:rPr>
      </w:pPr>
      <w:r w:rsidRPr="0038503F">
        <w:rPr>
          <w:rStyle w:val="Appelnotedebasdep"/>
          <w:sz w:val="14"/>
          <w:szCs w:val="14"/>
        </w:rPr>
        <w:footnoteRef/>
      </w:r>
      <w:r w:rsidRPr="0038503F">
        <w:rPr>
          <w:sz w:val="14"/>
          <w:szCs w:val="14"/>
        </w:rPr>
        <w:t xml:space="preserve"> MRC ROBERT-CLICHE (1988) </w:t>
      </w:r>
      <w:r w:rsidRPr="0038503F">
        <w:rPr>
          <w:i/>
          <w:sz w:val="14"/>
          <w:szCs w:val="14"/>
          <w:lang w:val="fr-CA"/>
        </w:rPr>
        <w:t>Schéma d’aménagement</w:t>
      </w:r>
      <w:r w:rsidRPr="0038503F">
        <w:rPr>
          <w:sz w:val="14"/>
          <w:szCs w:val="14"/>
          <w:lang w:val="fr-CA"/>
        </w:rPr>
        <w:t xml:space="preserve">, Règlement 35-87, amendé par le règlement 42-88, et ses amendements, Service de l’aménagement, 140 p. </w:t>
      </w:r>
    </w:p>
  </w:footnote>
  <w:footnote w:id="3">
    <w:p w14:paraId="4DA86DD7" w14:textId="7F80565C" w:rsidR="009004E6" w:rsidRPr="0038503F" w:rsidRDefault="009004E6">
      <w:pPr>
        <w:pStyle w:val="Notedebasdepage"/>
        <w:rPr>
          <w:sz w:val="14"/>
          <w:szCs w:val="14"/>
        </w:rPr>
      </w:pPr>
      <w:r w:rsidRPr="0038503F">
        <w:rPr>
          <w:rStyle w:val="Appelnotedebasdep"/>
          <w:sz w:val="14"/>
          <w:szCs w:val="14"/>
        </w:rPr>
        <w:footnoteRef/>
      </w:r>
      <w:r w:rsidRPr="0038503F">
        <w:rPr>
          <w:sz w:val="14"/>
          <w:szCs w:val="14"/>
        </w:rPr>
        <w:t xml:space="preserve"> MRC ROBERT-CLICHE (2010) </w:t>
      </w:r>
      <w:r w:rsidRPr="0038503F">
        <w:rPr>
          <w:i/>
          <w:sz w:val="14"/>
          <w:szCs w:val="14"/>
        </w:rPr>
        <w:t>Schéma d’aménagement et de développement révisé</w:t>
      </w:r>
      <w:r w:rsidRPr="0038503F">
        <w:rPr>
          <w:sz w:val="14"/>
          <w:szCs w:val="14"/>
        </w:rPr>
        <w:t xml:space="preserve">, </w:t>
      </w:r>
      <w:proofErr w:type="spellStart"/>
      <w:r w:rsidRPr="0038503F">
        <w:rPr>
          <w:sz w:val="14"/>
          <w:szCs w:val="14"/>
        </w:rPr>
        <w:t>Règ</w:t>
      </w:r>
      <w:proofErr w:type="spellEnd"/>
      <w:r w:rsidRPr="0038503F">
        <w:rPr>
          <w:sz w:val="14"/>
          <w:szCs w:val="14"/>
        </w:rPr>
        <w:t xml:space="preserve">. 132-10 et ses amendements, Service de l’aménagement du territoire, Comprenant les sections </w:t>
      </w:r>
      <w:r w:rsidRPr="0038503F">
        <w:rPr>
          <w:i/>
          <w:sz w:val="14"/>
          <w:szCs w:val="14"/>
        </w:rPr>
        <w:t>Schéma d’aménagement et de développement révisé</w:t>
      </w:r>
      <w:r w:rsidRPr="0038503F">
        <w:rPr>
          <w:sz w:val="14"/>
          <w:szCs w:val="14"/>
        </w:rPr>
        <w:t xml:space="preserve">, 194 p., </w:t>
      </w:r>
      <w:r w:rsidRPr="0038503F">
        <w:rPr>
          <w:i/>
          <w:sz w:val="14"/>
          <w:szCs w:val="14"/>
        </w:rPr>
        <w:t>Document complémentaire</w:t>
      </w:r>
      <w:r w:rsidRPr="0038503F">
        <w:rPr>
          <w:sz w:val="14"/>
          <w:szCs w:val="14"/>
        </w:rPr>
        <w:t xml:space="preserve">, 52 p., </w:t>
      </w:r>
      <w:r w:rsidRPr="0038503F">
        <w:rPr>
          <w:i/>
          <w:sz w:val="14"/>
          <w:szCs w:val="14"/>
        </w:rPr>
        <w:t>Plan d’action</w:t>
      </w:r>
      <w:r w:rsidRPr="0038503F">
        <w:rPr>
          <w:sz w:val="14"/>
          <w:szCs w:val="14"/>
        </w:rPr>
        <w:t xml:space="preserve">, 13 p., et </w:t>
      </w:r>
      <w:r w:rsidRPr="0038503F">
        <w:rPr>
          <w:i/>
          <w:sz w:val="14"/>
          <w:szCs w:val="14"/>
        </w:rPr>
        <w:t>Consultation publique</w:t>
      </w:r>
      <w:r w:rsidRPr="0038503F">
        <w:rPr>
          <w:sz w:val="14"/>
          <w:szCs w:val="14"/>
        </w:rPr>
        <w:t>, 30 p.</w:t>
      </w:r>
    </w:p>
  </w:footnote>
  <w:footnote w:id="4">
    <w:p w14:paraId="1FDD4D0E" w14:textId="29032CA0" w:rsidR="009004E6" w:rsidRPr="0038503F" w:rsidRDefault="009004E6">
      <w:pPr>
        <w:pStyle w:val="Notedebasdepage"/>
        <w:rPr>
          <w:sz w:val="14"/>
          <w:szCs w:val="14"/>
        </w:rPr>
      </w:pPr>
      <w:r w:rsidRPr="0038503F">
        <w:rPr>
          <w:rStyle w:val="Appelnotedebasdep"/>
          <w:sz w:val="14"/>
          <w:szCs w:val="14"/>
        </w:rPr>
        <w:footnoteRef/>
      </w:r>
      <w:r w:rsidRPr="0038503F">
        <w:rPr>
          <w:sz w:val="14"/>
          <w:szCs w:val="14"/>
        </w:rPr>
        <w:t xml:space="preserve"> La première révision des règlements urbanisme </w:t>
      </w:r>
      <w:r>
        <w:rPr>
          <w:sz w:val="14"/>
          <w:szCs w:val="14"/>
        </w:rPr>
        <w:t xml:space="preserve">en 2015 </w:t>
      </w:r>
      <w:r w:rsidRPr="0038503F">
        <w:rPr>
          <w:sz w:val="14"/>
          <w:szCs w:val="14"/>
        </w:rPr>
        <w:t>comprenait</w:t>
      </w:r>
      <w:r>
        <w:rPr>
          <w:sz w:val="14"/>
          <w:szCs w:val="14"/>
        </w:rPr>
        <w:t xml:space="preserve"> les documents suivants</w:t>
      </w:r>
      <w:r w:rsidRPr="0038503F">
        <w:rPr>
          <w:sz w:val="14"/>
          <w:szCs w:val="14"/>
        </w:rPr>
        <w:t> :</w:t>
      </w:r>
    </w:p>
    <w:p w14:paraId="645A97B6" w14:textId="0E535719" w:rsidR="009004E6" w:rsidRDefault="009004E6" w:rsidP="0038503F">
      <w:pPr>
        <w:pStyle w:val="Notedebasdepage"/>
        <w:rPr>
          <w:sz w:val="14"/>
          <w:szCs w:val="14"/>
        </w:rPr>
      </w:pPr>
      <w:r w:rsidRPr="0038503F">
        <w:rPr>
          <w:sz w:val="14"/>
          <w:szCs w:val="14"/>
        </w:rPr>
        <w:t xml:space="preserve">MUNICIPALITÉ DE SAINT-JULES (2015) </w:t>
      </w:r>
      <w:r w:rsidRPr="0038503F">
        <w:rPr>
          <w:i/>
          <w:sz w:val="14"/>
          <w:szCs w:val="14"/>
        </w:rPr>
        <w:t xml:space="preserve">Plan d’urbanisme, </w:t>
      </w:r>
      <w:proofErr w:type="spellStart"/>
      <w:r w:rsidRPr="0038503F">
        <w:rPr>
          <w:sz w:val="14"/>
          <w:szCs w:val="14"/>
        </w:rPr>
        <w:t>Règ</w:t>
      </w:r>
      <w:proofErr w:type="spellEnd"/>
      <w:r w:rsidRPr="0038503F">
        <w:rPr>
          <w:sz w:val="14"/>
          <w:szCs w:val="14"/>
        </w:rPr>
        <w:t xml:space="preserve">. </w:t>
      </w:r>
      <w:r>
        <w:rPr>
          <w:sz w:val="14"/>
          <w:szCs w:val="14"/>
        </w:rPr>
        <w:t>03-2015</w:t>
      </w:r>
      <w:r w:rsidRPr="0038503F">
        <w:rPr>
          <w:sz w:val="14"/>
          <w:szCs w:val="14"/>
        </w:rPr>
        <w:t xml:space="preserve">, </w:t>
      </w:r>
      <w:r>
        <w:rPr>
          <w:sz w:val="14"/>
          <w:szCs w:val="14"/>
        </w:rPr>
        <w:t>51</w:t>
      </w:r>
      <w:r w:rsidRPr="0038503F">
        <w:rPr>
          <w:sz w:val="14"/>
          <w:szCs w:val="14"/>
        </w:rPr>
        <w:t xml:space="preserve"> p. </w:t>
      </w:r>
    </w:p>
    <w:p w14:paraId="10D60A0C" w14:textId="7C8CFFCE" w:rsidR="009004E6" w:rsidRPr="0038503F" w:rsidRDefault="009004E6" w:rsidP="0038503F">
      <w:pPr>
        <w:pStyle w:val="Notedebasdepage"/>
        <w:rPr>
          <w:sz w:val="14"/>
          <w:szCs w:val="14"/>
        </w:rPr>
      </w:pPr>
      <w:r w:rsidRPr="0038503F">
        <w:rPr>
          <w:sz w:val="14"/>
          <w:szCs w:val="14"/>
        </w:rPr>
        <w:t xml:space="preserve">MUNICIPALITÉ DE SAINT-JULES (2015) </w:t>
      </w:r>
      <w:r w:rsidRPr="0038503F">
        <w:rPr>
          <w:i/>
          <w:sz w:val="14"/>
          <w:szCs w:val="14"/>
        </w:rPr>
        <w:t xml:space="preserve">Règlement </w:t>
      </w:r>
      <w:r>
        <w:rPr>
          <w:i/>
          <w:sz w:val="14"/>
          <w:szCs w:val="14"/>
        </w:rPr>
        <w:t>administratif en matière d’urbanisme</w:t>
      </w:r>
      <w:r w:rsidRPr="0038503F">
        <w:rPr>
          <w:sz w:val="14"/>
          <w:szCs w:val="14"/>
        </w:rPr>
        <w:t xml:space="preserve">, </w:t>
      </w:r>
      <w:proofErr w:type="spellStart"/>
      <w:r w:rsidRPr="0038503F">
        <w:rPr>
          <w:sz w:val="14"/>
          <w:szCs w:val="14"/>
        </w:rPr>
        <w:t>Règ</w:t>
      </w:r>
      <w:proofErr w:type="spellEnd"/>
      <w:r w:rsidRPr="0038503F">
        <w:rPr>
          <w:sz w:val="14"/>
          <w:szCs w:val="14"/>
        </w:rPr>
        <w:t xml:space="preserve">. </w:t>
      </w:r>
      <w:r>
        <w:rPr>
          <w:sz w:val="14"/>
          <w:szCs w:val="14"/>
        </w:rPr>
        <w:t>04-2015</w:t>
      </w:r>
      <w:r w:rsidRPr="0038503F">
        <w:rPr>
          <w:sz w:val="14"/>
          <w:szCs w:val="14"/>
        </w:rPr>
        <w:t xml:space="preserve">, </w:t>
      </w:r>
      <w:r>
        <w:rPr>
          <w:sz w:val="14"/>
          <w:szCs w:val="14"/>
        </w:rPr>
        <w:t>67</w:t>
      </w:r>
      <w:r w:rsidRPr="0038503F">
        <w:rPr>
          <w:sz w:val="14"/>
          <w:szCs w:val="14"/>
        </w:rPr>
        <w:t xml:space="preserve"> p. </w:t>
      </w:r>
    </w:p>
    <w:p w14:paraId="027B1304" w14:textId="43487E76" w:rsidR="009004E6" w:rsidRPr="0038503F" w:rsidRDefault="009004E6" w:rsidP="0038503F">
      <w:pPr>
        <w:pStyle w:val="Notedebasdepage"/>
        <w:tabs>
          <w:tab w:val="left" w:pos="7401"/>
        </w:tabs>
        <w:rPr>
          <w:sz w:val="14"/>
          <w:szCs w:val="14"/>
        </w:rPr>
      </w:pPr>
      <w:r w:rsidRPr="0038503F">
        <w:rPr>
          <w:sz w:val="14"/>
          <w:szCs w:val="14"/>
        </w:rPr>
        <w:t xml:space="preserve">MUNICIPALITÉ DE SAINT-JULES (2015) </w:t>
      </w:r>
      <w:r w:rsidRPr="0038503F">
        <w:rPr>
          <w:i/>
          <w:sz w:val="14"/>
          <w:szCs w:val="14"/>
        </w:rPr>
        <w:t>Règlement de zonage</w:t>
      </w:r>
      <w:r w:rsidRPr="0038503F">
        <w:rPr>
          <w:sz w:val="14"/>
          <w:szCs w:val="14"/>
        </w:rPr>
        <w:t xml:space="preserve">, </w:t>
      </w:r>
      <w:proofErr w:type="spellStart"/>
      <w:r w:rsidRPr="0038503F">
        <w:rPr>
          <w:sz w:val="14"/>
          <w:szCs w:val="14"/>
        </w:rPr>
        <w:t>Règ</w:t>
      </w:r>
      <w:proofErr w:type="spellEnd"/>
      <w:r w:rsidRPr="0038503F">
        <w:rPr>
          <w:sz w:val="14"/>
          <w:szCs w:val="14"/>
        </w:rPr>
        <w:t xml:space="preserve">. </w:t>
      </w:r>
      <w:r>
        <w:rPr>
          <w:sz w:val="14"/>
          <w:szCs w:val="14"/>
        </w:rPr>
        <w:t>05-2015</w:t>
      </w:r>
      <w:r w:rsidRPr="0038503F">
        <w:rPr>
          <w:sz w:val="14"/>
          <w:szCs w:val="14"/>
        </w:rPr>
        <w:t xml:space="preserve">, </w:t>
      </w:r>
      <w:r>
        <w:rPr>
          <w:sz w:val="14"/>
          <w:szCs w:val="14"/>
        </w:rPr>
        <w:t>97</w:t>
      </w:r>
      <w:r w:rsidRPr="0038503F">
        <w:rPr>
          <w:sz w:val="14"/>
          <w:szCs w:val="14"/>
        </w:rPr>
        <w:t xml:space="preserve"> p. </w:t>
      </w:r>
      <w:r w:rsidRPr="0038503F">
        <w:rPr>
          <w:sz w:val="14"/>
          <w:szCs w:val="14"/>
        </w:rPr>
        <w:tab/>
      </w:r>
    </w:p>
    <w:p w14:paraId="053F6798" w14:textId="52F0AACF" w:rsidR="009004E6" w:rsidRDefault="009004E6" w:rsidP="0038503F">
      <w:pPr>
        <w:pStyle w:val="Notedebasdepage"/>
        <w:rPr>
          <w:sz w:val="14"/>
          <w:szCs w:val="14"/>
        </w:rPr>
      </w:pPr>
      <w:r w:rsidRPr="0038503F">
        <w:rPr>
          <w:sz w:val="14"/>
          <w:szCs w:val="14"/>
        </w:rPr>
        <w:t xml:space="preserve">MUNICIPALITÉ DE SAINT-JULES (2015) </w:t>
      </w:r>
      <w:r w:rsidRPr="0038503F">
        <w:rPr>
          <w:i/>
          <w:sz w:val="14"/>
          <w:szCs w:val="14"/>
        </w:rPr>
        <w:t xml:space="preserve">Règlement sur les conditions d’émission de permis </w:t>
      </w:r>
      <w:r>
        <w:rPr>
          <w:i/>
          <w:sz w:val="14"/>
          <w:szCs w:val="14"/>
        </w:rPr>
        <w:t>de construction</w:t>
      </w:r>
      <w:r w:rsidRPr="0038503F">
        <w:rPr>
          <w:sz w:val="14"/>
          <w:szCs w:val="14"/>
        </w:rPr>
        <w:t xml:space="preserve">, </w:t>
      </w:r>
      <w:proofErr w:type="spellStart"/>
      <w:r w:rsidRPr="0038503F">
        <w:rPr>
          <w:sz w:val="14"/>
          <w:szCs w:val="14"/>
        </w:rPr>
        <w:t>Règ</w:t>
      </w:r>
      <w:proofErr w:type="spellEnd"/>
      <w:r w:rsidRPr="0038503F">
        <w:rPr>
          <w:sz w:val="14"/>
          <w:szCs w:val="14"/>
        </w:rPr>
        <w:t xml:space="preserve">. </w:t>
      </w:r>
      <w:r>
        <w:rPr>
          <w:sz w:val="14"/>
          <w:szCs w:val="14"/>
        </w:rPr>
        <w:t>06-2015</w:t>
      </w:r>
      <w:r w:rsidRPr="0038503F">
        <w:rPr>
          <w:sz w:val="14"/>
          <w:szCs w:val="14"/>
        </w:rPr>
        <w:t xml:space="preserve">, </w:t>
      </w:r>
      <w:r>
        <w:rPr>
          <w:sz w:val="14"/>
          <w:szCs w:val="14"/>
        </w:rPr>
        <w:t>10</w:t>
      </w:r>
      <w:r w:rsidRPr="0038503F">
        <w:rPr>
          <w:sz w:val="14"/>
          <w:szCs w:val="14"/>
        </w:rPr>
        <w:t xml:space="preserve"> p.</w:t>
      </w:r>
    </w:p>
    <w:p w14:paraId="6332B770" w14:textId="282F26D0" w:rsidR="009004E6" w:rsidRPr="0038503F" w:rsidRDefault="009004E6" w:rsidP="0038503F">
      <w:pPr>
        <w:pStyle w:val="Notedebasdepage"/>
        <w:rPr>
          <w:sz w:val="14"/>
          <w:szCs w:val="14"/>
        </w:rPr>
      </w:pPr>
      <w:r w:rsidRPr="0038503F">
        <w:rPr>
          <w:sz w:val="14"/>
          <w:szCs w:val="14"/>
        </w:rPr>
        <w:t xml:space="preserve">MUNICIPALITÉ DE SAINT-JULES (2015) </w:t>
      </w:r>
      <w:r w:rsidRPr="0038503F">
        <w:rPr>
          <w:i/>
          <w:sz w:val="14"/>
          <w:szCs w:val="14"/>
        </w:rPr>
        <w:t>Règlement de construction</w:t>
      </w:r>
      <w:r w:rsidRPr="0038503F">
        <w:rPr>
          <w:sz w:val="14"/>
          <w:szCs w:val="14"/>
        </w:rPr>
        <w:t xml:space="preserve">, </w:t>
      </w:r>
      <w:proofErr w:type="spellStart"/>
      <w:r w:rsidRPr="0038503F">
        <w:rPr>
          <w:sz w:val="14"/>
          <w:szCs w:val="14"/>
        </w:rPr>
        <w:t>Règ</w:t>
      </w:r>
      <w:proofErr w:type="spellEnd"/>
      <w:r w:rsidRPr="0038503F">
        <w:rPr>
          <w:sz w:val="14"/>
          <w:szCs w:val="14"/>
        </w:rPr>
        <w:t xml:space="preserve">. </w:t>
      </w:r>
      <w:r>
        <w:rPr>
          <w:sz w:val="14"/>
          <w:szCs w:val="14"/>
        </w:rPr>
        <w:t>07-2015</w:t>
      </w:r>
      <w:r w:rsidRPr="0038503F">
        <w:rPr>
          <w:sz w:val="14"/>
          <w:szCs w:val="14"/>
        </w:rPr>
        <w:t xml:space="preserve">, </w:t>
      </w:r>
      <w:r>
        <w:rPr>
          <w:sz w:val="14"/>
          <w:szCs w:val="14"/>
        </w:rPr>
        <w:t>12</w:t>
      </w:r>
      <w:r w:rsidRPr="0038503F">
        <w:rPr>
          <w:sz w:val="14"/>
          <w:szCs w:val="14"/>
        </w:rPr>
        <w:t xml:space="preserve"> p. </w:t>
      </w:r>
    </w:p>
    <w:p w14:paraId="2F92ACB2" w14:textId="32B56736" w:rsidR="009004E6" w:rsidRPr="0038503F" w:rsidRDefault="009004E6" w:rsidP="0038503F">
      <w:pPr>
        <w:pStyle w:val="Notedebasdepage"/>
        <w:rPr>
          <w:sz w:val="14"/>
          <w:szCs w:val="14"/>
        </w:rPr>
      </w:pPr>
      <w:r w:rsidRPr="0038503F">
        <w:rPr>
          <w:sz w:val="14"/>
          <w:szCs w:val="14"/>
        </w:rPr>
        <w:t xml:space="preserve">MUNICIPALITÉ DE SAINT-JULES (2015) </w:t>
      </w:r>
      <w:r w:rsidRPr="0038503F">
        <w:rPr>
          <w:i/>
          <w:sz w:val="14"/>
          <w:szCs w:val="14"/>
        </w:rPr>
        <w:t>Règlement de lotissement</w:t>
      </w:r>
      <w:r w:rsidRPr="0038503F">
        <w:rPr>
          <w:sz w:val="14"/>
          <w:szCs w:val="14"/>
        </w:rPr>
        <w:t xml:space="preserve">, </w:t>
      </w:r>
      <w:proofErr w:type="spellStart"/>
      <w:r w:rsidRPr="0038503F">
        <w:rPr>
          <w:sz w:val="14"/>
          <w:szCs w:val="14"/>
        </w:rPr>
        <w:t>Règ</w:t>
      </w:r>
      <w:proofErr w:type="spellEnd"/>
      <w:r w:rsidRPr="0038503F">
        <w:rPr>
          <w:sz w:val="14"/>
          <w:szCs w:val="14"/>
        </w:rPr>
        <w:t xml:space="preserve">. </w:t>
      </w:r>
      <w:r>
        <w:rPr>
          <w:sz w:val="14"/>
          <w:szCs w:val="14"/>
        </w:rPr>
        <w:t>08-2015</w:t>
      </w:r>
      <w:r w:rsidRPr="0038503F">
        <w:rPr>
          <w:sz w:val="14"/>
          <w:szCs w:val="14"/>
        </w:rPr>
        <w:t xml:space="preserve">, </w:t>
      </w:r>
      <w:r>
        <w:rPr>
          <w:sz w:val="14"/>
          <w:szCs w:val="14"/>
        </w:rPr>
        <w:t>13</w:t>
      </w:r>
      <w:r w:rsidRPr="0038503F">
        <w:rPr>
          <w:sz w:val="14"/>
          <w:szCs w:val="14"/>
        </w:rPr>
        <w:t xml:space="preserve"> p. </w:t>
      </w:r>
    </w:p>
  </w:footnote>
  <w:footnote w:id="5">
    <w:p w14:paraId="518AA0FA" w14:textId="32932E62" w:rsidR="009004E6" w:rsidRPr="00BC315D" w:rsidRDefault="009004E6" w:rsidP="007B4F0E">
      <w:pPr>
        <w:pStyle w:val="Notedebasdepage"/>
        <w:rPr>
          <w:sz w:val="18"/>
          <w:szCs w:val="18"/>
          <w:lang w:val="fr-CA"/>
        </w:rPr>
      </w:pPr>
      <w:r w:rsidRPr="00BC315D">
        <w:rPr>
          <w:rStyle w:val="Appelnotedebasdep"/>
          <w:sz w:val="18"/>
          <w:szCs w:val="18"/>
        </w:rPr>
        <w:footnoteRef/>
      </w:r>
      <w:r w:rsidRPr="00BC315D">
        <w:rPr>
          <w:sz w:val="18"/>
          <w:szCs w:val="18"/>
        </w:rPr>
        <w:t xml:space="preserve"> </w:t>
      </w:r>
      <w:r>
        <w:rPr>
          <w:sz w:val="18"/>
          <w:szCs w:val="18"/>
          <w:lang w:val="fr-CA"/>
        </w:rPr>
        <w:t>STATISTIQUE CANADA (2016</w:t>
      </w:r>
      <w:r w:rsidRPr="00BC315D">
        <w:rPr>
          <w:sz w:val="18"/>
          <w:szCs w:val="18"/>
          <w:lang w:val="fr-CA"/>
        </w:rPr>
        <w:t>) Données du recensement</w:t>
      </w:r>
      <w:r>
        <w:rPr>
          <w:sz w:val="18"/>
          <w:szCs w:val="18"/>
          <w:lang w:val="fr-CA"/>
        </w:rPr>
        <w:t> :</w:t>
      </w:r>
      <w:r w:rsidRPr="00BC315D">
        <w:rPr>
          <w:sz w:val="18"/>
          <w:szCs w:val="18"/>
          <w:lang w:val="fr-CA"/>
        </w:rPr>
        <w:t xml:space="preserve"> profil des communautés</w:t>
      </w:r>
    </w:p>
  </w:footnote>
  <w:footnote w:id="6">
    <w:p w14:paraId="4E4E88C9" w14:textId="72CE07B4" w:rsidR="009004E6" w:rsidRPr="007D0C72" w:rsidRDefault="009004E6" w:rsidP="009742E3">
      <w:pPr>
        <w:rPr>
          <w:sz w:val="18"/>
          <w:szCs w:val="18"/>
          <w:lang w:val="fr-CA"/>
        </w:rPr>
      </w:pPr>
      <w:r w:rsidRPr="00EB2381">
        <w:rPr>
          <w:rStyle w:val="Appelnotedebasdep"/>
          <w:sz w:val="18"/>
          <w:szCs w:val="18"/>
        </w:rPr>
        <w:footnoteRef/>
      </w:r>
      <w:r w:rsidRPr="00EB2381">
        <w:rPr>
          <w:sz w:val="18"/>
          <w:szCs w:val="18"/>
        </w:rPr>
        <w:t xml:space="preserve"> La population active correspond à l’ensemble des personnes âgées de 15 ans et plus qui, pendant la semaine du dimanche 1er mai au samedi 7 mai 2016, étaient occupées, et les chômeurs qui avaient travaillé à un emploi salarié ou à leur compte pour la dernière fois en 2015 ou 2016</w:t>
      </w:r>
      <w:proofErr w:type="gramStart"/>
      <w:r w:rsidRPr="00EB2381">
        <w:rPr>
          <w:sz w:val="18"/>
          <w:szCs w:val="18"/>
        </w:rPr>
        <w:t>..</w:t>
      </w:r>
      <w:proofErr w:type="gramEnd"/>
      <w:r w:rsidRPr="00EB2381">
        <w:rPr>
          <w:sz w:val="18"/>
          <w:szCs w:val="18"/>
        </w:rPr>
        <w:t xml:space="preserve"> </w:t>
      </w:r>
      <w:r w:rsidRPr="00EB2381">
        <w:rPr>
          <w:sz w:val="18"/>
          <w:szCs w:val="18"/>
          <w:lang w:val="fr-CA"/>
        </w:rPr>
        <w:t>Source : STATISTIQUE CANADA (20</w:t>
      </w:r>
      <w:r>
        <w:rPr>
          <w:sz w:val="18"/>
          <w:szCs w:val="18"/>
          <w:lang w:val="fr-CA"/>
        </w:rPr>
        <w:t>16</w:t>
      </w:r>
      <w:r w:rsidRPr="00EB2381">
        <w:rPr>
          <w:sz w:val="18"/>
          <w:szCs w:val="18"/>
          <w:lang w:val="fr-CA"/>
        </w:rPr>
        <w:t>) Données du recensement : profil des communautés.</w:t>
      </w:r>
      <w:r w:rsidRPr="007D0C72">
        <w:rPr>
          <w:sz w:val="18"/>
          <w:szCs w:val="18"/>
          <w:lang w:val="fr-CA"/>
        </w:rPr>
        <w:t xml:space="preserve"> </w:t>
      </w:r>
    </w:p>
  </w:footnote>
  <w:footnote w:id="7">
    <w:p w14:paraId="35E26B6D" w14:textId="77777777" w:rsidR="009004E6" w:rsidRPr="003558E3" w:rsidRDefault="009004E6" w:rsidP="00E05113">
      <w:pPr>
        <w:pStyle w:val="Notedebasdepage"/>
        <w:rPr>
          <w:sz w:val="18"/>
          <w:szCs w:val="18"/>
          <w:u w:val="single"/>
        </w:rPr>
      </w:pPr>
      <w:r w:rsidRPr="009742E3">
        <w:rPr>
          <w:rStyle w:val="Appelnotedebasdep"/>
          <w:sz w:val="18"/>
          <w:szCs w:val="18"/>
          <w:lang w:val="fr-CA"/>
        </w:rPr>
        <w:footnoteRef/>
      </w:r>
      <w:r w:rsidRPr="009742E3">
        <w:rPr>
          <w:sz w:val="18"/>
          <w:szCs w:val="18"/>
          <w:lang w:val="fr-CA"/>
        </w:rPr>
        <w:t xml:space="preserve"> MAMROT (2011) Profil financier 2011 – </w:t>
      </w:r>
      <w:r>
        <w:rPr>
          <w:sz w:val="18"/>
          <w:szCs w:val="18"/>
          <w:lang w:val="fr-CA"/>
        </w:rPr>
        <w:t>Saint-Jules</w:t>
      </w:r>
      <w:r w:rsidRPr="009742E3">
        <w:rPr>
          <w:sz w:val="18"/>
          <w:szCs w:val="18"/>
          <w:lang w:val="fr-CA"/>
        </w:rPr>
        <w:t xml:space="preserve">, ressource électronique,  </w:t>
      </w:r>
      <w:hyperlink r:id="rId1" w:history="1">
        <w:r w:rsidRPr="003558E3">
          <w:rPr>
            <w:rStyle w:val="Lienhypertexte"/>
            <w:color w:val="auto"/>
            <w:sz w:val="18"/>
            <w:szCs w:val="18"/>
          </w:rPr>
          <w:t>http://www.mamrot.gouv.qc.ca/pub/finances_indicateurs_fiscalite/information_financiere/profil_financier/2011/PF201127055.pdf</w:t>
        </w:r>
      </w:hyperlink>
      <w:r>
        <w:rPr>
          <w:sz w:val="18"/>
          <w:szCs w:val="18"/>
          <w:u w:val="single"/>
        </w:rPr>
        <w:t xml:space="preserve"> </w:t>
      </w:r>
      <w:r w:rsidRPr="009742E3">
        <w:rPr>
          <w:sz w:val="18"/>
          <w:szCs w:val="18"/>
          <w:lang w:val="fr-CA"/>
        </w:rPr>
        <w:t>, 31 octobre 2011.</w:t>
      </w:r>
    </w:p>
  </w:footnote>
  <w:footnote w:id="8">
    <w:p w14:paraId="4A3FF75C" w14:textId="77777777" w:rsidR="009004E6" w:rsidRPr="009742E3" w:rsidRDefault="009004E6" w:rsidP="009742E3">
      <w:pPr>
        <w:rPr>
          <w:sz w:val="18"/>
          <w:szCs w:val="18"/>
          <w:lang w:val="fr-CA"/>
        </w:rPr>
      </w:pPr>
      <w:r w:rsidRPr="009742E3">
        <w:rPr>
          <w:rStyle w:val="Appelnotedebasdep"/>
          <w:sz w:val="18"/>
          <w:szCs w:val="18"/>
        </w:rPr>
        <w:footnoteRef/>
      </w:r>
      <w:r w:rsidRPr="009742E3">
        <w:rPr>
          <w:sz w:val="18"/>
          <w:szCs w:val="18"/>
        </w:rPr>
        <w:t xml:space="preserve"> </w:t>
      </w:r>
      <w:r w:rsidRPr="009742E3">
        <w:rPr>
          <w:sz w:val="18"/>
          <w:szCs w:val="18"/>
          <w:lang w:val="fr-CA"/>
        </w:rPr>
        <w:t xml:space="preserve">MRC </w:t>
      </w:r>
      <w:r>
        <w:rPr>
          <w:sz w:val="18"/>
          <w:szCs w:val="18"/>
          <w:lang w:val="fr-CA"/>
        </w:rPr>
        <w:t>ROBERT-CLICHE</w:t>
      </w:r>
      <w:r w:rsidRPr="009742E3">
        <w:rPr>
          <w:sz w:val="18"/>
          <w:szCs w:val="18"/>
          <w:lang w:val="fr-CA"/>
        </w:rPr>
        <w:t xml:space="preserve"> (2012) Sommaire du rôle d’évaluation fo</w:t>
      </w:r>
      <w:r>
        <w:rPr>
          <w:sz w:val="18"/>
          <w:szCs w:val="18"/>
          <w:lang w:val="fr-CA"/>
        </w:rPr>
        <w:t>ncière, Municipalité de Saint-Jules</w:t>
      </w:r>
      <w:r w:rsidRPr="009742E3">
        <w:rPr>
          <w:sz w:val="18"/>
          <w:szCs w:val="18"/>
          <w:lang w:val="fr-CA"/>
        </w:rPr>
        <w:t xml:space="preserve">, Exercice financier de 2012. Comprend les résidences principales seulement sur les unités foncières dont l’usage principal est résidentiel. </w:t>
      </w:r>
    </w:p>
  </w:footnote>
  <w:footnote w:id="9">
    <w:p w14:paraId="13015832" w14:textId="77777777" w:rsidR="009004E6" w:rsidRPr="00FF7701" w:rsidRDefault="009004E6">
      <w:pPr>
        <w:pStyle w:val="Notedebasdepage"/>
      </w:pPr>
      <w:r>
        <w:rPr>
          <w:rStyle w:val="Appelnotedebasdep"/>
        </w:rPr>
        <w:footnoteRef/>
      </w:r>
      <w:r>
        <w:t xml:space="preserve"> </w:t>
      </w:r>
      <w:r w:rsidRPr="00337FF4">
        <w:rPr>
          <w:sz w:val="18"/>
          <w:szCs w:val="18"/>
        </w:rPr>
        <w:t xml:space="preserve">La description </w:t>
      </w:r>
      <w:r>
        <w:rPr>
          <w:sz w:val="18"/>
          <w:szCs w:val="18"/>
        </w:rPr>
        <w:t xml:space="preserve">détaillée </w:t>
      </w:r>
      <w:r w:rsidRPr="00337FF4">
        <w:rPr>
          <w:sz w:val="18"/>
          <w:szCs w:val="18"/>
        </w:rPr>
        <w:t xml:space="preserve">des usages est présentée au </w:t>
      </w:r>
      <w:r w:rsidRPr="005C22E1">
        <w:rPr>
          <w:i/>
          <w:sz w:val="18"/>
          <w:szCs w:val="18"/>
        </w:rPr>
        <w:t>Règlement de zonage</w:t>
      </w:r>
    </w:p>
  </w:footnote>
  <w:footnote w:id="10">
    <w:p w14:paraId="35A12C7D" w14:textId="77777777" w:rsidR="009004E6" w:rsidRPr="00DA7969" w:rsidRDefault="009004E6" w:rsidP="00D04B3C">
      <w:pPr>
        <w:pStyle w:val="Notedebasdepage"/>
        <w:rPr>
          <w:sz w:val="18"/>
          <w:szCs w:val="18"/>
        </w:rPr>
      </w:pPr>
      <w:r w:rsidRPr="00DA7969">
        <w:rPr>
          <w:rStyle w:val="Appelnotedebasdep"/>
          <w:sz w:val="18"/>
          <w:szCs w:val="18"/>
        </w:rPr>
        <w:footnoteRef/>
      </w:r>
      <w:r w:rsidRPr="00DA7969">
        <w:rPr>
          <w:sz w:val="18"/>
          <w:szCs w:val="18"/>
        </w:rPr>
        <w:t xml:space="preserve"> Les conditions spécifiques des usages sont identifiées au </w:t>
      </w:r>
      <w:r w:rsidRPr="005C22E1">
        <w:rPr>
          <w:i/>
          <w:sz w:val="18"/>
          <w:szCs w:val="18"/>
        </w:rPr>
        <w:t>Règlement de zonage</w:t>
      </w:r>
      <w:r w:rsidRPr="00DA7969">
        <w:rPr>
          <w:sz w:val="18"/>
          <w:szCs w:val="18"/>
        </w:rPr>
        <w:t xml:space="preserve"> pour chacune des zones concernées. </w:t>
      </w:r>
    </w:p>
  </w:footnote>
  <w:footnote w:id="11">
    <w:p w14:paraId="03348557" w14:textId="77777777" w:rsidR="009004E6" w:rsidRPr="009742E3" w:rsidRDefault="009004E6" w:rsidP="00874F9F">
      <w:pPr>
        <w:pStyle w:val="Notedebasdepage"/>
        <w:rPr>
          <w:sz w:val="18"/>
          <w:szCs w:val="18"/>
          <w:lang w:val="fr-CA"/>
        </w:rPr>
      </w:pPr>
      <w:r w:rsidRPr="009742E3">
        <w:rPr>
          <w:rStyle w:val="Appelnotedebasdep"/>
          <w:sz w:val="18"/>
          <w:szCs w:val="18"/>
        </w:rPr>
        <w:footnoteRef/>
      </w:r>
      <w:r>
        <w:rPr>
          <w:sz w:val="18"/>
          <w:szCs w:val="18"/>
          <w:lang w:val="fr-CA"/>
        </w:rPr>
        <w:t xml:space="preserve"> MTQ</w:t>
      </w:r>
      <w:r w:rsidRPr="009742E3">
        <w:rPr>
          <w:sz w:val="18"/>
          <w:szCs w:val="18"/>
          <w:lang w:val="fr-CA"/>
        </w:rPr>
        <w:t xml:space="preserve"> (2012) </w:t>
      </w:r>
      <w:r w:rsidRPr="009742E3">
        <w:rPr>
          <w:i/>
          <w:iCs/>
          <w:sz w:val="18"/>
          <w:szCs w:val="18"/>
          <w:lang w:val="fr-CA"/>
        </w:rPr>
        <w:t>Classes de routes au Québec</w:t>
      </w:r>
      <w:r>
        <w:rPr>
          <w:sz w:val="18"/>
          <w:szCs w:val="18"/>
          <w:lang w:val="fr-CA"/>
        </w:rPr>
        <w:t xml:space="preserve">, Gouvernement du Québec, </w:t>
      </w:r>
      <w:hyperlink r:id="rId2" w:history="1">
        <w:r w:rsidRPr="00AF4CE5">
          <w:rPr>
            <w:rStyle w:val="Lienhypertexte"/>
            <w:color w:val="auto"/>
            <w:sz w:val="18"/>
            <w:szCs w:val="18"/>
            <w:lang w:val="fr-CA"/>
          </w:rPr>
          <w:t>http://www.mtq.gouv.qc.ca/portal/page/portal/grand_public/vehicules_promenade/reseau_routier/routes/classes_routes_quebec</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659447" w14:textId="77777777" w:rsidR="009004E6" w:rsidRDefault="009004E6">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883B46" w14:textId="77777777" w:rsidR="009004E6" w:rsidRDefault="009004E6">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D2AD15" w14:textId="77777777" w:rsidR="009004E6" w:rsidRDefault="009004E6">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35320F" w14:textId="77777777" w:rsidR="009004E6" w:rsidRDefault="009004E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55CCEEEA"/>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1D5058D"/>
    <w:multiLevelType w:val="hybridMultilevel"/>
    <w:tmpl w:val="64E8ADF6"/>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15:restartNumberingAfterBreak="0">
    <w:nsid w:val="098436FA"/>
    <w:multiLevelType w:val="multilevel"/>
    <w:tmpl w:val="B386A342"/>
    <w:numStyleLink w:val="LISTETABLEAU"/>
  </w:abstractNum>
  <w:abstractNum w:abstractNumId="3" w15:restartNumberingAfterBreak="0">
    <w:nsid w:val="0A3D7B05"/>
    <w:multiLevelType w:val="hybridMultilevel"/>
    <w:tmpl w:val="7B2A9A9C"/>
    <w:lvl w:ilvl="0" w:tplc="0C0C0001">
      <w:start w:val="1"/>
      <w:numFmt w:val="bullet"/>
      <w:lvlText w:val=""/>
      <w:lvlJc w:val="left"/>
      <w:pPr>
        <w:ind w:left="360" w:hanging="360"/>
      </w:pPr>
      <w:rPr>
        <w:rFonts w:ascii="Symbol" w:hAnsi="Symbol" w:hint="default"/>
      </w:rPr>
    </w:lvl>
    <w:lvl w:ilvl="1" w:tplc="0C0C0003" w:tentative="1">
      <w:start w:val="1"/>
      <w:numFmt w:val="bullet"/>
      <w:lvlText w:val="o"/>
      <w:lvlJc w:val="left"/>
      <w:pPr>
        <w:ind w:left="1080" w:hanging="360"/>
      </w:pPr>
      <w:rPr>
        <w:rFonts w:ascii="Courier New" w:hAnsi="Courier New" w:cs="Courier New" w:hint="default"/>
      </w:rPr>
    </w:lvl>
    <w:lvl w:ilvl="2" w:tplc="0C0C0005" w:tentative="1">
      <w:start w:val="1"/>
      <w:numFmt w:val="bullet"/>
      <w:lvlText w:val=""/>
      <w:lvlJc w:val="left"/>
      <w:pPr>
        <w:ind w:left="1800" w:hanging="360"/>
      </w:pPr>
      <w:rPr>
        <w:rFonts w:ascii="Wingdings" w:hAnsi="Wingdings" w:hint="default"/>
      </w:rPr>
    </w:lvl>
    <w:lvl w:ilvl="3" w:tplc="0C0C0001" w:tentative="1">
      <w:start w:val="1"/>
      <w:numFmt w:val="bullet"/>
      <w:lvlText w:val=""/>
      <w:lvlJc w:val="left"/>
      <w:pPr>
        <w:ind w:left="2520" w:hanging="360"/>
      </w:pPr>
      <w:rPr>
        <w:rFonts w:ascii="Symbol" w:hAnsi="Symbol" w:hint="default"/>
      </w:rPr>
    </w:lvl>
    <w:lvl w:ilvl="4" w:tplc="0C0C0003" w:tentative="1">
      <w:start w:val="1"/>
      <w:numFmt w:val="bullet"/>
      <w:lvlText w:val="o"/>
      <w:lvlJc w:val="left"/>
      <w:pPr>
        <w:ind w:left="3240" w:hanging="360"/>
      </w:pPr>
      <w:rPr>
        <w:rFonts w:ascii="Courier New" w:hAnsi="Courier New" w:cs="Courier New" w:hint="default"/>
      </w:rPr>
    </w:lvl>
    <w:lvl w:ilvl="5" w:tplc="0C0C0005" w:tentative="1">
      <w:start w:val="1"/>
      <w:numFmt w:val="bullet"/>
      <w:lvlText w:val=""/>
      <w:lvlJc w:val="left"/>
      <w:pPr>
        <w:ind w:left="3960" w:hanging="360"/>
      </w:pPr>
      <w:rPr>
        <w:rFonts w:ascii="Wingdings" w:hAnsi="Wingdings" w:hint="default"/>
      </w:rPr>
    </w:lvl>
    <w:lvl w:ilvl="6" w:tplc="0C0C0001" w:tentative="1">
      <w:start w:val="1"/>
      <w:numFmt w:val="bullet"/>
      <w:lvlText w:val=""/>
      <w:lvlJc w:val="left"/>
      <w:pPr>
        <w:ind w:left="4680" w:hanging="360"/>
      </w:pPr>
      <w:rPr>
        <w:rFonts w:ascii="Symbol" w:hAnsi="Symbol" w:hint="default"/>
      </w:rPr>
    </w:lvl>
    <w:lvl w:ilvl="7" w:tplc="0C0C0003" w:tentative="1">
      <w:start w:val="1"/>
      <w:numFmt w:val="bullet"/>
      <w:lvlText w:val="o"/>
      <w:lvlJc w:val="left"/>
      <w:pPr>
        <w:ind w:left="5400" w:hanging="360"/>
      </w:pPr>
      <w:rPr>
        <w:rFonts w:ascii="Courier New" w:hAnsi="Courier New" w:cs="Courier New" w:hint="default"/>
      </w:rPr>
    </w:lvl>
    <w:lvl w:ilvl="8" w:tplc="0C0C0005" w:tentative="1">
      <w:start w:val="1"/>
      <w:numFmt w:val="bullet"/>
      <w:lvlText w:val=""/>
      <w:lvlJc w:val="left"/>
      <w:pPr>
        <w:ind w:left="6120" w:hanging="360"/>
      </w:pPr>
      <w:rPr>
        <w:rFonts w:ascii="Wingdings" w:hAnsi="Wingdings" w:hint="default"/>
      </w:rPr>
    </w:lvl>
  </w:abstractNum>
  <w:abstractNum w:abstractNumId="4" w15:restartNumberingAfterBreak="0">
    <w:nsid w:val="0A910720"/>
    <w:multiLevelType w:val="hybridMultilevel"/>
    <w:tmpl w:val="030EABD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 w15:restartNumberingAfterBreak="0">
    <w:nsid w:val="0C6B1A30"/>
    <w:multiLevelType w:val="multilevel"/>
    <w:tmpl w:val="B386A342"/>
    <w:numStyleLink w:val="LISTETABLEAU"/>
  </w:abstractNum>
  <w:abstractNum w:abstractNumId="6" w15:restartNumberingAfterBreak="0">
    <w:nsid w:val="0D3D7F89"/>
    <w:multiLevelType w:val="hybridMultilevel"/>
    <w:tmpl w:val="19B2486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7" w15:restartNumberingAfterBreak="0">
    <w:nsid w:val="11CD09A4"/>
    <w:multiLevelType w:val="multilevel"/>
    <w:tmpl w:val="30F20F00"/>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12783F2C"/>
    <w:multiLevelType w:val="multilevel"/>
    <w:tmpl w:val="6B02B6BA"/>
    <w:lvl w:ilvl="0">
      <w:start w:val="1"/>
      <w:numFmt w:val="decimal"/>
      <w:lvlText w:val="CHAPITRE %1."/>
      <w:lvlJc w:val="left"/>
      <w:pPr>
        <w:ind w:left="2268" w:hanging="2268"/>
      </w:pPr>
      <w:rPr>
        <w:rFonts w:hint="default"/>
      </w:rPr>
    </w:lvl>
    <w:lvl w:ilvl="1">
      <w:start w:val="1"/>
      <w:numFmt w:val="decimal"/>
      <w:lvlText w:val="%1.%2."/>
      <w:lvlJc w:val="left"/>
      <w:pPr>
        <w:ind w:left="1191" w:hanging="1191"/>
      </w:pPr>
      <w:rPr>
        <w:rFonts w:hint="default"/>
      </w:rPr>
    </w:lvl>
    <w:lvl w:ilvl="2">
      <w:start w:val="1"/>
      <w:numFmt w:val="decimal"/>
      <w:lvlText w:val="%1.%2.%3."/>
      <w:lvlJc w:val="left"/>
      <w:pPr>
        <w:ind w:left="1191" w:hanging="119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44852C8"/>
    <w:multiLevelType w:val="hybridMultilevel"/>
    <w:tmpl w:val="D93C8C86"/>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0" w15:restartNumberingAfterBreak="0">
    <w:nsid w:val="15BB5923"/>
    <w:multiLevelType w:val="multilevel"/>
    <w:tmpl w:val="DEAE5784"/>
    <w:lvl w:ilvl="0">
      <w:start w:val="1"/>
      <w:numFmt w:val="bullet"/>
      <w:lvlText w:val="o"/>
      <w:lvlJc w:val="left"/>
      <w:pPr>
        <w:ind w:left="284" w:hanging="284"/>
      </w:pPr>
      <w:rPr>
        <w:rFonts w:ascii="Courier New" w:hAnsi="Courier New" w:cs="Courier New" w:hint="default"/>
        <w:b/>
      </w:rPr>
    </w:lvl>
    <w:lvl w:ilvl="1">
      <w:start w:val="1"/>
      <w:numFmt w:val="bullet"/>
      <w:lvlText w:val="o"/>
      <w:lvlJc w:val="left"/>
      <w:pPr>
        <w:ind w:left="567" w:hanging="283"/>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11" w15:restartNumberingAfterBreak="0">
    <w:nsid w:val="15EC223B"/>
    <w:multiLevelType w:val="hybridMultilevel"/>
    <w:tmpl w:val="D318D22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2" w15:restartNumberingAfterBreak="0">
    <w:nsid w:val="1CA75CBE"/>
    <w:multiLevelType w:val="multilevel"/>
    <w:tmpl w:val="B386A342"/>
    <w:numStyleLink w:val="LISTETABLEAU"/>
  </w:abstractNum>
  <w:abstractNum w:abstractNumId="13" w15:restartNumberingAfterBreak="0">
    <w:nsid w:val="1E886FA5"/>
    <w:multiLevelType w:val="hybridMultilevel"/>
    <w:tmpl w:val="D222F66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4" w15:restartNumberingAfterBreak="0">
    <w:nsid w:val="25ED2856"/>
    <w:multiLevelType w:val="multilevel"/>
    <w:tmpl w:val="4D0AE282"/>
    <w:lvl w:ilvl="0">
      <w:start w:val="1"/>
      <w:numFmt w:val="bullet"/>
      <w:lvlText w:val="o"/>
      <w:lvlJc w:val="left"/>
      <w:pPr>
        <w:ind w:left="284" w:hanging="284"/>
      </w:pPr>
      <w:rPr>
        <w:rFonts w:ascii="Courier New" w:hAnsi="Courier New" w:cs="Courier New" w:hint="default"/>
        <w:b/>
      </w:rPr>
    </w:lvl>
    <w:lvl w:ilvl="1">
      <w:start w:val="1"/>
      <w:numFmt w:val="bullet"/>
      <w:lvlText w:val="o"/>
      <w:lvlJc w:val="left"/>
      <w:pPr>
        <w:ind w:left="567" w:hanging="283"/>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15" w15:restartNumberingAfterBreak="0">
    <w:nsid w:val="299913DF"/>
    <w:multiLevelType w:val="hybridMultilevel"/>
    <w:tmpl w:val="273C8DB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6" w15:restartNumberingAfterBreak="0">
    <w:nsid w:val="2A066790"/>
    <w:multiLevelType w:val="multilevel"/>
    <w:tmpl w:val="B386A342"/>
    <w:numStyleLink w:val="LISTETABLEAU"/>
  </w:abstractNum>
  <w:abstractNum w:abstractNumId="17" w15:restartNumberingAfterBreak="0">
    <w:nsid w:val="2A0B25FB"/>
    <w:multiLevelType w:val="hybridMultilevel"/>
    <w:tmpl w:val="A51EE7C0"/>
    <w:lvl w:ilvl="0" w:tplc="0C0C0017">
      <w:start w:val="1"/>
      <w:numFmt w:val="lowerLetter"/>
      <w:lvlText w:val="%1)"/>
      <w:lvlJc w:val="left"/>
      <w:pPr>
        <w:ind w:left="360" w:hanging="360"/>
      </w:pPr>
    </w:lvl>
    <w:lvl w:ilvl="1" w:tplc="0C0C0001">
      <w:start w:val="1"/>
      <w:numFmt w:val="bullet"/>
      <w:lvlText w:val=""/>
      <w:lvlJc w:val="left"/>
      <w:pPr>
        <w:ind w:left="1080" w:hanging="360"/>
      </w:pPr>
      <w:rPr>
        <w:rFonts w:ascii="Symbol" w:hAnsi="Symbol" w:hint="default"/>
      </w:rPr>
    </w:lvl>
    <w:lvl w:ilvl="2" w:tplc="0C0C001B" w:tentative="1">
      <w:start w:val="1"/>
      <w:numFmt w:val="lowerRoman"/>
      <w:lvlText w:val="%3."/>
      <w:lvlJc w:val="right"/>
      <w:pPr>
        <w:ind w:left="1800" w:hanging="180"/>
      </w:pPr>
    </w:lvl>
    <w:lvl w:ilvl="3" w:tplc="0C0C000F" w:tentative="1">
      <w:start w:val="1"/>
      <w:numFmt w:val="decimal"/>
      <w:lvlText w:val="%4."/>
      <w:lvlJc w:val="left"/>
      <w:pPr>
        <w:ind w:left="2520" w:hanging="360"/>
      </w:pPr>
    </w:lvl>
    <w:lvl w:ilvl="4" w:tplc="0C0C0019" w:tentative="1">
      <w:start w:val="1"/>
      <w:numFmt w:val="lowerLetter"/>
      <w:lvlText w:val="%5."/>
      <w:lvlJc w:val="left"/>
      <w:pPr>
        <w:ind w:left="3240" w:hanging="360"/>
      </w:pPr>
    </w:lvl>
    <w:lvl w:ilvl="5" w:tplc="0C0C001B" w:tentative="1">
      <w:start w:val="1"/>
      <w:numFmt w:val="lowerRoman"/>
      <w:lvlText w:val="%6."/>
      <w:lvlJc w:val="right"/>
      <w:pPr>
        <w:ind w:left="3960" w:hanging="180"/>
      </w:pPr>
    </w:lvl>
    <w:lvl w:ilvl="6" w:tplc="0C0C000F" w:tentative="1">
      <w:start w:val="1"/>
      <w:numFmt w:val="decimal"/>
      <w:lvlText w:val="%7."/>
      <w:lvlJc w:val="left"/>
      <w:pPr>
        <w:ind w:left="4680" w:hanging="360"/>
      </w:pPr>
    </w:lvl>
    <w:lvl w:ilvl="7" w:tplc="0C0C0019" w:tentative="1">
      <w:start w:val="1"/>
      <w:numFmt w:val="lowerLetter"/>
      <w:lvlText w:val="%8."/>
      <w:lvlJc w:val="left"/>
      <w:pPr>
        <w:ind w:left="5400" w:hanging="360"/>
      </w:pPr>
    </w:lvl>
    <w:lvl w:ilvl="8" w:tplc="0C0C001B" w:tentative="1">
      <w:start w:val="1"/>
      <w:numFmt w:val="lowerRoman"/>
      <w:lvlText w:val="%9."/>
      <w:lvlJc w:val="right"/>
      <w:pPr>
        <w:ind w:left="6120" w:hanging="180"/>
      </w:pPr>
    </w:lvl>
  </w:abstractNum>
  <w:abstractNum w:abstractNumId="18" w15:restartNumberingAfterBreak="0">
    <w:nsid w:val="30EA41C1"/>
    <w:multiLevelType w:val="multilevel"/>
    <w:tmpl w:val="B386A342"/>
    <w:numStyleLink w:val="LISTETABLEAU"/>
  </w:abstractNum>
  <w:abstractNum w:abstractNumId="19" w15:restartNumberingAfterBreak="0">
    <w:nsid w:val="315A0B2D"/>
    <w:multiLevelType w:val="hybridMultilevel"/>
    <w:tmpl w:val="CA5A9216"/>
    <w:lvl w:ilvl="0" w:tplc="CB82C7C8">
      <w:numFmt w:val="bullet"/>
      <w:lvlText w:val="-"/>
      <w:lvlJc w:val="left"/>
      <w:pPr>
        <w:ind w:left="819" w:hanging="360"/>
      </w:pPr>
      <w:rPr>
        <w:rFonts w:ascii="Arial" w:eastAsia="Times New Roman" w:hAnsi="Arial" w:cs="Arial" w:hint="default"/>
      </w:rPr>
    </w:lvl>
    <w:lvl w:ilvl="1" w:tplc="0C0C0003" w:tentative="1">
      <w:start w:val="1"/>
      <w:numFmt w:val="bullet"/>
      <w:lvlText w:val="o"/>
      <w:lvlJc w:val="left"/>
      <w:pPr>
        <w:ind w:left="1539" w:hanging="360"/>
      </w:pPr>
      <w:rPr>
        <w:rFonts w:ascii="Courier New" w:hAnsi="Courier New" w:cs="Courier New" w:hint="default"/>
      </w:rPr>
    </w:lvl>
    <w:lvl w:ilvl="2" w:tplc="0C0C0005" w:tentative="1">
      <w:start w:val="1"/>
      <w:numFmt w:val="bullet"/>
      <w:lvlText w:val=""/>
      <w:lvlJc w:val="left"/>
      <w:pPr>
        <w:ind w:left="2259" w:hanging="360"/>
      </w:pPr>
      <w:rPr>
        <w:rFonts w:ascii="Wingdings" w:hAnsi="Wingdings" w:hint="default"/>
      </w:rPr>
    </w:lvl>
    <w:lvl w:ilvl="3" w:tplc="0C0C0001" w:tentative="1">
      <w:start w:val="1"/>
      <w:numFmt w:val="bullet"/>
      <w:lvlText w:val=""/>
      <w:lvlJc w:val="left"/>
      <w:pPr>
        <w:ind w:left="2979" w:hanging="360"/>
      </w:pPr>
      <w:rPr>
        <w:rFonts w:ascii="Symbol" w:hAnsi="Symbol" w:hint="default"/>
      </w:rPr>
    </w:lvl>
    <w:lvl w:ilvl="4" w:tplc="0C0C0003" w:tentative="1">
      <w:start w:val="1"/>
      <w:numFmt w:val="bullet"/>
      <w:lvlText w:val="o"/>
      <w:lvlJc w:val="left"/>
      <w:pPr>
        <w:ind w:left="3699" w:hanging="360"/>
      </w:pPr>
      <w:rPr>
        <w:rFonts w:ascii="Courier New" w:hAnsi="Courier New" w:cs="Courier New" w:hint="default"/>
      </w:rPr>
    </w:lvl>
    <w:lvl w:ilvl="5" w:tplc="0C0C0005" w:tentative="1">
      <w:start w:val="1"/>
      <w:numFmt w:val="bullet"/>
      <w:lvlText w:val=""/>
      <w:lvlJc w:val="left"/>
      <w:pPr>
        <w:ind w:left="4419" w:hanging="360"/>
      </w:pPr>
      <w:rPr>
        <w:rFonts w:ascii="Wingdings" w:hAnsi="Wingdings" w:hint="default"/>
      </w:rPr>
    </w:lvl>
    <w:lvl w:ilvl="6" w:tplc="0C0C0001" w:tentative="1">
      <w:start w:val="1"/>
      <w:numFmt w:val="bullet"/>
      <w:lvlText w:val=""/>
      <w:lvlJc w:val="left"/>
      <w:pPr>
        <w:ind w:left="5139" w:hanging="360"/>
      </w:pPr>
      <w:rPr>
        <w:rFonts w:ascii="Symbol" w:hAnsi="Symbol" w:hint="default"/>
      </w:rPr>
    </w:lvl>
    <w:lvl w:ilvl="7" w:tplc="0C0C0003" w:tentative="1">
      <w:start w:val="1"/>
      <w:numFmt w:val="bullet"/>
      <w:lvlText w:val="o"/>
      <w:lvlJc w:val="left"/>
      <w:pPr>
        <w:ind w:left="5859" w:hanging="360"/>
      </w:pPr>
      <w:rPr>
        <w:rFonts w:ascii="Courier New" w:hAnsi="Courier New" w:cs="Courier New" w:hint="default"/>
      </w:rPr>
    </w:lvl>
    <w:lvl w:ilvl="8" w:tplc="0C0C0005" w:tentative="1">
      <w:start w:val="1"/>
      <w:numFmt w:val="bullet"/>
      <w:lvlText w:val=""/>
      <w:lvlJc w:val="left"/>
      <w:pPr>
        <w:ind w:left="6579" w:hanging="360"/>
      </w:pPr>
      <w:rPr>
        <w:rFonts w:ascii="Wingdings" w:hAnsi="Wingdings" w:hint="default"/>
      </w:rPr>
    </w:lvl>
  </w:abstractNum>
  <w:abstractNum w:abstractNumId="20" w15:restartNumberingAfterBreak="0">
    <w:nsid w:val="38B9463E"/>
    <w:multiLevelType w:val="multilevel"/>
    <w:tmpl w:val="B386A342"/>
    <w:numStyleLink w:val="LISTETABLEAU"/>
  </w:abstractNum>
  <w:abstractNum w:abstractNumId="21" w15:restartNumberingAfterBreak="0">
    <w:nsid w:val="3B724B3E"/>
    <w:multiLevelType w:val="multilevel"/>
    <w:tmpl w:val="6B02B6BA"/>
    <w:lvl w:ilvl="0">
      <w:start w:val="1"/>
      <w:numFmt w:val="decimal"/>
      <w:lvlText w:val="CHAPITRE %1."/>
      <w:lvlJc w:val="left"/>
      <w:pPr>
        <w:ind w:left="2268" w:hanging="2268"/>
      </w:pPr>
      <w:rPr>
        <w:rFonts w:hint="default"/>
      </w:rPr>
    </w:lvl>
    <w:lvl w:ilvl="1">
      <w:start w:val="1"/>
      <w:numFmt w:val="decimal"/>
      <w:lvlText w:val="%1.%2."/>
      <w:lvlJc w:val="left"/>
      <w:pPr>
        <w:ind w:left="1191" w:hanging="1191"/>
      </w:pPr>
      <w:rPr>
        <w:rFonts w:hint="default"/>
      </w:rPr>
    </w:lvl>
    <w:lvl w:ilvl="2">
      <w:start w:val="1"/>
      <w:numFmt w:val="decimal"/>
      <w:lvlText w:val="%1.%2.%3."/>
      <w:lvlJc w:val="left"/>
      <w:pPr>
        <w:ind w:left="1191" w:hanging="119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DAA6700"/>
    <w:multiLevelType w:val="multilevel"/>
    <w:tmpl w:val="B386A342"/>
    <w:styleLink w:val="LISTETABLEAU"/>
    <w:lvl w:ilvl="0">
      <w:start w:val="1"/>
      <w:numFmt w:val="bullet"/>
      <w:lvlText w:val=""/>
      <w:lvlJc w:val="left"/>
      <w:pPr>
        <w:ind w:left="284" w:hanging="284"/>
      </w:pPr>
      <w:rPr>
        <w:rFonts w:ascii="Symbol" w:hAnsi="Symbol"/>
        <w:b/>
      </w:rPr>
    </w:lvl>
    <w:lvl w:ilvl="1">
      <w:start w:val="1"/>
      <w:numFmt w:val="bullet"/>
      <w:lvlText w:val="o"/>
      <w:lvlJc w:val="left"/>
      <w:pPr>
        <w:ind w:left="567" w:hanging="283"/>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23" w15:restartNumberingAfterBreak="0">
    <w:nsid w:val="49C2588A"/>
    <w:multiLevelType w:val="hybridMultilevel"/>
    <w:tmpl w:val="853013E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4" w15:restartNumberingAfterBreak="0">
    <w:nsid w:val="4A6539B9"/>
    <w:multiLevelType w:val="hybridMultilevel"/>
    <w:tmpl w:val="C7A6A5E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5" w15:restartNumberingAfterBreak="0">
    <w:nsid w:val="4A915637"/>
    <w:multiLevelType w:val="hybridMultilevel"/>
    <w:tmpl w:val="D0DAB21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6" w15:restartNumberingAfterBreak="0">
    <w:nsid w:val="4BC21102"/>
    <w:multiLevelType w:val="multilevel"/>
    <w:tmpl w:val="E9CCE66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50DC3D82"/>
    <w:multiLevelType w:val="multilevel"/>
    <w:tmpl w:val="B386A342"/>
    <w:lvl w:ilvl="0">
      <w:start w:val="1"/>
      <w:numFmt w:val="bullet"/>
      <w:lvlText w:val=""/>
      <w:lvlJc w:val="left"/>
      <w:pPr>
        <w:ind w:left="284" w:hanging="284"/>
      </w:pPr>
      <w:rPr>
        <w:rFonts w:ascii="Symbol" w:hAnsi="Symbol"/>
        <w:b/>
      </w:rPr>
    </w:lvl>
    <w:lvl w:ilvl="1">
      <w:start w:val="1"/>
      <w:numFmt w:val="bullet"/>
      <w:lvlText w:val="o"/>
      <w:lvlJc w:val="left"/>
      <w:pPr>
        <w:ind w:left="567" w:hanging="283"/>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28" w15:restartNumberingAfterBreak="0">
    <w:nsid w:val="51CC4757"/>
    <w:multiLevelType w:val="multilevel"/>
    <w:tmpl w:val="B386A342"/>
    <w:lvl w:ilvl="0">
      <w:start w:val="1"/>
      <w:numFmt w:val="bullet"/>
      <w:lvlText w:val=""/>
      <w:lvlJc w:val="left"/>
      <w:pPr>
        <w:ind w:left="284" w:hanging="284"/>
      </w:pPr>
      <w:rPr>
        <w:rFonts w:ascii="Symbol" w:hAnsi="Symbol"/>
        <w:b/>
      </w:rPr>
    </w:lvl>
    <w:lvl w:ilvl="1">
      <w:start w:val="1"/>
      <w:numFmt w:val="bullet"/>
      <w:lvlText w:val="o"/>
      <w:lvlJc w:val="left"/>
      <w:pPr>
        <w:ind w:left="567" w:hanging="283"/>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29" w15:restartNumberingAfterBreak="0">
    <w:nsid w:val="549B12FA"/>
    <w:multiLevelType w:val="multilevel"/>
    <w:tmpl w:val="B386A342"/>
    <w:numStyleLink w:val="LISTETABLEAU"/>
  </w:abstractNum>
  <w:abstractNum w:abstractNumId="30" w15:restartNumberingAfterBreak="0">
    <w:nsid w:val="5FD53DDB"/>
    <w:multiLevelType w:val="multilevel"/>
    <w:tmpl w:val="6B02B6BA"/>
    <w:lvl w:ilvl="0">
      <w:start w:val="1"/>
      <w:numFmt w:val="decimal"/>
      <w:lvlText w:val="CHAPITRE %1."/>
      <w:lvlJc w:val="left"/>
      <w:pPr>
        <w:ind w:left="2268" w:hanging="2268"/>
      </w:pPr>
      <w:rPr>
        <w:rFonts w:hint="default"/>
      </w:rPr>
    </w:lvl>
    <w:lvl w:ilvl="1">
      <w:start w:val="1"/>
      <w:numFmt w:val="decimal"/>
      <w:lvlText w:val="%1.%2."/>
      <w:lvlJc w:val="left"/>
      <w:pPr>
        <w:ind w:left="1191" w:hanging="1191"/>
      </w:pPr>
      <w:rPr>
        <w:rFonts w:hint="default"/>
      </w:rPr>
    </w:lvl>
    <w:lvl w:ilvl="2">
      <w:start w:val="1"/>
      <w:numFmt w:val="decimal"/>
      <w:lvlText w:val="%1.%2.%3."/>
      <w:lvlJc w:val="left"/>
      <w:pPr>
        <w:ind w:left="1191" w:hanging="119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A9D5D1B"/>
    <w:multiLevelType w:val="multilevel"/>
    <w:tmpl w:val="B386A342"/>
    <w:numStyleLink w:val="LISTETABLEAU"/>
  </w:abstractNum>
  <w:abstractNum w:abstractNumId="32" w15:restartNumberingAfterBreak="0">
    <w:nsid w:val="6F032003"/>
    <w:multiLevelType w:val="multilevel"/>
    <w:tmpl w:val="B386A342"/>
    <w:numStyleLink w:val="LISTETABLEAU"/>
  </w:abstractNum>
  <w:abstractNum w:abstractNumId="33" w15:restartNumberingAfterBreak="0">
    <w:nsid w:val="729060BA"/>
    <w:multiLevelType w:val="multilevel"/>
    <w:tmpl w:val="B386A342"/>
    <w:numStyleLink w:val="LISTETABLEAU"/>
  </w:abstractNum>
  <w:abstractNum w:abstractNumId="34" w15:restartNumberingAfterBreak="0">
    <w:nsid w:val="740F2FE5"/>
    <w:multiLevelType w:val="hybridMultilevel"/>
    <w:tmpl w:val="56E61E8E"/>
    <w:lvl w:ilvl="0" w:tplc="0C0C0001">
      <w:start w:val="1"/>
      <w:numFmt w:val="bullet"/>
      <w:lvlText w:val=""/>
      <w:lvlJc w:val="left"/>
      <w:pPr>
        <w:ind w:left="360" w:hanging="360"/>
      </w:pPr>
      <w:rPr>
        <w:rFonts w:ascii="Symbol" w:hAnsi="Symbol" w:hint="default"/>
      </w:rPr>
    </w:lvl>
    <w:lvl w:ilvl="1" w:tplc="0C0C0003" w:tentative="1">
      <w:start w:val="1"/>
      <w:numFmt w:val="bullet"/>
      <w:lvlText w:val="o"/>
      <w:lvlJc w:val="left"/>
      <w:pPr>
        <w:ind w:left="1080" w:hanging="360"/>
      </w:pPr>
      <w:rPr>
        <w:rFonts w:ascii="Courier New" w:hAnsi="Courier New" w:cs="Courier New" w:hint="default"/>
      </w:rPr>
    </w:lvl>
    <w:lvl w:ilvl="2" w:tplc="0C0C0005" w:tentative="1">
      <w:start w:val="1"/>
      <w:numFmt w:val="bullet"/>
      <w:lvlText w:val=""/>
      <w:lvlJc w:val="left"/>
      <w:pPr>
        <w:ind w:left="1800" w:hanging="360"/>
      </w:pPr>
      <w:rPr>
        <w:rFonts w:ascii="Wingdings" w:hAnsi="Wingdings" w:hint="default"/>
      </w:rPr>
    </w:lvl>
    <w:lvl w:ilvl="3" w:tplc="0C0C0001" w:tentative="1">
      <w:start w:val="1"/>
      <w:numFmt w:val="bullet"/>
      <w:lvlText w:val=""/>
      <w:lvlJc w:val="left"/>
      <w:pPr>
        <w:ind w:left="2520" w:hanging="360"/>
      </w:pPr>
      <w:rPr>
        <w:rFonts w:ascii="Symbol" w:hAnsi="Symbol" w:hint="default"/>
      </w:rPr>
    </w:lvl>
    <w:lvl w:ilvl="4" w:tplc="0C0C0003" w:tentative="1">
      <w:start w:val="1"/>
      <w:numFmt w:val="bullet"/>
      <w:lvlText w:val="o"/>
      <w:lvlJc w:val="left"/>
      <w:pPr>
        <w:ind w:left="3240" w:hanging="360"/>
      </w:pPr>
      <w:rPr>
        <w:rFonts w:ascii="Courier New" w:hAnsi="Courier New" w:cs="Courier New" w:hint="default"/>
      </w:rPr>
    </w:lvl>
    <w:lvl w:ilvl="5" w:tplc="0C0C0005" w:tentative="1">
      <w:start w:val="1"/>
      <w:numFmt w:val="bullet"/>
      <w:lvlText w:val=""/>
      <w:lvlJc w:val="left"/>
      <w:pPr>
        <w:ind w:left="3960" w:hanging="360"/>
      </w:pPr>
      <w:rPr>
        <w:rFonts w:ascii="Wingdings" w:hAnsi="Wingdings" w:hint="default"/>
      </w:rPr>
    </w:lvl>
    <w:lvl w:ilvl="6" w:tplc="0C0C0001" w:tentative="1">
      <w:start w:val="1"/>
      <w:numFmt w:val="bullet"/>
      <w:lvlText w:val=""/>
      <w:lvlJc w:val="left"/>
      <w:pPr>
        <w:ind w:left="4680" w:hanging="360"/>
      </w:pPr>
      <w:rPr>
        <w:rFonts w:ascii="Symbol" w:hAnsi="Symbol" w:hint="default"/>
      </w:rPr>
    </w:lvl>
    <w:lvl w:ilvl="7" w:tplc="0C0C0003" w:tentative="1">
      <w:start w:val="1"/>
      <w:numFmt w:val="bullet"/>
      <w:lvlText w:val="o"/>
      <w:lvlJc w:val="left"/>
      <w:pPr>
        <w:ind w:left="5400" w:hanging="360"/>
      </w:pPr>
      <w:rPr>
        <w:rFonts w:ascii="Courier New" w:hAnsi="Courier New" w:cs="Courier New" w:hint="default"/>
      </w:rPr>
    </w:lvl>
    <w:lvl w:ilvl="8" w:tplc="0C0C0005" w:tentative="1">
      <w:start w:val="1"/>
      <w:numFmt w:val="bullet"/>
      <w:lvlText w:val=""/>
      <w:lvlJc w:val="left"/>
      <w:pPr>
        <w:ind w:left="6120" w:hanging="360"/>
      </w:pPr>
      <w:rPr>
        <w:rFonts w:ascii="Wingdings" w:hAnsi="Wingdings" w:hint="default"/>
      </w:rPr>
    </w:lvl>
  </w:abstractNum>
  <w:abstractNum w:abstractNumId="35" w15:restartNumberingAfterBreak="0">
    <w:nsid w:val="762953D1"/>
    <w:multiLevelType w:val="hybridMultilevel"/>
    <w:tmpl w:val="A230745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6" w15:restartNumberingAfterBreak="0">
    <w:nsid w:val="7BA65458"/>
    <w:multiLevelType w:val="hybridMultilevel"/>
    <w:tmpl w:val="1636938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abstractNumId w:val="34"/>
  </w:num>
  <w:num w:numId="2">
    <w:abstractNumId w:val="3"/>
  </w:num>
  <w:num w:numId="3">
    <w:abstractNumId w:val="17"/>
  </w:num>
  <w:num w:numId="4">
    <w:abstractNumId w:val="4"/>
  </w:num>
  <w:num w:numId="5">
    <w:abstractNumId w:val="23"/>
  </w:num>
  <w:num w:numId="6">
    <w:abstractNumId w:val="26"/>
  </w:num>
  <w:num w:numId="7">
    <w:abstractNumId w:val="22"/>
  </w:num>
  <w:num w:numId="8">
    <w:abstractNumId w:val="12"/>
  </w:num>
  <w:num w:numId="9">
    <w:abstractNumId w:val="18"/>
  </w:num>
  <w:num w:numId="10">
    <w:abstractNumId w:val="33"/>
  </w:num>
  <w:num w:numId="11">
    <w:abstractNumId w:val="32"/>
  </w:num>
  <w:num w:numId="12">
    <w:abstractNumId w:val="20"/>
  </w:num>
  <w:num w:numId="13">
    <w:abstractNumId w:val="5"/>
  </w:num>
  <w:num w:numId="14">
    <w:abstractNumId w:val="29"/>
  </w:num>
  <w:num w:numId="15">
    <w:abstractNumId w:val="2"/>
  </w:num>
  <w:num w:numId="16">
    <w:abstractNumId w:val="31"/>
  </w:num>
  <w:num w:numId="17">
    <w:abstractNumId w:val="16"/>
  </w:num>
  <w:num w:numId="18">
    <w:abstractNumId w:val="28"/>
  </w:num>
  <w:num w:numId="19">
    <w:abstractNumId w:val="27"/>
  </w:num>
  <w:num w:numId="20">
    <w:abstractNumId w:val="25"/>
  </w:num>
  <w:num w:numId="21">
    <w:abstractNumId w:val="21"/>
  </w:num>
  <w:num w:numId="22">
    <w:abstractNumId w:val="24"/>
  </w:num>
  <w:num w:numId="23">
    <w:abstractNumId w:val="9"/>
  </w:num>
  <w:num w:numId="24">
    <w:abstractNumId w:val="13"/>
  </w:num>
  <w:num w:numId="25">
    <w:abstractNumId w:val="11"/>
  </w:num>
  <w:num w:numId="26">
    <w:abstractNumId w:val="1"/>
  </w:num>
  <w:num w:numId="27">
    <w:abstractNumId w:val="15"/>
  </w:num>
  <w:num w:numId="28">
    <w:abstractNumId w:val="35"/>
  </w:num>
  <w:num w:numId="29">
    <w:abstractNumId w:val="0"/>
  </w:num>
  <w:num w:numId="30">
    <w:abstractNumId w:val="19"/>
  </w:num>
  <w:num w:numId="31">
    <w:abstractNumId w:val="6"/>
  </w:num>
  <w:num w:numId="32">
    <w:abstractNumId w:val="36"/>
  </w:num>
  <w:num w:numId="33">
    <w:abstractNumId w:val="30"/>
  </w:num>
  <w:num w:numId="34">
    <w:abstractNumId w:val="8"/>
  </w:num>
  <w:num w:numId="35">
    <w:abstractNumId w:val="7"/>
  </w:num>
  <w:num w:numId="36">
    <w:abstractNumId w:val="14"/>
  </w:num>
  <w:num w:numId="37">
    <w:abstractNumId w:val="1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FB7"/>
    <w:rsid w:val="00003495"/>
    <w:rsid w:val="00003998"/>
    <w:rsid w:val="00005B91"/>
    <w:rsid w:val="000063F3"/>
    <w:rsid w:val="00006B3A"/>
    <w:rsid w:val="000079B4"/>
    <w:rsid w:val="00010412"/>
    <w:rsid w:val="000104DD"/>
    <w:rsid w:val="00011F12"/>
    <w:rsid w:val="00012379"/>
    <w:rsid w:val="00012D7C"/>
    <w:rsid w:val="0001431D"/>
    <w:rsid w:val="00016248"/>
    <w:rsid w:val="00017E89"/>
    <w:rsid w:val="00017EFE"/>
    <w:rsid w:val="00021FF8"/>
    <w:rsid w:val="00024EAE"/>
    <w:rsid w:val="0002549A"/>
    <w:rsid w:val="00025F20"/>
    <w:rsid w:val="0002622E"/>
    <w:rsid w:val="00027288"/>
    <w:rsid w:val="00027D90"/>
    <w:rsid w:val="000323D9"/>
    <w:rsid w:val="00032811"/>
    <w:rsid w:val="000331EA"/>
    <w:rsid w:val="00034304"/>
    <w:rsid w:val="00035F31"/>
    <w:rsid w:val="000403FB"/>
    <w:rsid w:val="000411D2"/>
    <w:rsid w:val="00042C05"/>
    <w:rsid w:val="00042F28"/>
    <w:rsid w:val="00043B22"/>
    <w:rsid w:val="000453F7"/>
    <w:rsid w:val="0004793C"/>
    <w:rsid w:val="00050621"/>
    <w:rsid w:val="00051ADB"/>
    <w:rsid w:val="0005278B"/>
    <w:rsid w:val="00054239"/>
    <w:rsid w:val="00054D07"/>
    <w:rsid w:val="000552D1"/>
    <w:rsid w:val="000555EB"/>
    <w:rsid w:val="000565D1"/>
    <w:rsid w:val="000609A9"/>
    <w:rsid w:val="00064110"/>
    <w:rsid w:val="00066A74"/>
    <w:rsid w:val="00067996"/>
    <w:rsid w:val="00067CF5"/>
    <w:rsid w:val="000720B7"/>
    <w:rsid w:val="00073F3B"/>
    <w:rsid w:val="00074099"/>
    <w:rsid w:val="000749D8"/>
    <w:rsid w:val="0007566C"/>
    <w:rsid w:val="00075F39"/>
    <w:rsid w:val="0008085A"/>
    <w:rsid w:val="00080B79"/>
    <w:rsid w:val="00080F71"/>
    <w:rsid w:val="000812ED"/>
    <w:rsid w:val="000821CD"/>
    <w:rsid w:val="000834AB"/>
    <w:rsid w:val="000840E6"/>
    <w:rsid w:val="00084DFE"/>
    <w:rsid w:val="000857D7"/>
    <w:rsid w:val="0008709A"/>
    <w:rsid w:val="000911BF"/>
    <w:rsid w:val="00091427"/>
    <w:rsid w:val="000928E1"/>
    <w:rsid w:val="0009402F"/>
    <w:rsid w:val="00096232"/>
    <w:rsid w:val="00096DE1"/>
    <w:rsid w:val="000A0995"/>
    <w:rsid w:val="000A0AEF"/>
    <w:rsid w:val="000A177D"/>
    <w:rsid w:val="000A20C7"/>
    <w:rsid w:val="000A5599"/>
    <w:rsid w:val="000A56BB"/>
    <w:rsid w:val="000A66E1"/>
    <w:rsid w:val="000A6DD4"/>
    <w:rsid w:val="000A73BB"/>
    <w:rsid w:val="000A7FFD"/>
    <w:rsid w:val="000B1520"/>
    <w:rsid w:val="000B3439"/>
    <w:rsid w:val="000B3E73"/>
    <w:rsid w:val="000B5C2C"/>
    <w:rsid w:val="000C0075"/>
    <w:rsid w:val="000C090C"/>
    <w:rsid w:val="000C2648"/>
    <w:rsid w:val="000C5317"/>
    <w:rsid w:val="000C5FFC"/>
    <w:rsid w:val="000C7BA5"/>
    <w:rsid w:val="000D17BF"/>
    <w:rsid w:val="000D3138"/>
    <w:rsid w:val="000D4DC2"/>
    <w:rsid w:val="000D52B6"/>
    <w:rsid w:val="000D692B"/>
    <w:rsid w:val="000D7FF6"/>
    <w:rsid w:val="000E03AE"/>
    <w:rsid w:val="000E130D"/>
    <w:rsid w:val="000E2D2B"/>
    <w:rsid w:val="000E3875"/>
    <w:rsid w:val="000E6EA6"/>
    <w:rsid w:val="000E78CF"/>
    <w:rsid w:val="000F1E4E"/>
    <w:rsid w:val="000F25E8"/>
    <w:rsid w:val="000F3F9C"/>
    <w:rsid w:val="000F474C"/>
    <w:rsid w:val="000F5040"/>
    <w:rsid w:val="000F5230"/>
    <w:rsid w:val="000F7242"/>
    <w:rsid w:val="000F7971"/>
    <w:rsid w:val="001042A1"/>
    <w:rsid w:val="00104ED1"/>
    <w:rsid w:val="00106067"/>
    <w:rsid w:val="001070F3"/>
    <w:rsid w:val="00107224"/>
    <w:rsid w:val="001072D6"/>
    <w:rsid w:val="00110203"/>
    <w:rsid w:val="001104C6"/>
    <w:rsid w:val="001105F0"/>
    <w:rsid w:val="00110760"/>
    <w:rsid w:val="001109F8"/>
    <w:rsid w:val="0011131A"/>
    <w:rsid w:val="001121F5"/>
    <w:rsid w:val="00115368"/>
    <w:rsid w:val="001211EA"/>
    <w:rsid w:val="00122A4A"/>
    <w:rsid w:val="0012622D"/>
    <w:rsid w:val="00126646"/>
    <w:rsid w:val="00126957"/>
    <w:rsid w:val="00126ED9"/>
    <w:rsid w:val="00127874"/>
    <w:rsid w:val="00130196"/>
    <w:rsid w:val="00134C37"/>
    <w:rsid w:val="00134E4F"/>
    <w:rsid w:val="001352F5"/>
    <w:rsid w:val="00137DDC"/>
    <w:rsid w:val="00140C1B"/>
    <w:rsid w:val="001416F3"/>
    <w:rsid w:val="0014605C"/>
    <w:rsid w:val="0014706D"/>
    <w:rsid w:val="00152A8D"/>
    <w:rsid w:val="001546CB"/>
    <w:rsid w:val="001550E8"/>
    <w:rsid w:val="001556F2"/>
    <w:rsid w:val="00155A0C"/>
    <w:rsid w:val="00155CDC"/>
    <w:rsid w:val="0015748B"/>
    <w:rsid w:val="00160538"/>
    <w:rsid w:val="00162181"/>
    <w:rsid w:val="00164DBE"/>
    <w:rsid w:val="00165554"/>
    <w:rsid w:val="00166079"/>
    <w:rsid w:val="00166768"/>
    <w:rsid w:val="00166B57"/>
    <w:rsid w:val="001676CF"/>
    <w:rsid w:val="00167CAE"/>
    <w:rsid w:val="00173C68"/>
    <w:rsid w:val="00173E7A"/>
    <w:rsid w:val="00173F20"/>
    <w:rsid w:val="0017673C"/>
    <w:rsid w:val="00176950"/>
    <w:rsid w:val="0017707E"/>
    <w:rsid w:val="00177557"/>
    <w:rsid w:val="001826C8"/>
    <w:rsid w:val="00183E73"/>
    <w:rsid w:val="0018503D"/>
    <w:rsid w:val="001851D7"/>
    <w:rsid w:val="00185E04"/>
    <w:rsid w:val="00191724"/>
    <w:rsid w:val="001924D0"/>
    <w:rsid w:val="00192895"/>
    <w:rsid w:val="00192BAE"/>
    <w:rsid w:val="00192F33"/>
    <w:rsid w:val="00193081"/>
    <w:rsid w:val="0019381D"/>
    <w:rsid w:val="00195126"/>
    <w:rsid w:val="001951D4"/>
    <w:rsid w:val="0019756F"/>
    <w:rsid w:val="00197943"/>
    <w:rsid w:val="001A0155"/>
    <w:rsid w:val="001A184C"/>
    <w:rsid w:val="001A1C78"/>
    <w:rsid w:val="001A1D35"/>
    <w:rsid w:val="001A1DAF"/>
    <w:rsid w:val="001A2DC4"/>
    <w:rsid w:val="001A4FE9"/>
    <w:rsid w:val="001B1E07"/>
    <w:rsid w:val="001B209A"/>
    <w:rsid w:val="001B3650"/>
    <w:rsid w:val="001B44B4"/>
    <w:rsid w:val="001C07A4"/>
    <w:rsid w:val="001C0D1C"/>
    <w:rsid w:val="001C190A"/>
    <w:rsid w:val="001C2124"/>
    <w:rsid w:val="001C2260"/>
    <w:rsid w:val="001C31E7"/>
    <w:rsid w:val="001C5932"/>
    <w:rsid w:val="001C7729"/>
    <w:rsid w:val="001C7E21"/>
    <w:rsid w:val="001D095F"/>
    <w:rsid w:val="001D3F7C"/>
    <w:rsid w:val="001D4CAA"/>
    <w:rsid w:val="001E059A"/>
    <w:rsid w:val="001E07AA"/>
    <w:rsid w:val="001E2A02"/>
    <w:rsid w:val="001E4D59"/>
    <w:rsid w:val="001E4D93"/>
    <w:rsid w:val="001E4DFE"/>
    <w:rsid w:val="001E67E2"/>
    <w:rsid w:val="001F0548"/>
    <w:rsid w:val="001F1345"/>
    <w:rsid w:val="001F1541"/>
    <w:rsid w:val="001F1B99"/>
    <w:rsid w:val="001F2BC9"/>
    <w:rsid w:val="001F320B"/>
    <w:rsid w:val="001F466A"/>
    <w:rsid w:val="001F5109"/>
    <w:rsid w:val="001F5786"/>
    <w:rsid w:val="002013BB"/>
    <w:rsid w:val="00201E7C"/>
    <w:rsid w:val="00202199"/>
    <w:rsid w:val="00203701"/>
    <w:rsid w:val="00204E40"/>
    <w:rsid w:val="00205157"/>
    <w:rsid w:val="0020590E"/>
    <w:rsid w:val="00206D24"/>
    <w:rsid w:val="0020762D"/>
    <w:rsid w:val="002076B8"/>
    <w:rsid w:val="002100DC"/>
    <w:rsid w:val="00210AAF"/>
    <w:rsid w:val="002115B9"/>
    <w:rsid w:val="00211867"/>
    <w:rsid w:val="00212399"/>
    <w:rsid w:val="00214058"/>
    <w:rsid w:val="002153F7"/>
    <w:rsid w:val="00216259"/>
    <w:rsid w:val="00220514"/>
    <w:rsid w:val="002214B6"/>
    <w:rsid w:val="00222C06"/>
    <w:rsid w:val="00222E8F"/>
    <w:rsid w:val="00224ED6"/>
    <w:rsid w:val="00226B5C"/>
    <w:rsid w:val="00227D3E"/>
    <w:rsid w:val="00235231"/>
    <w:rsid w:val="00235E80"/>
    <w:rsid w:val="0023637E"/>
    <w:rsid w:val="00236B3D"/>
    <w:rsid w:val="00241BF9"/>
    <w:rsid w:val="00242620"/>
    <w:rsid w:val="002434D8"/>
    <w:rsid w:val="00243F10"/>
    <w:rsid w:val="00244CBF"/>
    <w:rsid w:val="0024637C"/>
    <w:rsid w:val="0024657B"/>
    <w:rsid w:val="002465F4"/>
    <w:rsid w:val="002466F8"/>
    <w:rsid w:val="00246877"/>
    <w:rsid w:val="00247FEA"/>
    <w:rsid w:val="0025113D"/>
    <w:rsid w:val="00252782"/>
    <w:rsid w:val="00253622"/>
    <w:rsid w:val="0025391D"/>
    <w:rsid w:val="002567CA"/>
    <w:rsid w:val="00257B13"/>
    <w:rsid w:val="00257D3D"/>
    <w:rsid w:val="00261679"/>
    <w:rsid w:val="002629AE"/>
    <w:rsid w:val="00264548"/>
    <w:rsid w:val="00264B96"/>
    <w:rsid w:val="00265E29"/>
    <w:rsid w:val="00266D67"/>
    <w:rsid w:val="00267BCC"/>
    <w:rsid w:val="002702F4"/>
    <w:rsid w:val="002709DF"/>
    <w:rsid w:val="00271C11"/>
    <w:rsid w:val="00272B7B"/>
    <w:rsid w:val="00274877"/>
    <w:rsid w:val="002805F2"/>
    <w:rsid w:val="002805F5"/>
    <w:rsid w:val="00281447"/>
    <w:rsid w:val="002823C9"/>
    <w:rsid w:val="00283719"/>
    <w:rsid w:val="002855B2"/>
    <w:rsid w:val="002857EF"/>
    <w:rsid w:val="002867C2"/>
    <w:rsid w:val="002877EA"/>
    <w:rsid w:val="00287DEA"/>
    <w:rsid w:val="002933EC"/>
    <w:rsid w:val="002933FF"/>
    <w:rsid w:val="00293B8F"/>
    <w:rsid w:val="002A022D"/>
    <w:rsid w:val="002A2368"/>
    <w:rsid w:val="002A30B3"/>
    <w:rsid w:val="002A658D"/>
    <w:rsid w:val="002B04D7"/>
    <w:rsid w:val="002B1E3B"/>
    <w:rsid w:val="002B2BA1"/>
    <w:rsid w:val="002B3F0D"/>
    <w:rsid w:val="002B599B"/>
    <w:rsid w:val="002C13D9"/>
    <w:rsid w:val="002C400F"/>
    <w:rsid w:val="002C469C"/>
    <w:rsid w:val="002C56AC"/>
    <w:rsid w:val="002D047F"/>
    <w:rsid w:val="002D2927"/>
    <w:rsid w:val="002D3565"/>
    <w:rsid w:val="002D4185"/>
    <w:rsid w:val="002D4295"/>
    <w:rsid w:val="002D4960"/>
    <w:rsid w:val="002D5534"/>
    <w:rsid w:val="002D5BA8"/>
    <w:rsid w:val="002D62BA"/>
    <w:rsid w:val="002D7509"/>
    <w:rsid w:val="002D7699"/>
    <w:rsid w:val="002E079D"/>
    <w:rsid w:val="002E0A36"/>
    <w:rsid w:val="002E1022"/>
    <w:rsid w:val="002E19F1"/>
    <w:rsid w:val="002E3AEA"/>
    <w:rsid w:val="002E4A1E"/>
    <w:rsid w:val="002F0A18"/>
    <w:rsid w:val="002F1B45"/>
    <w:rsid w:val="002F296A"/>
    <w:rsid w:val="002F2D28"/>
    <w:rsid w:val="002F2FDC"/>
    <w:rsid w:val="002F3A8D"/>
    <w:rsid w:val="002F48D9"/>
    <w:rsid w:val="002F4A01"/>
    <w:rsid w:val="002F4B39"/>
    <w:rsid w:val="002F502C"/>
    <w:rsid w:val="002F626F"/>
    <w:rsid w:val="002F6BCA"/>
    <w:rsid w:val="002F70E6"/>
    <w:rsid w:val="002F75A9"/>
    <w:rsid w:val="002F7FF5"/>
    <w:rsid w:val="00302108"/>
    <w:rsid w:val="00303467"/>
    <w:rsid w:val="00305330"/>
    <w:rsid w:val="00305DCF"/>
    <w:rsid w:val="00306743"/>
    <w:rsid w:val="003074CD"/>
    <w:rsid w:val="0031056C"/>
    <w:rsid w:val="0031071C"/>
    <w:rsid w:val="003114BE"/>
    <w:rsid w:val="003140E0"/>
    <w:rsid w:val="00314954"/>
    <w:rsid w:val="00320706"/>
    <w:rsid w:val="00321B22"/>
    <w:rsid w:val="00322C56"/>
    <w:rsid w:val="00322EF4"/>
    <w:rsid w:val="003275C7"/>
    <w:rsid w:val="003306FC"/>
    <w:rsid w:val="00330F63"/>
    <w:rsid w:val="00332CB4"/>
    <w:rsid w:val="00334B3B"/>
    <w:rsid w:val="00336E09"/>
    <w:rsid w:val="00337F7B"/>
    <w:rsid w:val="00337FF4"/>
    <w:rsid w:val="003413C9"/>
    <w:rsid w:val="0034234F"/>
    <w:rsid w:val="003426EA"/>
    <w:rsid w:val="00345DD8"/>
    <w:rsid w:val="00346571"/>
    <w:rsid w:val="00346C23"/>
    <w:rsid w:val="00346E2D"/>
    <w:rsid w:val="00347F83"/>
    <w:rsid w:val="0035007A"/>
    <w:rsid w:val="003503FF"/>
    <w:rsid w:val="003506CD"/>
    <w:rsid w:val="00353861"/>
    <w:rsid w:val="00353F9B"/>
    <w:rsid w:val="003558E3"/>
    <w:rsid w:val="00356736"/>
    <w:rsid w:val="00356ADE"/>
    <w:rsid w:val="00357BA3"/>
    <w:rsid w:val="00360A5F"/>
    <w:rsid w:val="00360F4D"/>
    <w:rsid w:val="00360FA1"/>
    <w:rsid w:val="003610D3"/>
    <w:rsid w:val="003621A3"/>
    <w:rsid w:val="003623B1"/>
    <w:rsid w:val="00364008"/>
    <w:rsid w:val="00364349"/>
    <w:rsid w:val="003664F3"/>
    <w:rsid w:val="003704BE"/>
    <w:rsid w:val="0037589F"/>
    <w:rsid w:val="00375D6A"/>
    <w:rsid w:val="00377A78"/>
    <w:rsid w:val="00377EC2"/>
    <w:rsid w:val="00381FC5"/>
    <w:rsid w:val="00383D00"/>
    <w:rsid w:val="00384458"/>
    <w:rsid w:val="0038503F"/>
    <w:rsid w:val="003855CD"/>
    <w:rsid w:val="00387A10"/>
    <w:rsid w:val="00390055"/>
    <w:rsid w:val="00391763"/>
    <w:rsid w:val="0039187E"/>
    <w:rsid w:val="00392558"/>
    <w:rsid w:val="00392E6C"/>
    <w:rsid w:val="00392EC3"/>
    <w:rsid w:val="0039442F"/>
    <w:rsid w:val="003958BF"/>
    <w:rsid w:val="00395CB3"/>
    <w:rsid w:val="00396AAB"/>
    <w:rsid w:val="00397519"/>
    <w:rsid w:val="003A1CDE"/>
    <w:rsid w:val="003A33C0"/>
    <w:rsid w:val="003A4568"/>
    <w:rsid w:val="003A68BF"/>
    <w:rsid w:val="003A6A4E"/>
    <w:rsid w:val="003A7B5D"/>
    <w:rsid w:val="003A7DAD"/>
    <w:rsid w:val="003B0331"/>
    <w:rsid w:val="003B3DE5"/>
    <w:rsid w:val="003B3F0E"/>
    <w:rsid w:val="003B4F74"/>
    <w:rsid w:val="003B5704"/>
    <w:rsid w:val="003B6878"/>
    <w:rsid w:val="003B6E3F"/>
    <w:rsid w:val="003B7E9C"/>
    <w:rsid w:val="003C0A00"/>
    <w:rsid w:val="003C1928"/>
    <w:rsid w:val="003C2EDF"/>
    <w:rsid w:val="003C366A"/>
    <w:rsid w:val="003C58C2"/>
    <w:rsid w:val="003C78EE"/>
    <w:rsid w:val="003C7C3F"/>
    <w:rsid w:val="003D1407"/>
    <w:rsid w:val="003D18C2"/>
    <w:rsid w:val="003D1966"/>
    <w:rsid w:val="003D1BE3"/>
    <w:rsid w:val="003D282D"/>
    <w:rsid w:val="003D4B79"/>
    <w:rsid w:val="003D4D9E"/>
    <w:rsid w:val="003D4E44"/>
    <w:rsid w:val="003D5AD9"/>
    <w:rsid w:val="003E17F7"/>
    <w:rsid w:val="003E2218"/>
    <w:rsid w:val="003E3DEC"/>
    <w:rsid w:val="003E4E8F"/>
    <w:rsid w:val="003E6AA4"/>
    <w:rsid w:val="003F104E"/>
    <w:rsid w:val="003F23FE"/>
    <w:rsid w:val="003F279D"/>
    <w:rsid w:val="003F2AA3"/>
    <w:rsid w:val="003F37D6"/>
    <w:rsid w:val="003F4E01"/>
    <w:rsid w:val="003F52E6"/>
    <w:rsid w:val="003F580E"/>
    <w:rsid w:val="003F5E3B"/>
    <w:rsid w:val="003F675A"/>
    <w:rsid w:val="003F7395"/>
    <w:rsid w:val="003F7C69"/>
    <w:rsid w:val="00401779"/>
    <w:rsid w:val="00401D9F"/>
    <w:rsid w:val="004021DF"/>
    <w:rsid w:val="00403B0D"/>
    <w:rsid w:val="00404462"/>
    <w:rsid w:val="00405B40"/>
    <w:rsid w:val="0040626B"/>
    <w:rsid w:val="004074CD"/>
    <w:rsid w:val="00410339"/>
    <w:rsid w:val="004108BA"/>
    <w:rsid w:val="00411223"/>
    <w:rsid w:val="004127E9"/>
    <w:rsid w:val="0041432E"/>
    <w:rsid w:val="00414455"/>
    <w:rsid w:val="00416ACB"/>
    <w:rsid w:val="00417CFE"/>
    <w:rsid w:val="00421F7D"/>
    <w:rsid w:val="0042218D"/>
    <w:rsid w:val="004241F4"/>
    <w:rsid w:val="004248DB"/>
    <w:rsid w:val="00426957"/>
    <w:rsid w:val="00427C70"/>
    <w:rsid w:val="00427FB0"/>
    <w:rsid w:val="00430807"/>
    <w:rsid w:val="00431BCA"/>
    <w:rsid w:val="00431D59"/>
    <w:rsid w:val="004325EC"/>
    <w:rsid w:val="00432C31"/>
    <w:rsid w:val="00433AD3"/>
    <w:rsid w:val="00433CE4"/>
    <w:rsid w:val="00434EA4"/>
    <w:rsid w:val="00436E3E"/>
    <w:rsid w:val="004371C5"/>
    <w:rsid w:val="004373E1"/>
    <w:rsid w:val="004405BB"/>
    <w:rsid w:val="00440870"/>
    <w:rsid w:val="004409B5"/>
    <w:rsid w:val="004419A1"/>
    <w:rsid w:val="00444045"/>
    <w:rsid w:val="004464D1"/>
    <w:rsid w:val="00452382"/>
    <w:rsid w:val="0045328C"/>
    <w:rsid w:val="00453783"/>
    <w:rsid w:val="00454D8E"/>
    <w:rsid w:val="00455B82"/>
    <w:rsid w:val="004571A9"/>
    <w:rsid w:val="0045733E"/>
    <w:rsid w:val="0045771C"/>
    <w:rsid w:val="0045775F"/>
    <w:rsid w:val="00461D87"/>
    <w:rsid w:val="00463790"/>
    <w:rsid w:val="00464A37"/>
    <w:rsid w:val="0046675E"/>
    <w:rsid w:val="00467615"/>
    <w:rsid w:val="00467ACF"/>
    <w:rsid w:val="00467C95"/>
    <w:rsid w:val="00470AAF"/>
    <w:rsid w:val="00472956"/>
    <w:rsid w:val="00472BE2"/>
    <w:rsid w:val="004767A8"/>
    <w:rsid w:val="00476A5B"/>
    <w:rsid w:val="004819C3"/>
    <w:rsid w:val="00481B5F"/>
    <w:rsid w:val="00481F17"/>
    <w:rsid w:val="00483E3D"/>
    <w:rsid w:val="00483EE8"/>
    <w:rsid w:val="00484A89"/>
    <w:rsid w:val="00484AEB"/>
    <w:rsid w:val="00484B2F"/>
    <w:rsid w:val="00485808"/>
    <w:rsid w:val="00485966"/>
    <w:rsid w:val="00485CCE"/>
    <w:rsid w:val="00490C6C"/>
    <w:rsid w:val="00491A2E"/>
    <w:rsid w:val="0049216F"/>
    <w:rsid w:val="00492173"/>
    <w:rsid w:val="00493014"/>
    <w:rsid w:val="0049359F"/>
    <w:rsid w:val="00493685"/>
    <w:rsid w:val="004943D6"/>
    <w:rsid w:val="00494A22"/>
    <w:rsid w:val="00497389"/>
    <w:rsid w:val="00497764"/>
    <w:rsid w:val="004A0528"/>
    <w:rsid w:val="004A0A19"/>
    <w:rsid w:val="004A1157"/>
    <w:rsid w:val="004A2608"/>
    <w:rsid w:val="004A287C"/>
    <w:rsid w:val="004A3197"/>
    <w:rsid w:val="004A36F6"/>
    <w:rsid w:val="004A3F05"/>
    <w:rsid w:val="004A4D9F"/>
    <w:rsid w:val="004A507B"/>
    <w:rsid w:val="004A5699"/>
    <w:rsid w:val="004A73FA"/>
    <w:rsid w:val="004B0336"/>
    <w:rsid w:val="004B0C2C"/>
    <w:rsid w:val="004B115C"/>
    <w:rsid w:val="004B2EF2"/>
    <w:rsid w:val="004B3137"/>
    <w:rsid w:val="004B3C3A"/>
    <w:rsid w:val="004B3E8A"/>
    <w:rsid w:val="004B48EE"/>
    <w:rsid w:val="004B59F1"/>
    <w:rsid w:val="004B6023"/>
    <w:rsid w:val="004B6158"/>
    <w:rsid w:val="004B63C0"/>
    <w:rsid w:val="004B7061"/>
    <w:rsid w:val="004C31B2"/>
    <w:rsid w:val="004C50F0"/>
    <w:rsid w:val="004C7209"/>
    <w:rsid w:val="004D32AE"/>
    <w:rsid w:val="004D58C7"/>
    <w:rsid w:val="004D7082"/>
    <w:rsid w:val="004E0708"/>
    <w:rsid w:val="004E2E99"/>
    <w:rsid w:val="004E35B7"/>
    <w:rsid w:val="004F062A"/>
    <w:rsid w:val="004F06FC"/>
    <w:rsid w:val="004F0CAA"/>
    <w:rsid w:val="004F127D"/>
    <w:rsid w:val="004F1568"/>
    <w:rsid w:val="004F2E27"/>
    <w:rsid w:val="004F3F49"/>
    <w:rsid w:val="004F6107"/>
    <w:rsid w:val="004F6E01"/>
    <w:rsid w:val="004F74FC"/>
    <w:rsid w:val="004F798B"/>
    <w:rsid w:val="00500DBF"/>
    <w:rsid w:val="00500E0B"/>
    <w:rsid w:val="00501AB5"/>
    <w:rsid w:val="00501CC3"/>
    <w:rsid w:val="005030DC"/>
    <w:rsid w:val="00503662"/>
    <w:rsid w:val="00506A02"/>
    <w:rsid w:val="00506EDD"/>
    <w:rsid w:val="005072A7"/>
    <w:rsid w:val="00511DC4"/>
    <w:rsid w:val="0051271F"/>
    <w:rsid w:val="0051480C"/>
    <w:rsid w:val="00514B91"/>
    <w:rsid w:val="0051678C"/>
    <w:rsid w:val="00520EC7"/>
    <w:rsid w:val="00523DF5"/>
    <w:rsid w:val="0052454D"/>
    <w:rsid w:val="005259D6"/>
    <w:rsid w:val="005271F5"/>
    <w:rsid w:val="00527F44"/>
    <w:rsid w:val="00531332"/>
    <w:rsid w:val="00531B55"/>
    <w:rsid w:val="0053226E"/>
    <w:rsid w:val="00535801"/>
    <w:rsid w:val="00535D4A"/>
    <w:rsid w:val="0054128B"/>
    <w:rsid w:val="00542BCA"/>
    <w:rsid w:val="00545123"/>
    <w:rsid w:val="005465D4"/>
    <w:rsid w:val="00550BB8"/>
    <w:rsid w:val="0055143C"/>
    <w:rsid w:val="005514FA"/>
    <w:rsid w:val="00552BA3"/>
    <w:rsid w:val="00552CBF"/>
    <w:rsid w:val="00552FAD"/>
    <w:rsid w:val="005530F3"/>
    <w:rsid w:val="005552F3"/>
    <w:rsid w:val="00555C6E"/>
    <w:rsid w:val="005570E4"/>
    <w:rsid w:val="00560B80"/>
    <w:rsid w:val="00562004"/>
    <w:rsid w:val="00564E2F"/>
    <w:rsid w:val="00565145"/>
    <w:rsid w:val="005653B3"/>
    <w:rsid w:val="005666C3"/>
    <w:rsid w:val="00566F44"/>
    <w:rsid w:val="0056769F"/>
    <w:rsid w:val="005716EB"/>
    <w:rsid w:val="00573B2A"/>
    <w:rsid w:val="00575BDB"/>
    <w:rsid w:val="00577282"/>
    <w:rsid w:val="0058056A"/>
    <w:rsid w:val="00581511"/>
    <w:rsid w:val="00583DC7"/>
    <w:rsid w:val="00584268"/>
    <w:rsid w:val="0058484F"/>
    <w:rsid w:val="00584FF9"/>
    <w:rsid w:val="005854C3"/>
    <w:rsid w:val="00585F41"/>
    <w:rsid w:val="005868A8"/>
    <w:rsid w:val="00586C93"/>
    <w:rsid w:val="00586EAC"/>
    <w:rsid w:val="005905C8"/>
    <w:rsid w:val="0059162D"/>
    <w:rsid w:val="0059418C"/>
    <w:rsid w:val="00594D46"/>
    <w:rsid w:val="00594DA6"/>
    <w:rsid w:val="00595332"/>
    <w:rsid w:val="00595534"/>
    <w:rsid w:val="00595BC5"/>
    <w:rsid w:val="00596DC5"/>
    <w:rsid w:val="00597B8C"/>
    <w:rsid w:val="005A112C"/>
    <w:rsid w:val="005A18C6"/>
    <w:rsid w:val="005A1C38"/>
    <w:rsid w:val="005A2209"/>
    <w:rsid w:val="005A3176"/>
    <w:rsid w:val="005A4825"/>
    <w:rsid w:val="005A5734"/>
    <w:rsid w:val="005A584D"/>
    <w:rsid w:val="005A69E3"/>
    <w:rsid w:val="005A6D9F"/>
    <w:rsid w:val="005A6DD4"/>
    <w:rsid w:val="005B1CD6"/>
    <w:rsid w:val="005B252E"/>
    <w:rsid w:val="005B42C4"/>
    <w:rsid w:val="005B56EF"/>
    <w:rsid w:val="005B5E7C"/>
    <w:rsid w:val="005B6F5A"/>
    <w:rsid w:val="005C089A"/>
    <w:rsid w:val="005C0C9A"/>
    <w:rsid w:val="005C14D6"/>
    <w:rsid w:val="005C22E1"/>
    <w:rsid w:val="005C5CBD"/>
    <w:rsid w:val="005D1DE9"/>
    <w:rsid w:val="005D28BC"/>
    <w:rsid w:val="005D3219"/>
    <w:rsid w:val="005D3EE8"/>
    <w:rsid w:val="005D477A"/>
    <w:rsid w:val="005D4A0F"/>
    <w:rsid w:val="005D578D"/>
    <w:rsid w:val="005D5E0C"/>
    <w:rsid w:val="005E064D"/>
    <w:rsid w:val="005E09D4"/>
    <w:rsid w:val="005E13C0"/>
    <w:rsid w:val="005E1D49"/>
    <w:rsid w:val="005E3178"/>
    <w:rsid w:val="005E42BC"/>
    <w:rsid w:val="005E4844"/>
    <w:rsid w:val="005E5372"/>
    <w:rsid w:val="005E5598"/>
    <w:rsid w:val="005E5742"/>
    <w:rsid w:val="005E7C60"/>
    <w:rsid w:val="005F075B"/>
    <w:rsid w:val="005F3B85"/>
    <w:rsid w:val="005F4E71"/>
    <w:rsid w:val="005F5224"/>
    <w:rsid w:val="005F78E6"/>
    <w:rsid w:val="005F7E87"/>
    <w:rsid w:val="005F7F18"/>
    <w:rsid w:val="00602857"/>
    <w:rsid w:val="006032C4"/>
    <w:rsid w:val="006034F2"/>
    <w:rsid w:val="00603BEB"/>
    <w:rsid w:val="00610AB6"/>
    <w:rsid w:val="00611FB7"/>
    <w:rsid w:val="006120ED"/>
    <w:rsid w:val="00613C12"/>
    <w:rsid w:val="00614C4A"/>
    <w:rsid w:val="006169BB"/>
    <w:rsid w:val="00617218"/>
    <w:rsid w:val="006221C7"/>
    <w:rsid w:val="0062293A"/>
    <w:rsid w:val="00623EB3"/>
    <w:rsid w:val="00623F6C"/>
    <w:rsid w:val="00624700"/>
    <w:rsid w:val="006249BE"/>
    <w:rsid w:val="00624F37"/>
    <w:rsid w:val="00625443"/>
    <w:rsid w:val="00626937"/>
    <w:rsid w:val="00626AEF"/>
    <w:rsid w:val="00627002"/>
    <w:rsid w:val="00630087"/>
    <w:rsid w:val="00630667"/>
    <w:rsid w:val="00631359"/>
    <w:rsid w:val="00631B6E"/>
    <w:rsid w:val="00631E1E"/>
    <w:rsid w:val="006320CB"/>
    <w:rsid w:val="00633E49"/>
    <w:rsid w:val="006341BB"/>
    <w:rsid w:val="0063451B"/>
    <w:rsid w:val="00634F44"/>
    <w:rsid w:val="006353E1"/>
    <w:rsid w:val="006357D5"/>
    <w:rsid w:val="00635A6A"/>
    <w:rsid w:val="00635CD5"/>
    <w:rsid w:val="00635FFF"/>
    <w:rsid w:val="0063648A"/>
    <w:rsid w:val="006370A4"/>
    <w:rsid w:val="00640E25"/>
    <w:rsid w:val="0064107E"/>
    <w:rsid w:val="0064241C"/>
    <w:rsid w:val="0064489A"/>
    <w:rsid w:val="006509F5"/>
    <w:rsid w:val="00650F51"/>
    <w:rsid w:val="00652216"/>
    <w:rsid w:val="00657A96"/>
    <w:rsid w:val="00664933"/>
    <w:rsid w:val="006675B6"/>
    <w:rsid w:val="006675EE"/>
    <w:rsid w:val="006706C1"/>
    <w:rsid w:val="00672091"/>
    <w:rsid w:val="00674410"/>
    <w:rsid w:val="00674997"/>
    <w:rsid w:val="006755F3"/>
    <w:rsid w:val="00675C00"/>
    <w:rsid w:val="00676211"/>
    <w:rsid w:val="00676D7D"/>
    <w:rsid w:val="00677C18"/>
    <w:rsid w:val="00680C16"/>
    <w:rsid w:val="00680DCC"/>
    <w:rsid w:val="006814AC"/>
    <w:rsid w:val="0068328C"/>
    <w:rsid w:val="0068382D"/>
    <w:rsid w:val="0068557A"/>
    <w:rsid w:val="006863E4"/>
    <w:rsid w:val="0068670E"/>
    <w:rsid w:val="00686849"/>
    <w:rsid w:val="00690231"/>
    <w:rsid w:val="00691230"/>
    <w:rsid w:val="0069376F"/>
    <w:rsid w:val="00694188"/>
    <w:rsid w:val="00694D70"/>
    <w:rsid w:val="00694DD9"/>
    <w:rsid w:val="006A0301"/>
    <w:rsid w:val="006A0C10"/>
    <w:rsid w:val="006A1E54"/>
    <w:rsid w:val="006A1F65"/>
    <w:rsid w:val="006A35B4"/>
    <w:rsid w:val="006A3B6D"/>
    <w:rsid w:val="006A74F7"/>
    <w:rsid w:val="006B0A3D"/>
    <w:rsid w:val="006B24FB"/>
    <w:rsid w:val="006B4299"/>
    <w:rsid w:val="006B4FCC"/>
    <w:rsid w:val="006B5810"/>
    <w:rsid w:val="006B7F09"/>
    <w:rsid w:val="006C2190"/>
    <w:rsid w:val="006C2A40"/>
    <w:rsid w:val="006C33BF"/>
    <w:rsid w:val="006C397D"/>
    <w:rsid w:val="006C498E"/>
    <w:rsid w:val="006C4B4D"/>
    <w:rsid w:val="006C53FF"/>
    <w:rsid w:val="006C705A"/>
    <w:rsid w:val="006C711A"/>
    <w:rsid w:val="006C7EB8"/>
    <w:rsid w:val="006D188E"/>
    <w:rsid w:val="006D30B1"/>
    <w:rsid w:val="006D43C8"/>
    <w:rsid w:val="006D47D8"/>
    <w:rsid w:val="006D4AB7"/>
    <w:rsid w:val="006D4E27"/>
    <w:rsid w:val="006D693E"/>
    <w:rsid w:val="006D6B5A"/>
    <w:rsid w:val="006D7459"/>
    <w:rsid w:val="006D7BF4"/>
    <w:rsid w:val="006E0696"/>
    <w:rsid w:val="006E20D4"/>
    <w:rsid w:val="006E2A28"/>
    <w:rsid w:val="006E37CF"/>
    <w:rsid w:val="006E575E"/>
    <w:rsid w:val="006E7E3B"/>
    <w:rsid w:val="006F063C"/>
    <w:rsid w:val="006F2802"/>
    <w:rsid w:val="006F35AB"/>
    <w:rsid w:val="006F53B3"/>
    <w:rsid w:val="006F5FD4"/>
    <w:rsid w:val="006F6544"/>
    <w:rsid w:val="006F6C8B"/>
    <w:rsid w:val="006F6EBE"/>
    <w:rsid w:val="00700229"/>
    <w:rsid w:val="0070439F"/>
    <w:rsid w:val="00704972"/>
    <w:rsid w:val="0070611B"/>
    <w:rsid w:val="00706328"/>
    <w:rsid w:val="00706A48"/>
    <w:rsid w:val="007078F7"/>
    <w:rsid w:val="007112B3"/>
    <w:rsid w:val="0071178C"/>
    <w:rsid w:val="007125AA"/>
    <w:rsid w:val="00713789"/>
    <w:rsid w:val="00714824"/>
    <w:rsid w:val="00715014"/>
    <w:rsid w:val="007160E3"/>
    <w:rsid w:val="007164DF"/>
    <w:rsid w:val="00721387"/>
    <w:rsid w:val="007214B8"/>
    <w:rsid w:val="007254E4"/>
    <w:rsid w:val="00725811"/>
    <w:rsid w:val="00727D58"/>
    <w:rsid w:val="007309F9"/>
    <w:rsid w:val="00730AB9"/>
    <w:rsid w:val="00730F98"/>
    <w:rsid w:val="00732040"/>
    <w:rsid w:val="007322E9"/>
    <w:rsid w:val="00732389"/>
    <w:rsid w:val="00732839"/>
    <w:rsid w:val="00733923"/>
    <w:rsid w:val="00735601"/>
    <w:rsid w:val="00735743"/>
    <w:rsid w:val="00736443"/>
    <w:rsid w:val="007373FA"/>
    <w:rsid w:val="0074044D"/>
    <w:rsid w:val="00740B35"/>
    <w:rsid w:val="00741818"/>
    <w:rsid w:val="00744169"/>
    <w:rsid w:val="00746098"/>
    <w:rsid w:val="00746F63"/>
    <w:rsid w:val="00750325"/>
    <w:rsid w:val="00750531"/>
    <w:rsid w:val="00752490"/>
    <w:rsid w:val="00752595"/>
    <w:rsid w:val="00753E46"/>
    <w:rsid w:val="007543CD"/>
    <w:rsid w:val="007543D4"/>
    <w:rsid w:val="0075581E"/>
    <w:rsid w:val="007563E4"/>
    <w:rsid w:val="007579DA"/>
    <w:rsid w:val="00761419"/>
    <w:rsid w:val="0076284C"/>
    <w:rsid w:val="00763135"/>
    <w:rsid w:val="007632C7"/>
    <w:rsid w:val="00763928"/>
    <w:rsid w:val="00763D50"/>
    <w:rsid w:val="007640FC"/>
    <w:rsid w:val="00764576"/>
    <w:rsid w:val="00764A50"/>
    <w:rsid w:val="00767508"/>
    <w:rsid w:val="00771A87"/>
    <w:rsid w:val="00772B07"/>
    <w:rsid w:val="00773BCF"/>
    <w:rsid w:val="00775AB1"/>
    <w:rsid w:val="00775BAE"/>
    <w:rsid w:val="00780375"/>
    <w:rsid w:val="00780533"/>
    <w:rsid w:val="00780911"/>
    <w:rsid w:val="00781031"/>
    <w:rsid w:val="00784BD7"/>
    <w:rsid w:val="007862C8"/>
    <w:rsid w:val="007875F6"/>
    <w:rsid w:val="00790297"/>
    <w:rsid w:val="00790DCA"/>
    <w:rsid w:val="007916A1"/>
    <w:rsid w:val="00791E34"/>
    <w:rsid w:val="00794006"/>
    <w:rsid w:val="007942B2"/>
    <w:rsid w:val="00796F5D"/>
    <w:rsid w:val="0079798C"/>
    <w:rsid w:val="00797C3B"/>
    <w:rsid w:val="007A06ED"/>
    <w:rsid w:val="007A0F1A"/>
    <w:rsid w:val="007A2F30"/>
    <w:rsid w:val="007A430D"/>
    <w:rsid w:val="007A64D5"/>
    <w:rsid w:val="007A690E"/>
    <w:rsid w:val="007A6DD6"/>
    <w:rsid w:val="007A782F"/>
    <w:rsid w:val="007B0CDE"/>
    <w:rsid w:val="007B10B0"/>
    <w:rsid w:val="007B15AE"/>
    <w:rsid w:val="007B21FB"/>
    <w:rsid w:val="007B4F0E"/>
    <w:rsid w:val="007B574A"/>
    <w:rsid w:val="007B62C6"/>
    <w:rsid w:val="007C00CD"/>
    <w:rsid w:val="007C086D"/>
    <w:rsid w:val="007C0FBB"/>
    <w:rsid w:val="007C1BEC"/>
    <w:rsid w:val="007C3842"/>
    <w:rsid w:val="007C501D"/>
    <w:rsid w:val="007C723E"/>
    <w:rsid w:val="007D0417"/>
    <w:rsid w:val="007D0800"/>
    <w:rsid w:val="007D0C72"/>
    <w:rsid w:val="007D1E1A"/>
    <w:rsid w:val="007D2B32"/>
    <w:rsid w:val="007D2EE2"/>
    <w:rsid w:val="007D4971"/>
    <w:rsid w:val="007D4B11"/>
    <w:rsid w:val="007D50B5"/>
    <w:rsid w:val="007E355D"/>
    <w:rsid w:val="007E5192"/>
    <w:rsid w:val="007E5386"/>
    <w:rsid w:val="007E59A8"/>
    <w:rsid w:val="007E5D9A"/>
    <w:rsid w:val="007E6706"/>
    <w:rsid w:val="007E6CDF"/>
    <w:rsid w:val="007F2056"/>
    <w:rsid w:val="007F3B64"/>
    <w:rsid w:val="007F61D4"/>
    <w:rsid w:val="007F7538"/>
    <w:rsid w:val="00800563"/>
    <w:rsid w:val="008038F4"/>
    <w:rsid w:val="008041CA"/>
    <w:rsid w:val="008050A3"/>
    <w:rsid w:val="008068AB"/>
    <w:rsid w:val="008100D6"/>
    <w:rsid w:val="00814755"/>
    <w:rsid w:val="00815D7E"/>
    <w:rsid w:val="00817EF9"/>
    <w:rsid w:val="008222D0"/>
    <w:rsid w:val="00822943"/>
    <w:rsid w:val="0082494D"/>
    <w:rsid w:val="00824D25"/>
    <w:rsid w:val="00825734"/>
    <w:rsid w:val="0082751A"/>
    <w:rsid w:val="008276F6"/>
    <w:rsid w:val="00827ABB"/>
    <w:rsid w:val="00830222"/>
    <w:rsid w:val="0083146D"/>
    <w:rsid w:val="00831AE0"/>
    <w:rsid w:val="00831BCF"/>
    <w:rsid w:val="00832901"/>
    <w:rsid w:val="00832968"/>
    <w:rsid w:val="008329F1"/>
    <w:rsid w:val="00832BBF"/>
    <w:rsid w:val="0083363B"/>
    <w:rsid w:val="00835DD3"/>
    <w:rsid w:val="00836F99"/>
    <w:rsid w:val="00841CCF"/>
    <w:rsid w:val="00843121"/>
    <w:rsid w:val="00844CC4"/>
    <w:rsid w:val="00844FE6"/>
    <w:rsid w:val="00847610"/>
    <w:rsid w:val="00847961"/>
    <w:rsid w:val="00847E45"/>
    <w:rsid w:val="008508AD"/>
    <w:rsid w:val="00851845"/>
    <w:rsid w:val="008530D5"/>
    <w:rsid w:val="00853475"/>
    <w:rsid w:val="008536F3"/>
    <w:rsid w:val="00855044"/>
    <w:rsid w:val="00856F4F"/>
    <w:rsid w:val="00857B42"/>
    <w:rsid w:val="00863167"/>
    <w:rsid w:val="00864F5E"/>
    <w:rsid w:val="008700B5"/>
    <w:rsid w:val="00870A56"/>
    <w:rsid w:val="00870D4C"/>
    <w:rsid w:val="00871D35"/>
    <w:rsid w:val="00874F5E"/>
    <w:rsid w:val="00874F9F"/>
    <w:rsid w:val="00875717"/>
    <w:rsid w:val="00875A09"/>
    <w:rsid w:val="00877079"/>
    <w:rsid w:val="008773F9"/>
    <w:rsid w:val="0088302B"/>
    <w:rsid w:val="00883CE9"/>
    <w:rsid w:val="008840DC"/>
    <w:rsid w:val="00884420"/>
    <w:rsid w:val="00884806"/>
    <w:rsid w:val="0088592A"/>
    <w:rsid w:val="00885F0B"/>
    <w:rsid w:val="00890F9D"/>
    <w:rsid w:val="00891480"/>
    <w:rsid w:val="008916C2"/>
    <w:rsid w:val="00891849"/>
    <w:rsid w:val="00892B25"/>
    <w:rsid w:val="00893249"/>
    <w:rsid w:val="00893480"/>
    <w:rsid w:val="00893C8D"/>
    <w:rsid w:val="00893E0F"/>
    <w:rsid w:val="008972A7"/>
    <w:rsid w:val="008A1BF7"/>
    <w:rsid w:val="008A1E66"/>
    <w:rsid w:val="008A2A57"/>
    <w:rsid w:val="008A303D"/>
    <w:rsid w:val="008B16D9"/>
    <w:rsid w:val="008B2A7A"/>
    <w:rsid w:val="008B3687"/>
    <w:rsid w:val="008B4580"/>
    <w:rsid w:val="008B5E77"/>
    <w:rsid w:val="008B7091"/>
    <w:rsid w:val="008B73F0"/>
    <w:rsid w:val="008B7744"/>
    <w:rsid w:val="008B7BB1"/>
    <w:rsid w:val="008C0E25"/>
    <w:rsid w:val="008C1A2B"/>
    <w:rsid w:val="008C2AB9"/>
    <w:rsid w:val="008C383C"/>
    <w:rsid w:val="008C555F"/>
    <w:rsid w:val="008C5BF5"/>
    <w:rsid w:val="008D03FF"/>
    <w:rsid w:val="008D0D3E"/>
    <w:rsid w:val="008D1752"/>
    <w:rsid w:val="008D3789"/>
    <w:rsid w:val="008D40C5"/>
    <w:rsid w:val="008D4F43"/>
    <w:rsid w:val="008D6870"/>
    <w:rsid w:val="008D6E71"/>
    <w:rsid w:val="008E050B"/>
    <w:rsid w:val="008E0961"/>
    <w:rsid w:val="008E199A"/>
    <w:rsid w:val="008E2832"/>
    <w:rsid w:val="008E33D5"/>
    <w:rsid w:val="008E3C52"/>
    <w:rsid w:val="008E493E"/>
    <w:rsid w:val="008E7747"/>
    <w:rsid w:val="008F19EF"/>
    <w:rsid w:val="008F1CC9"/>
    <w:rsid w:val="008F554E"/>
    <w:rsid w:val="008F6ECC"/>
    <w:rsid w:val="009001A1"/>
    <w:rsid w:val="009004E6"/>
    <w:rsid w:val="00900B98"/>
    <w:rsid w:val="00901B36"/>
    <w:rsid w:val="00902779"/>
    <w:rsid w:val="009045A8"/>
    <w:rsid w:val="0090497C"/>
    <w:rsid w:val="009119F0"/>
    <w:rsid w:val="00914E21"/>
    <w:rsid w:val="009150F3"/>
    <w:rsid w:val="00917033"/>
    <w:rsid w:val="00917A0F"/>
    <w:rsid w:val="00917EDA"/>
    <w:rsid w:val="0092007B"/>
    <w:rsid w:val="009208F5"/>
    <w:rsid w:val="009220B7"/>
    <w:rsid w:val="009222D0"/>
    <w:rsid w:val="009226F4"/>
    <w:rsid w:val="00923A3C"/>
    <w:rsid w:val="00923CFD"/>
    <w:rsid w:val="00924CED"/>
    <w:rsid w:val="009309CA"/>
    <w:rsid w:val="00930F6B"/>
    <w:rsid w:val="0093408E"/>
    <w:rsid w:val="009344B1"/>
    <w:rsid w:val="00934962"/>
    <w:rsid w:val="00936A3D"/>
    <w:rsid w:val="009415B2"/>
    <w:rsid w:val="00941C16"/>
    <w:rsid w:val="00942278"/>
    <w:rsid w:val="00942980"/>
    <w:rsid w:val="00942D95"/>
    <w:rsid w:val="00944030"/>
    <w:rsid w:val="00945E8A"/>
    <w:rsid w:val="009466BB"/>
    <w:rsid w:val="00947211"/>
    <w:rsid w:val="009472EC"/>
    <w:rsid w:val="009520A9"/>
    <w:rsid w:val="00952232"/>
    <w:rsid w:val="00954D35"/>
    <w:rsid w:val="00955A89"/>
    <w:rsid w:val="00955D29"/>
    <w:rsid w:val="00960324"/>
    <w:rsid w:val="009605AC"/>
    <w:rsid w:val="009613C8"/>
    <w:rsid w:val="00961A71"/>
    <w:rsid w:val="009625D4"/>
    <w:rsid w:val="00962CDC"/>
    <w:rsid w:val="00963FB1"/>
    <w:rsid w:val="0096539E"/>
    <w:rsid w:val="00965639"/>
    <w:rsid w:val="009670BA"/>
    <w:rsid w:val="009700A5"/>
    <w:rsid w:val="00972A14"/>
    <w:rsid w:val="009742E3"/>
    <w:rsid w:val="009752AA"/>
    <w:rsid w:val="00981D44"/>
    <w:rsid w:val="00981E83"/>
    <w:rsid w:val="00983C67"/>
    <w:rsid w:val="0098422E"/>
    <w:rsid w:val="00985139"/>
    <w:rsid w:val="00986118"/>
    <w:rsid w:val="009863A3"/>
    <w:rsid w:val="00986976"/>
    <w:rsid w:val="0098709F"/>
    <w:rsid w:val="00990393"/>
    <w:rsid w:val="009906CE"/>
    <w:rsid w:val="00990FCB"/>
    <w:rsid w:val="00992ED4"/>
    <w:rsid w:val="0099425E"/>
    <w:rsid w:val="00994712"/>
    <w:rsid w:val="009947B0"/>
    <w:rsid w:val="00994AA0"/>
    <w:rsid w:val="0099530B"/>
    <w:rsid w:val="0099567F"/>
    <w:rsid w:val="009961F2"/>
    <w:rsid w:val="009A0170"/>
    <w:rsid w:val="009A02CE"/>
    <w:rsid w:val="009A04FB"/>
    <w:rsid w:val="009A2942"/>
    <w:rsid w:val="009A6251"/>
    <w:rsid w:val="009B00C5"/>
    <w:rsid w:val="009B171D"/>
    <w:rsid w:val="009B24DD"/>
    <w:rsid w:val="009B2D99"/>
    <w:rsid w:val="009C03E4"/>
    <w:rsid w:val="009C0DD2"/>
    <w:rsid w:val="009C1D42"/>
    <w:rsid w:val="009C2E9C"/>
    <w:rsid w:val="009D1457"/>
    <w:rsid w:val="009D19D9"/>
    <w:rsid w:val="009E0B82"/>
    <w:rsid w:val="009E182E"/>
    <w:rsid w:val="009E23F8"/>
    <w:rsid w:val="009E3316"/>
    <w:rsid w:val="009E3C0B"/>
    <w:rsid w:val="009E4872"/>
    <w:rsid w:val="009E4C18"/>
    <w:rsid w:val="009E5077"/>
    <w:rsid w:val="009E529C"/>
    <w:rsid w:val="009E574B"/>
    <w:rsid w:val="009E783F"/>
    <w:rsid w:val="009F1E60"/>
    <w:rsid w:val="009F2F05"/>
    <w:rsid w:val="009F3A3A"/>
    <w:rsid w:val="009F460E"/>
    <w:rsid w:val="009F4728"/>
    <w:rsid w:val="009F4B02"/>
    <w:rsid w:val="009F691A"/>
    <w:rsid w:val="009F788B"/>
    <w:rsid w:val="009F7E39"/>
    <w:rsid w:val="00A00C6F"/>
    <w:rsid w:val="00A01A10"/>
    <w:rsid w:val="00A01C1A"/>
    <w:rsid w:val="00A01D26"/>
    <w:rsid w:val="00A022BD"/>
    <w:rsid w:val="00A02673"/>
    <w:rsid w:val="00A04317"/>
    <w:rsid w:val="00A0664F"/>
    <w:rsid w:val="00A06A3B"/>
    <w:rsid w:val="00A07444"/>
    <w:rsid w:val="00A07449"/>
    <w:rsid w:val="00A07C18"/>
    <w:rsid w:val="00A11951"/>
    <w:rsid w:val="00A11A6A"/>
    <w:rsid w:val="00A12A67"/>
    <w:rsid w:val="00A13099"/>
    <w:rsid w:val="00A131A1"/>
    <w:rsid w:val="00A13D3F"/>
    <w:rsid w:val="00A141FE"/>
    <w:rsid w:val="00A14773"/>
    <w:rsid w:val="00A15C10"/>
    <w:rsid w:val="00A175D5"/>
    <w:rsid w:val="00A204D5"/>
    <w:rsid w:val="00A21364"/>
    <w:rsid w:val="00A219B8"/>
    <w:rsid w:val="00A2201F"/>
    <w:rsid w:val="00A22319"/>
    <w:rsid w:val="00A25BC3"/>
    <w:rsid w:val="00A27B08"/>
    <w:rsid w:val="00A27BC4"/>
    <w:rsid w:val="00A3054B"/>
    <w:rsid w:val="00A30641"/>
    <w:rsid w:val="00A33A2A"/>
    <w:rsid w:val="00A34191"/>
    <w:rsid w:val="00A34F02"/>
    <w:rsid w:val="00A359CD"/>
    <w:rsid w:val="00A366B6"/>
    <w:rsid w:val="00A371AA"/>
    <w:rsid w:val="00A400FE"/>
    <w:rsid w:val="00A4046D"/>
    <w:rsid w:val="00A40744"/>
    <w:rsid w:val="00A40CD1"/>
    <w:rsid w:val="00A42223"/>
    <w:rsid w:val="00A42FF0"/>
    <w:rsid w:val="00A456B3"/>
    <w:rsid w:val="00A458D8"/>
    <w:rsid w:val="00A45D47"/>
    <w:rsid w:val="00A47BF7"/>
    <w:rsid w:val="00A50191"/>
    <w:rsid w:val="00A52239"/>
    <w:rsid w:val="00A5238E"/>
    <w:rsid w:val="00A52D23"/>
    <w:rsid w:val="00A54627"/>
    <w:rsid w:val="00A5489B"/>
    <w:rsid w:val="00A54A3F"/>
    <w:rsid w:val="00A54E8A"/>
    <w:rsid w:val="00A573A0"/>
    <w:rsid w:val="00A63312"/>
    <w:rsid w:val="00A657E0"/>
    <w:rsid w:val="00A7162D"/>
    <w:rsid w:val="00A72853"/>
    <w:rsid w:val="00A7451D"/>
    <w:rsid w:val="00A74A6A"/>
    <w:rsid w:val="00A77EDF"/>
    <w:rsid w:val="00A81225"/>
    <w:rsid w:val="00A822A7"/>
    <w:rsid w:val="00A84161"/>
    <w:rsid w:val="00A85015"/>
    <w:rsid w:val="00A85618"/>
    <w:rsid w:val="00A869AD"/>
    <w:rsid w:val="00A87F51"/>
    <w:rsid w:val="00A90113"/>
    <w:rsid w:val="00A938D0"/>
    <w:rsid w:val="00A943DD"/>
    <w:rsid w:val="00A943F1"/>
    <w:rsid w:val="00A94DDA"/>
    <w:rsid w:val="00A96FCC"/>
    <w:rsid w:val="00AA0146"/>
    <w:rsid w:val="00AA037B"/>
    <w:rsid w:val="00AA30DC"/>
    <w:rsid w:val="00AA55B0"/>
    <w:rsid w:val="00AA621A"/>
    <w:rsid w:val="00AA7560"/>
    <w:rsid w:val="00AA7D4A"/>
    <w:rsid w:val="00AB07D9"/>
    <w:rsid w:val="00AB09BC"/>
    <w:rsid w:val="00AB19E2"/>
    <w:rsid w:val="00AB2576"/>
    <w:rsid w:val="00AB3510"/>
    <w:rsid w:val="00AB3777"/>
    <w:rsid w:val="00AB5AD1"/>
    <w:rsid w:val="00AB6FA1"/>
    <w:rsid w:val="00AC1956"/>
    <w:rsid w:val="00AC3003"/>
    <w:rsid w:val="00AC4086"/>
    <w:rsid w:val="00AC4F98"/>
    <w:rsid w:val="00AC5C89"/>
    <w:rsid w:val="00AC5D22"/>
    <w:rsid w:val="00AC61AC"/>
    <w:rsid w:val="00AC62AD"/>
    <w:rsid w:val="00AD0759"/>
    <w:rsid w:val="00AD1971"/>
    <w:rsid w:val="00AD1D2B"/>
    <w:rsid w:val="00AD29C3"/>
    <w:rsid w:val="00AD3607"/>
    <w:rsid w:val="00AD39FA"/>
    <w:rsid w:val="00AD406D"/>
    <w:rsid w:val="00AD6D8D"/>
    <w:rsid w:val="00AE0686"/>
    <w:rsid w:val="00AE3B54"/>
    <w:rsid w:val="00AE48AF"/>
    <w:rsid w:val="00AF10E0"/>
    <w:rsid w:val="00AF142B"/>
    <w:rsid w:val="00AF4270"/>
    <w:rsid w:val="00AF42D6"/>
    <w:rsid w:val="00AF4529"/>
    <w:rsid w:val="00AF51C7"/>
    <w:rsid w:val="00AF6852"/>
    <w:rsid w:val="00AF6E85"/>
    <w:rsid w:val="00B01BA4"/>
    <w:rsid w:val="00B02F62"/>
    <w:rsid w:val="00B0422B"/>
    <w:rsid w:val="00B178A8"/>
    <w:rsid w:val="00B21CB3"/>
    <w:rsid w:val="00B22B3A"/>
    <w:rsid w:val="00B24C3F"/>
    <w:rsid w:val="00B25F67"/>
    <w:rsid w:val="00B3109A"/>
    <w:rsid w:val="00B31258"/>
    <w:rsid w:val="00B3172E"/>
    <w:rsid w:val="00B31FB9"/>
    <w:rsid w:val="00B340E6"/>
    <w:rsid w:val="00B34A45"/>
    <w:rsid w:val="00B357DA"/>
    <w:rsid w:val="00B35906"/>
    <w:rsid w:val="00B40002"/>
    <w:rsid w:val="00B472A5"/>
    <w:rsid w:val="00B47A65"/>
    <w:rsid w:val="00B5142D"/>
    <w:rsid w:val="00B519DA"/>
    <w:rsid w:val="00B52E08"/>
    <w:rsid w:val="00B5425F"/>
    <w:rsid w:val="00B54384"/>
    <w:rsid w:val="00B5442B"/>
    <w:rsid w:val="00B5562E"/>
    <w:rsid w:val="00B557A1"/>
    <w:rsid w:val="00B55DBB"/>
    <w:rsid w:val="00B560F7"/>
    <w:rsid w:val="00B57454"/>
    <w:rsid w:val="00B6094D"/>
    <w:rsid w:val="00B60DD0"/>
    <w:rsid w:val="00B60EED"/>
    <w:rsid w:val="00B62FD8"/>
    <w:rsid w:val="00B642FB"/>
    <w:rsid w:val="00B6582B"/>
    <w:rsid w:val="00B666AF"/>
    <w:rsid w:val="00B67B52"/>
    <w:rsid w:val="00B761BD"/>
    <w:rsid w:val="00B762F9"/>
    <w:rsid w:val="00B764D7"/>
    <w:rsid w:val="00B81FB5"/>
    <w:rsid w:val="00B83A45"/>
    <w:rsid w:val="00B83B3D"/>
    <w:rsid w:val="00B844A0"/>
    <w:rsid w:val="00B90EDB"/>
    <w:rsid w:val="00B914D7"/>
    <w:rsid w:val="00B91535"/>
    <w:rsid w:val="00B91BDA"/>
    <w:rsid w:val="00B93D10"/>
    <w:rsid w:val="00B9414B"/>
    <w:rsid w:val="00B94B87"/>
    <w:rsid w:val="00B95AC8"/>
    <w:rsid w:val="00B95EF0"/>
    <w:rsid w:val="00B95F08"/>
    <w:rsid w:val="00BA031D"/>
    <w:rsid w:val="00BA04E2"/>
    <w:rsid w:val="00BA1B14"/>
    <w:rsid w:val="00BA3296"/>
    <w:rsid w:val="00BA4271"/>
    <w:rsid w:val="00BA5509"/>
    <w:rsid w:val="00BA6629"/>
    <w:rsid w:val="00BA6CCB"/>
    <w:rsid w:val="00BB1AAB"/>
    <w:rsid w:val="00BB2123"/>
    <w:rsid w:val="00BB2551"/>
    <w:rsid w:val="00BB3A6E"/>
    <w:rsid w:val="00BB4067"/>
    <w:rsid w:val="00BB42D9"/>
    <w:rsid w:val="00BB61A2"/>
    <w:rsid w:val="00BB6C36"/>
    <w:rsid w:val="00BB7A48"/>
    <w:rsid w:val="00BC1242"/>
    <w:rsid w:val="00BC1B61"/>
    <w:rsid w:val="00BC315D"/>
    <w:rsid w:val="00BC480B"/>
    <w:rsid w:val="00BC63AA"/>
    <w:rsid w:val="00BC64BB"/>
    <w:rsid w:val="00BC707F"/>
    <w:rsid w:val="00BC71ED"/>
    <w:rsid w:val="00BD0C23"/>
    <w:rsid w:val="00BD17F3"/>
    <w:rsid w:val="00BD2152"/>
    <w:rsid w:val="00BD425C"/>
    <w:rsid w:val="00BD4B4C"/>
    <w:rsid w:val="00BD51E7"/>
    <w:rsid w:val="00BD54A9"/>
    <w:rsid w:val="00BD5A99"/>
    <w:rsid w:val="00BD5F10"/>
    <w:rsid w:val="00BD6292"/>
    <w:rsid w:val="00BD647C"/>
    <w:rsid w:val="00BD6616"/>
    <w:rsid w:val="00BD676D"/>
    <w:rsid w:val="00BD6FA1"/>
    <w:rsid w:val="00BE26DC"/>
    <w:rsid w:val="00BE28E5"/>
    <w:rsid w:val="00BE2910"/>
    <w:rsid w:val="00BE3FC4"/>
    <w:rsid w:val="00BE429F"/>
    <w:rsid w:val="00BE5E05"/>
    <w:rsid w:val="00BE6392"/>
    <w:rsid w:val="00BF1F2B"/>
    <w:rsid w:val="00BF4E71"/>
    <w:rsid w:val="00BF6280"/>
    <w:rsid w:val="00BF6974"/>
    <w:rsid w:val="00BF763F"/>
    <w:rsid w:val="00BF7C2C"/>
    <w:rsid w:val="00C01E0C"/>
    <w:rsid w:val="00C02630"/>
    <w:rsid w:val="00C0363C"/>
    <w:rsid w:val="00C04E35"/>
    <w:rsid w:val="00C05442"/>
    <w:rsid w:val="00C060D3"/>
    <w:rsid w:val="00C06236"/>
    <w:rsid w:val="00C064B7"/>
    <w:rsid w:val="00C06D3D"/>
    <w:rsid w:val="00C072F2"/>
    <w:rsid w:val="00C07F64"/>
    <w:rsid w:val="00C14BB7"/>
    <w:rsid w:val="00C14E84"/>
    <w:rsid w:val="00C15CFF"/>
    <w:rsid w:val="00C160E1"/>
    <w:rsid w:val="00C16362"/>
    <w:rsid w:val="00C16A0C"/>
    <w:rsid w:val="00C17072"/>
    <w:rsid w:val="00C226F8"/>
    <w:rsid w:val="00C245B6"/>
    <w:rsid w:val="00C258F8"/>
    <w:rsid w:val="00C260DD"/>
    <w:rsid w:val="00C262BC"/>
    <w:rsid w:val="00C26FD6"/>
    <w:rsid w:val="00C27038"/>
    <w:rsid w:val="00C34946"/>
    <w:rsid w:val="00C35909"/>
    <w:rsid w:val="00C35ACD"/>
    <w:rsid w:val="00C35E04"/>
    <w:rsid w:val="00C36085"/>
    <w:rsid w:val="00C376F2"/>
    <w:rsid w:val="00C379B3"/>
    <w:rsid w:val="00C40070"/>
    <w:rsid w:val="00C4072E"/>
    <w:rsid w:val="00C40776"/>
    <w:rsid w:val="00C412C3"/>
    <w:rsid w:val="00C41D15"/>
    <w:rsid w:val="00C42AAB"/>
    <w:rsid w:val="00C43646"/>
    <w:rsid w:val="00C441E8"/>
    <w:rsid w:val="00C44936"/>
    <w:rsid w:val="00C456AD"/>
    <w:rsid w:val="00C47E91"/>
    <w:rsid w:val="00C51882"/>
    <w:rsid w:val="00C5463F"/>
    <w:rsid w:val="00C54C13"/>
    <w:rsid w:val="00C55978"/>
    <w:rsid w:val="00C60525"/>
    <w:rsid w:val="00C6205D"/>
    <w:rsid w:val="00C62188"/>
    <w:rsid w:val="00C63836"/>
    <w:rsid w:val="00C64192"/>
    <w:rsid w:val="00C64281"/>
    <w:rsid w:val="00C657F0"/>
    <w:rsid w:val="00C70640"/>
    <w:rsid w:val="00C71D30"/>
    <w:rsid w:val="00C75BD9"/>
    <w:rsid w:val="00C75D9A"/>
    <w:rsid w:val="00C81E60"/>
    <w:rsid w:val="00C83B3E"/>
    <w:rsid w:val="00C8613A"/>
    <w:rsid w:val="00C87919"/>
    <w:rsid w:val="00C87C7E"/>
    <w:rsid w:val="00C9028B"/>
    <w:rsid w:val="00C908CA"/>
    <w:rsid w:val="00C90FFC"/>
    <w:rsid w:val="00C9208C"/>
    <w:rsid w:val="00C92504"/>
    <w:rsid w:val="00C9568E"/>
    <w:rsid w:val="00C95EFA"/>
    <w:rsid w:val="00C97322"/>
    <w:rsid w:val="00C97793"/>
    <w:rsid w:val="00CA07C9"/>
    <w:rsid w:val="00CA2BA5"/>
    <w:rsid w:val="00CA2E47"/>
    <w:rsid w:val="00CA5DCE"/>
    <w:rsid w:val="00CA6A87"/>
    <w:rsid w:val="00CA71B6"/>
    <w:rsid w:val="00CA756D"/>
    <w:rsid w:val="00CB197C"/>
    <w:rsid w:val="00CB2B17"/>
    <w:rsid w:val="00CB306F"/>
    <w:rsid w:val="00CB44DE"/>
    <w:rsid w:val="00CB465B"/>
    <w:rsid w:val="00CB53DF"/>
    <w:rsid w:val="00CB6208"/>
    <w:rsid w:val="00CB7CA6"/>
    <w:rsid w:val="00CC0688"/>
    <w:rsid w:val="00CC14EE"/>
    <w:rsid w:val="00CC2668"/>
    <w:rsid w:val="00CC35BB"/>
    <w:rsid w:val="00CC3E46"/>
    <w:rsid w:val="00CC50AA"/>
    <w:rsid w:val="00CC5AAB"/>
    <w:rsid w:val="00CC64B4"/>
    <w:rsid w:val="00CC6858"/>
    <w:rsid w:val="00CC698D"/>
    <w:rsid w:val="00CC77D0"/>
    <w:rsid w:val="00CD1D8F"/>
    <w:rsid w:val="00CD38B8"/>
    <w:rsid w:val="00CD3D33"/>
    <w:rsid w:val="00CD45BA"/>
    <w:rsid w:val="00CD46DA"/>
    <w:rsid w:val="00CD674B"/>
    <w:rsid w:val="00CD7FD1"/>
    <w:rsid w:val="00CE0489"/>
    <w:rsid w:val="00CE10A2"/>
    <w:rsid w:val="00CE17B2"/>
    <w:rsid w:val="00CE58EC"/>
    <w:rsid w:val="00CE6551"/>
    <w:rsid w:val="00CE6F6C"/>
    <w:rsid w:val="00CE7C8A"/>
    <w:rsid w:val="00CF04ED"/>
    <w:rsid w:val="00D025D6"/>
    <w:rsid w:val="00D02B7C"/>
    <w:rsid w:val="00D02F9D"/>
    <w:rsid w:val="00D035F0"/>
    <w:rsid w:val="00D04B3C"/>
    <w:rsid w:val="00D0593E"/>
    <w:rsid w:val="00D05A12"/>
    <w:rsid w:val="00D05ECB"/>
    <w:rsid w:val="00D07E78"/>
    <w:rsid w:val="00D11018"/>
    <w:rsid w:val="00D1114F"/>
    <w:rsid w:val="00D11419"/>
    <w:rsid w:val="00D13CCF"/>
    <w:rsid w:val="00D157B5"/>
    <w:rsid w:val="00D177EC"/>
    <w:rsid w:val="00D223BC"/>
    <w:rsid w:val="00D22A09"/>
    <w:rsid w:val="00D22A89"/>
    <w:rsid w:val="00D22C33"/>
    <w:rsid w:val="00D22D48"/>
    <w:rsid w:val="00D23C13"/>
    <w:rsid w:val="00D2450D"/>
    <w:rsid w:val="00D2548F"/>
    <w:rsid w:val="00D27F01"/>
    <w:rsid w:val="00D3052A"/>
    <w:rsid w:val="00D30CA7"/>
    <w:rsid w:val="00D31D79"/>
    <w:rsid w:val="00D35684"/>
    <w:rsid w:val="00D35690"/>
    <w:rsid w:val="00D356E6"/>
    <w:rsid w:val="00D357E6"/>
    <w:rsid w:val="00D365CB"/>
    <w:rsid w:val="00D37074"/>
    <w:rsid w:val="00D401CD"/>
    <w:rsid w:val="00D419D0"/>
    <w:rsid w:val="00D41DC7"/>
    <w:rsid w:val="00D45EBA"/>
    <w:rsid w:val="00D4679A"/>
    <w:rsid w:val="00D5025F"/>
    <w:rsid w:val="00D5238E"/>
    <w:rsid w:val="00D53CC4"/>
    <w:rsid w:val="00D5403D"/>
    <w:rsid w:val="00D572DC"/>
    <w:rsid w:val="00D608E7"/>
    <w:rsid w:val="00D6094A"/>
    <w:rsid w:val="00D616EB"/>
    <w:rsid w:val="00D62BA4"/>
    <w:rsid w:val="00D63BDE"/>
    <w:rsid w:val="00D65D92"/>
    <w:rsid w:val="00D6627E"/>
    <w:rsid w:val="00D67210"/>
    <w:rsid w:val="00D673E6"/>
    <w:rsid w:val="00D67E7E"/>
    <w:rsid w:val="00D801FD"/>
    <w:rsid w:val="00D826F7"/>
    <w:rsid w:val="00D827D7"/>
    <w:rsid w:val="00D83419"/>
    <w:rsid w:val="00D8520B"/>
    <w:rsid w:val="00D854F7"/>
    <w:rsid w:val="00D856CA"/>
    <w:rsid w:val="00D861C0"/>
    <w:rsid w:val="00D86416"/>
    <w:rsid w:val="00D86BDB"/>
    <w:rsid w:val="00D872C1"/>
    <w:rsid w:val="00D87DCD"/>
    <w:rsid w:val="00D90F8B"/>
    <w:rsid w:val="00D91924"/>
    <w:rsid w:val="00D92010"/>
    <w:rsid w:val="00D92A63"/>
    <w:rsid w:val="00D92DD4"/>
    <w:rsid w:val="00D93BFB"/>
    <w:rsid w:val="00D96205"/>
    <w:rsid w:val="00DA008B"/>
    <w:rsid w:val="00DA00E4"/>
    <w:rsid w:val="00DA0715"/>
    <w:rsid w:val="00DA0F72"/>
    <w:rsid w:val="00DA173E"/>
    <w:rsid w:val="00DA2298"/>
    <w:rsid w:val="00DA2AF2"/>
    <w:rsid w:val="00DA5528"/>
    <w:rsid w:val="00DA5A58"/>
    <w:rsid w:val="00DA5FDB"/>
    <w:rsid w:val="00DA6FEB"/>
    <w:rsid w:val="00DA7899"/>
    <w:rsid w:val="00DA7969"/>
    <w:rsid w:val="00DA79F0"/>
    <w:rsid w:val="00DA7BA2"/>
    <w:rsid w:val="00DB0FB2"/>
    <w:rsid w:val="00DB0FD4"/>
    <w:rsid w:val="00DB101D"/>
    <w:rsid w:val="00DB15A7"/>
    <w:rsid w:val="00DB2A33"/>
    <w:rsid w:val="00DB2DBC"/>
    <w:rsid w:val="00DB4443"/>
    <w:rsid w:val="00DB4779"/>
    <w:rsid w:val="00DB54B2"/>
    <w:rsid w:val="00DB5841"/>
    <w:rsid w:val="00DB5B89"/>
    <w:rsid w:val="00DB5D00"/>
    <w:rsid w:val="00DB7C51"/>
    <w:rsid w:val="00DC08EA"/>
    <w:rsid w:val="00DC1541"/>
    <w:rsid w:val="00DC1CC6"/>
    <w:rsid w:val="00DC1E73"/>
    <w:rsid w:val="00DC2526"/>
    <w:rsid w:val="00DC296E"/>
    <w:rsid w:val="00DC2A70"/>
    <w:rsid w:val="00DC3664"/>
    <w:rsid w:val="00DC3B7A"/>
    <w:rsid w:val="00DC6C28"/>
    <w:rsid w:val="00DC7183"/>
    <w:rsid w:val="00DD01FC"/>
    <w:rsid w:val="00DD1FD4"/>
    <w:rsid w:val="00DD3ED3"/>
    <w:rsid w:val="00DD4C73"/>
    <w:rsid w:val="00DD4CC4"/>
    <w:rsid w:val="00DD5588"/>
    <w:rsid w:val="00DD747A"/>
    <w:rsid w:val="00DE0123"/>
    <w:rsid w:val="00DE10C2"/>
    <w:rsid w:val="00DE26DE"/>
    <w:rsid w:val="00DE3A7A"/>
    <w:rsid w:val="00DE3E93"/>
    <w:rsid w:val="00DE4455"/>
    <w:rsid w:val="00DE454F"/>
    <w:rsid w:val="00DE792F"/>
    <w:rsid w:val="00DF02F4"/>
    <w:rsid w:val="00DF097A"/>
    <w:rsid w:val="00DF0B6C"/>
    <w:rsid w:val="00DF210F"/>
    <w:rsid w:val="00DF28FA"/>
    <w:rsid w:val="00DF3CD0"/>
    <w:rsid w:val="00DF5AC9"/>
    <w:rsid w:val="00DF5B05"/>
    <w:rsid w:val="00DF698D"/>
    <w:rsid w:val="00E0088B"/>
    <w:rsid w:val="00E02036"/>
    <w:rsid w:val="00E03E51"/>
    <w:rsid w:val="00E04B76"/>
    <w:rsid w:val="00E04C4C"/>
    <w:rsid w:val="00E05113"/>
    <w:rsid w:val="00E064E0"/>
    <w:rsid w:val="00E065AF"/>
    <w:rsid w:val="00E0703D"/>
    <w:rsid w:val="00E109B2"/>
    <w:rsid w:val="00E10A85"/>
    <w:rsid w:val="00E11B04"/>
    <w:rsid w:val="00E11F65"/>
    <w:rsid w:val="00E1262E"/>
    <w:rsid w:val="00E12706"/>
    <w:rsid w:val="00E12F05"/>
    <w:rsid w:val="00E13064"/>
    <w:rsid w:val="00E13668"/>
    <w:rsid w:val="00E13B5B"/>
    <w:rsid w:val="00E1758B"/>
    <w:rsid w:val="00E24DF1"/>
    <w:rsid w:val="00E264C8"/>
    <w:rsid w:val="00E27FEB"/>
    <w:rsid w:val="00E309D5"/>
    <w:rsid w:val="00E3115E"/>
    <w:rsid w:val="00E3347A"/>
    <w:rsid w:val="00E36144"/>
    <w:rsid w:val="00E36BFA"/>
    <w:rsid w:val="00E3781B"/>
    <w:rsid w:val="00E40B13"/>
    <w:rsid w:val="00E41D52"/>
    <w:rsid w:val="00E4224D"/>
    <w:rsid w:val="00E42A8F"/>
    <w:rsid w:val="00E42BCA"/>
    <w:rsid w:val="00E43544"/>
    <w:rsid w:val="00E43A7C"/>
    <w:rsid w:val="00E43C94"/>
    <w:rsid w:val="00E442A9"/>
    <w:rsid w:val="00E45009"/>
    <w:rsid w:val="00E468D3"/>
    <w:rsid w:val="00E469BA"/>
    <w:rsid w:val="00E47117"/>
    <w:rsid w:val="00E47662"/>
    <w:rsid w:val="00E52C88"/>
    <w:rsid w:val="00E52DA0"/>
    <w:rsid w:val="00E52EC4"/>
    <w:rsid w:val="00E540BE"/>
    <w:rsid w:val="00E54991"/>
    <w:rsid w:val="00E54E69"/>
    <w:rsid w:val="00E54FF4"/>
    <w:rsid w:val="00E5628B"/>
    <w:rsid w:val="00E5720D"/>
    <w:rsid w:val="00E57D97"/>
    <w:rsid w:val="00E6006C"/>
    <w:rsid w:val="00E64AE0"/>
    <w:rsid w:val="00E6615F"/>
    <w:rsid w:val="00E7003F"/>
    <w:rsid w:val="00E70AE7"/>
    <w:rsid w:val="00E73654"/>
    <w:rsid w:val="00E74C46"/>
    <w:rsid w:val="00E7693E"/>
    <w:rsid w:val="00E77076"/>
    <w:rsid w:val="00E77FD2"/>
    <w:rsid w:val="00E802D3"/>
    <w:rsid w:val="00E811A2"/>
    <w:rsid w:val="00E82915"/>
    <w:rsid w:val="00E82F06"/>
    <w:rsid w:val="00E831A4"/>
    <w:rsid w:val="00E855E5"/>
    <w:rsid w:val="00E87DD1"/>
    <w:rsid w:val="00E912B2"/>
    <w:rsid w:val="00E91549"/>
    <w:rsid w:val="00E92A20"/>
    <w:rsid w:val="00E9315A"/>
    <w:rsid w:val="00E97CC9"/>
    <w:rsid w:val="00E97E04"/>
    <w:rsid w:val="00EA0F3C"/>
    <w:rsid w:val="00EA149A"/>
    <w:rsid w:val="00EA4E24"/>
    <w:rsid w:val="00EB0EC9"/>
    <w:rsid w:val="00EB2381"/>
    <w:rsid w:val="00EB2AE0"/>
    <w:rsid w:val="00EB2D59"/>
    <w:rsid w:val="00EB42C0"/>
    <w:rsid w:val="00EB572C"/>
    <w:rsid w:val="00EC1302"/>
    <w:rsid w:val="00EC1AD8"/>
    <w:rsid w:val="00EC2856"/>
    <w:rsid w:val="00EC2A45"/>
    <w:rsid w:val="00EC53FD"/>
    <w:rsid w:val="00EC6A82"/>
    <w:rsid w:val="00EC7A2F"/>
    <w:rsid w:val="00EC7B98"/>
    <w:rsid w:val="00EC7D44"/>
    <w:rsid w:val="00ED1F48"/>
    <w:rsid w:val="00ED296D"/>
    <w:rsid w:val="00ED3A9D"/>
    <w:rsid w:val="00ED4B76"/>
    <w:rsid w:val="00ED5117"/>
    <w:rsid w:val="00ED5972"/>
    <w:rsid w:val="00ED6049"/>
    <w:rsid w:val="00ED66AB"/>
    <w:rsid w:val="00ED6B69"/>
    <w:rsid w:val="00EE0338"/>
    <w:rsid w:val="00EE036F"/>
    <w:rsid w:val="00EE0A07"/>
    <w:rsid w:val="00EE0FDF"/>
    <w:rsid w:val="00EE6DFB"/>
    <w:rsid w:val="00EF332C"/>
    <w:rsid w:val="00EF37B0"/>
    <w:rsid w:val="00EF3964"/>
    <w:rsid w:val="00EF39AF"/>
    <w:rsid w:val="00EF47ED"/>
    <w:rsid w:val="00EF592A"/>
    <w:rsid w:val="00EF5AA2"/>
    <w:rsid w:val="00EF6193"/>
    <w:rsid w:val="00EF6604"/>
    <w:rsid w:val="00EF7823"/>
    <w:rsid w:val="00F02B8A"/>
    <w:rsid w:val="00F0354A"/>
    <w:rsid w:val="00F04683"/>
    <w:rsid w:val="00F0648B"/>
    <w:rsid w:val="00F123C2"/>
    <w:rsid w:val="00F152C5"/>
    <w:rsid w:val="00F16EA9"/>
    <w:rsid w:val="00F248B7"/>
    <w:rsid w:val="00F2597E"/>
    <w:rsid w:val="00F27F42"/>
    <w:rsid w:val="00F32564"/>
    <w:rsid w:val="00F32EA8"/>
    <w:rsid w:val="00F33153"/>
    <w:rsid w:val="00F34547"/>
    <w:rsid w:val="00F34AE7"/>
    <w:rsid w:val="00F41F98"/>
    <w:rsid w:val="00F440A7"/>
    <w:rsid w:val="00F4443B"/>
    <w:rsid w:val="00F5045C"/>
    <w:rsid w:val="00F534E6"/>
    <w:rsid w:val="00F536A8"/>
    <w:rsid w:val="00F5462E"/>
    <w:rsid w:val="00F57028"/>
    <w:rsid w:val="00F57A61"/>
    <w:rsid w:val="00F60468"/>
    <w:rsid w:val="00F60C33"/>
    <w:rsid w:val="00F6240B"/>
    <w:rsid w:val="00F624CE"/>
    <w:rsid w:val="00F643DF"/>
    <w:rsid w:val="00F64979"/>
    <w:rsid w:val="00F65730"/>
    <w:rsid w:val="00F66153"/>
    <w:rsid w:val="00F665E9"/>
    <w:rsid w:val="00F72E0C"/>
    <w:rsid w:val="00F737A4"/>
    <w:rsid w:val="00F748D5"/>
    <w:rsid w:val="00F74F31"/>
    <w:rsid w:val="00F760E5"/>
    <w:rsid w:val="00F761BD"/>
    <w:rsid w:val="00F7650E"/>
    <w:rsid w:val="00F76763"/>
    <w:rsid w:val="00F7693B"/>
    <w:rsid w:val="00F77D43"/>
    <w:rsid w:val="00F808D6"/>
    <w:rsid w:val="00F810F7"/>
    <w:rsid w:val="00F829C4"/>
    <w:rsid w:val="00F83B18"/>
    <w:rsid w:val="00F84A25"/>
    <w:rsid w:val="00F8711A"/>
    <w:rsid w:val="00F878D5"/>
    <w:rsid w:val="00F90D41"/>
    <w:rsid w:val="00F912A4"/>
    <w:rsid w:val="00F91A30"/>
    <w:rsid w:val="00F9277E"/>
    <w:rsid w:val="00F93292"/>
    <w:rsid w:val="00F94945"/>
    <w:rsid w:val="00F94CC8"/>
    <w:rsid w:val="00F9509E"/>
    <w:rsid w:val="00F96676"/>
    <w:rsid w:val="00F96BC5"/>
    <w:rsid w:val="00FA1633"/>
    <w:rsid w:val="00FB191F"/>
    <w:rsid w:val="00FB1D57"/>
    <w:rsid w:val="00FB30FC"/>
    <w:rsid w:val="00FB4BB7"/>
    <w:rsid w:val="00FB6EAE"/>
    <w:rsid w:val="00FB7808"/>
    <w:rsid w:val="00FB7E21"/>
    <w:rsid w:val="00FC1145"/>
    <w:rsid w:val="00FC3CDB"/>
    <w:rsid w:val="00FC589A"/>
    <w:rsid w:val="00FD1D2E"/>
    <w:rsid w:val="00FD2F90"/>
    <w:rsid w:val="00FD38F7"/>
    <w:rsid w:val="00FD47CF"/>
    <w:rsid w:val="00FD4C2D"/>
    <w:rsid w:val="00FD71C3"/>
    <w:rsid w:val="00FD7C8F"/>
    <w:rsid w:val="00FD7E8B"/>
    <w:rsid w:val="00FD7F7C"/>
    <w:rsid w:val="00FE09CB"/>
    <w:rsid w:val="00FE0AFF"/>
    <w:rsid w:val="00FE327F"/>
    <w:rsid w:val="00FE32C5"/>
    <w:rsid w:val="00FE3A6B"/>
    <w:rsid w:val="00FE7B72"/>
    <w:rsid w:val="00FF186C"/>
    <w:rsid w:val="00FF4ECE"/>
    <w:rsid w:val="00FF6DB1"/>
    <w:rsid w:val="00FF6F49"/>
    <w:rsid w:val="00FF7701"/>
  </w:rsids>
  <m:mathPr>
    <m:mathFont m:val="Cambria Math"/>
    <m:brkBin m:val="before"/>
    <m:brkBinSub m:val="--"/>
    <m:smallFrac m:val="0"/>
    <m:dispDef/>
    <m:lMargin m:val="0"/>
    <m:rMargin m:val="0"/>
    <m:defJc m:val="centerGroup"/>
    <m:wrapIndent m:val="1440"/>
    <m:intLim m:val="subSup"/>
    <m:naryLim m:val="undOvr"/>
  </m:mathPr>
  <w:themeFontLang w:val="fr-CA"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95F7D11"/>
  <w15:docId w15:val="{BD87EAC5-8BEA-48FD-868C-A9653BF07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imes New Roman" w:hAnsi="Arial" w:cs="Arial"/>
        <w:sz w:val="24"/>
        <w:szCs w:val="22"/>
        <w:lang w:val="fr-CA" w:eastAsia="fr-CA" w:bidi="ar-SA"/>
      </w:rPr>
    </w:rPrDefault>
    <w:pPrDefault/>
  </w:docDefaults>
  <w:latentStyles w:defLockedState="0" w:defUIPriority="99" w:defSemiHidden="0" w:defUnhideWhenUsed="0" w:defQFormat="0" w:count="371">
    <w:lsdException w:name="Normal" w:uiPriority="0" w:qFormat="1"/>
    <w:lsdException w:name="heading 1" w:uiPriority="9"/>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1FB7"/>
    <w:pPr>
      <w:widowControl w:val="0"/>
      <w:autoSpaceDE w:val="0"/>
      <w:autoSpaceDN w:val="0"/>
      <w:adjustRightInd w:val="0"/>
    </w:pPr>
    <w:rPr>
      <w:sz w:val="22"/>
      <w:lang w:val="fr-FR" w:eastAsia="fr-FR"/>
    </w:rPr>
  </w:style>
  <w:style w:type="paragraph" w:styleId="Titre1">
    <w:name w:val="heading 1"/>
    <w:basedOn w:val="Normal"/>
    <w:next w:val="Normal"/>
    <w:link w:val="Titre1Car"/>
    <w:uiPriority w:val="9"/>
    <w:rsid w:val="007C086D"/>
    <w:pPr>
      <w:pBdr>
        <w:bottom w:val="single" w:sz="8" w:space="4" w:color="000000" w:themeColor="text1"/>
      </w:pBdr>
      <w:spacing w:before="480" w:after="480"/>
      <w:contextualSpacing/>
      <w:outlineLvl w:val="0"/>
    </w:pPr>
    <w:rPr>
      <w:rFonts w:eastAsiaTheme="majorEastAsia" w:cstheme="majorBidi"/>
      <w:b/>
      <w:caps/>
      <w:spacing w:val="5"/>
      <w:kern w:val="28"/>
      <w:sz w:val="26"/>
      <w:szCs w:val="52"/>
      <w:lang w:val="fr-CA"/>
    </w:rPr>
  </w:style>
  <w:style w:type="paragraph" w:styleId="Titre2">
    <w:name w:val="heading 2"/>
    <w:basedOn w:val="Normal"/>
    <w:next w:val="Normal"/>
    <w:link w:val="Titre2Car"/>
    <w:qFormat/>
    <w:rsid w:val="00611FB7"/>
    <w:pPr>
      <w:keepNext/>
      <w:widowControl/>
      <w:tabs>
        <w:tab w:val="left" w:pos="-720"/>
        <w:tab w:val="left" w:pos="0"/>
        <w:tab w:val="left" w:pos="720"/>
        <w:tab w:val="left" w:pos="1152"/>
        <w:tab w:val="left" w:pos="1440"/>
        <w:tab w:val="left" w:pos="1728"/>
      </w:tabs>
      <w:spacing w:before="240" w:after="240"/>
      <w:outlineLvl w:val="1"/>
    </w:pPr>
    <w:rPr>
      <w:rFonts w:cs="Dutch801 Rm BT"/>
      <w:b/>
      <w:caps/>
    </w:rPr>
  </w:style>
  <w:style w:type="paragraph" w:styleId="Titre3">
    <w:name w:val="heading 3"/>
    <w:basedOn w:val="Normal"/>
    <w:next w:val="Normal"/>
    <w:link w:val="Titre3Car"/>
    <w:qFormat/>
    <w:rsid w:val="003B0331"/>
    <w:pPr>
      <w:keepNext/>
      <w:widowControl/>
      <w:tabs>
        <w:tab w:val="left" w:pos="-720"/>
        <w:tab w:val="left" w:pos="0"/>
        <w:tab w:val="left" w:pos="720"/>
        <w:tab w:val="left" w:pos="1152"/>
        <w:tab w:val="left" w:pos="1440"/>
        <w:tab w:val="left" w:pos="1728"/>
      </w:tabs>
      <w:spacing w:after="60"/>
      <w:jc w:val="both"/>
      <w:outlineLvl w:val="2"/>
    </w:pPr>
    <w:rPr>
      <w:rFonts w:cs="Dutch801 Rm BT"/>
      <w:b/>
      <w:smallCaps/>
    </w:rPr>
  </w:style>
  <w:style w:type="paragraph" w:styleId="Titre4">
    <w:name w:val="heading 4"/>
    <w:basedOn w:val="Normal"/>
    <w:next w:val="Normal"/>
    <w:link w:val="Titre4Car"/>
    <w:qFormat/>
    <w:rsid w:val="00010412"/>
    <w:pPr>
      <w:keepNext/>
      <w:widowControl/>
      <w:tabs>
        <w:tab w:val="left" w:pos="-720"/>
        <w:tab w:val="left" w:pos="0"/>
        <w:tab w:val="left" w:pos="720"/>
        <w:tab w:val="left" w:pos="1296"/>
        <w:tab w:val="left" w:pos="1914"/>
        <w:tab w:val="left" w:pos="2160"/>
        <w:tab w:val="left" w:pos="2845"/>
        <w:tab w:val="left" w:pos="3660"/>
      </w:tabs>
      <w:jc w:val="both"/>
      <w:outlineLvl w:val="3"/>
    </w:pPr>
    <w:rPr>
      <w:rFonts w:ascii="Times New Roman" w:hAnsi="Times New Roman"/>
      <w:b/>
      <w:bCs/>
      <w:sz w:val="28"/>
      <w:szCs w:val="28"/>
    </w:rPr>
  </w:style>
  <w:style w:type="paragraph" w:styleId="Titre5">
    <w:name w:val="heading 5"/>
    <w:basedOn w:val="Normal"/>
    <w:next w:val="Normal"/>
    <w:link w:val="Titre5Car"/>
    <w:qFormat/>
    <w:rsid w:val="00010412"/>
    <w:pPr>
      <w:keepNext/>
      <w:widowControl/>
      <w:tabs>
        <w:tab w:val="left" w:pos="-720"/>
        <w:tab w:val="left" w:pos="0"/>
        <w:tab w:val="left" w:pos="720"/>
        <w:tab w:val="left" w:pos="1296"/>
        <w:tab w:val="left" w:pos="1914"/>
        <w:tab w:val="left" w:pos="2160"/>
        <w:tab w:val="left" w:pos="2845"/>
        <w:tab w:val="left" w:pos="3660"/>
      </w:tabs>
      <w:outlineLvl w:val="4"/>
    </w:pPr>
    <w:rPr>
      <w:rFonts w:ascii="Times New Roman" w:hAnsi="Times New Roman"/>
      <w:b/>
      <w:bCs/>
      <w:sz w:val="28"/>
      <w:szCs w:val="28"/>
    </w:rPr>
  </w:style>
  <w:style w:type="paragraph" w:styleId="Titre6">
    <w:name w:val="heading 6"/>
    <w:basedOn w:val="Normal"/>
    <w:next w:val="Normal"/>
    <w:link w:val="Titre6Car"/>
    <w:semiHidden/>
    <w:unhideWhenUsed/>
    <w:qFormat/>
    <w:rsid w:val="00923CFD"/>
    <w:pPr>
      <w:keepNext/>
      <w:keepLines/>
      <w:spacing w:before="200"/>
      <w:outlineLvl w:val="5"/>
    </w:pPr>
    <w:rPr>
      <w:rFonts w:asciiTheme="majorHAnsi" w:eastAsiaTheme="majorEastAsia" w:hAnsiTheme="majorHAnsi" w:cstheme="majorBidi"/>
      <w:i/>
      <w:iCs/>
      <w:color w:val="000F2F" w:themeColor="accent1" w:themeShade="7F"/>
    </w:rPr>
  </w:style>
  <w:style w:type="paragraph" w:styleId="Titre7">
    <w:name w:val="heading 7"/>
    <w:basedOn w:val="Normal"/>
    <w:next w:val="Normal"/>
    <w:link w:val="Titre7Car"/>
    <w:semiHidden/>
    <w:unhideWhenUsed/>
    <w:qFormat/>
    <w:rsid w:val="00923CFD"/>
    <w:pPr>
      <w:keepNext/>
      <w:keepLines/>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semiHidden/>
    <w:unhideWhenUsed/>
    <w:qFormat/>
    <w:rsid w:val="00923CFD"/>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semiHidden/>
    <w:unhideWhenUsed/>
    <w:qFormat/>
    <w:rsid w:val="00923CFD"/>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06236"/>
    <w:pPr>
      <w:ind w:left="708"/>
    </w:pPr>
  </w:style>
  <w:style w:type="character" w:customStyle="1" w:styleId="Titre2Car">
    <w:name w:val="Titre 2 Car"/>
    <w:basedOn w:val="Policepardfaut"/>
    <w:link w:val="Titre2"/>
    <w:rsid w:val="00611FB7"/>
    <w:rPr>
      <w:rFonts w:cs="Dutch801 Rm BT"/>
      <w:b/>
      <w:caps/>
      <w:sz w:val="22"/>
      <w:lang w:val="fr-FR" w:eastAsia="fr-FR"/>
    </w:rPr>
  </w:style>
  <w:style w:type="character" w:customStyle="1" w:styleId="Titre3Car">
    <w:name w:val="Titre 3 Car"/>
    <w:basedOn w:val="Policepardfaut"/>
    <w:link w:val="Titre3"/>
    <w:rsid w:val="003B0331"/>
    <w:rPr>
      <w:rFonts w:cs="Dutch801 Rm BT"/>
      <w:b/>
      <w:smallCaps/>
      <w:sz w:val="22"/>
      <w:lang w:val="fr-FR" w:eastAsia="fr-FR"/>
    </w:rPr>
  </w:style>
  <w:style w:type="character" w:customStyle="1" w:styleId="Titre4Car">
    <w:name w:val="Titre 4 Car"/>
    <w:basedOn w:val="Policepardfaut"/>
    <w:link w:val="Titre4"/>
    <w:rsid w:val="00010412"/>
    <w:rPr>
      <w:rFonts w:ascii="Times New Roman" w:hAnsi="Times New Roman"/>
      <w:b/>
      <w:bCs/>
      <w:sz w:val="28"/>
      <w:szCs w:val="28"/>
      <w:lang w:val="fr-FR" w:eastAsia="fr-FR"/>
    </w:rPr>
  </w:style>
  <w:style w:type="character" w:customStyle="1" w:styleId="Titre5Car">
    <w:name w:val="Titre 5 Car"/>
    <w:basedOn w:val="Policepardfaut"/>
    <w:link w:val="Titre5"/>
    <w:rsid w:val="00010412"/>
    <w:rPr>
      <w:rFonts w:ascii="Times New Roman" w:hAnsi="Times New Roman"/>
      <w:b/>
      <w:bCs/>
      <w:sz w:val="28"/>
      <w:szCs w:val="28"/>
      <w:lang w:val="fr-FR" w:eastAsia="fr-FR"/>
    </w:rPr>
  </w:style>
  <w:style w:type="paragraph" w:customStyle="1" w:styleId="figure">
    <w:name w:val="figure"/>
    <w:basedOn w:val="Paragraphedeliste"/>
    <w:next w:val="Normal"/>
    <w:qFormat/>
    <w:rsid w:val="00A15C10"/>
    <w:pPr>
      <w:ind w:left="1077" w:hanging="1077"/>
    </w:pPr>
    <w:rPr>
      <w:b/>
      <w:i/>
      <w:lang w:val="fr-CA"/>
    </w:rPr>
  </w:style>
  <w:style w:type="character" w:customStyle="1" w:styleId="Titre1Car">
    <w:name w:val="Titre 1 Car"/>
    <w:basedOn w:val="Policepardfaut"/>
    <w:link w:val="Titre1"/>
    <w:uiPriority w:val="9"/>
    <w:rsid w:val="00F93292"/>
    <w:rPr>
      <w:rFonts w:eastAsiaTheme="majorEastAsia" w:cstheme="majorBidi"/>
      <w:b/>
      <w:caps/>
      <w:spacing w:val="5"/>
      <w:kern w:val="28"/>
      <w:sz w:val="26"/>
      <w:szCs w:val="52"/>
      <w:lang w:eastAsia="fr-FR"/>
    </w:rPr>
  </w:style>
  <w:style w:type="paragraph" w:styleId="En-ttedetabledesmatires">
    <w:name w:val="TOC Heading"/>
    <w:basedOn w:val="Titre1"/>
    <w:next w:val="Normal"/>
    <w:uiPriority w:val="39"/>
    <w:unhideWhenUsed/>
    <w:qFormat/>
    <w:rsid w:val="00034304"/>
    <w:pPr>
      <w:widowControl/>
      <w:autoSpaceDE/>
      <w:autoSpaceDN/>
      <w:adjustRightInd/>
      <w:spacing w:before="0" w:line="276" w:lineRule="auto"/>
      <w:outlineLvl w:val="9"/>
    </w:pPr>
    <w:rPr>
      <w:lang w:eastAsia="en-US"/>
    </w:rPr>
  </w:style>
  <w:style w:type="paragraph" w:styleId="TM2">
    <w:name w:val="toc 2"/>
    <w:basedOn w:val="Normal"/>
    <w:next w:val="Normal"/>
    <w:autoRedefine/>
    <w:uiPriority w:val="39"/>
    <w:unhideWhenUsed/>
    <w:rsid w:val="00050621"/>
    <w:pPr>
      <w:spacing w:before="120"/>
      <w:ind w:left="220"/>
    </w:pPr>
    <w:rPr>
      <w:rFonts w:asciiTheme="minorHAnsi" w:hAnsiTheme="minorHAnsi"/>
      <w:b/>
      <w:bCs/>
    </w:rPr>
  </w:style>
  <w:style w:type="paragraph" w:styleId="TM3">
    <w:name w:val="toc 3"/>
    <w:basedOn w:val="Normal"/>
    <w:next w:val="Normal"/>
    <w:autoRedefine/>
    <w:uiPriority w:val="39"/>
    <w:unhideWhenUsed/>
    <w:rsid w:val="00050621"/>
    <w:pPr>
      <w:ind w:left="440"/>
    </w:pPr>
    <w:rPr>
      <w:rFonts w:asciiTheme="minorHAnsi" w:hAnsiTheme="minorHAnsi"/>
      <w:sz w:val="20"/>
      <w:szCs w:val="20"/>
    </w:rPr>
  </w:style>
  <w:style w:type="character" w:styleId="Lienhypertexte">
    <w:name w:val="Hyperlink"/>
    <w:basedOn w:val="Policepardfaut"/>
    <w:uiPriority w:val="99"/>
    <w:unhideWhenUsed/>
    <w:rsid w:val="00050621"/>
    <w:rPr>
      <w:color w:val="0000FF" w:themeColor="hyperlink"/>
      <w:u w:val="single"/>
    </w:rPr>
  </w:style>
  <w:style w:type="paragraph" w:styleId="Textedebulles">
    <w:name w:val="Balloon Text"/>
    <w:basedOn w:val="Normal"/>
    <w:link w:val="TextedebullesCar"/>
    <w:uiPriority w:val="99"/>
    <w:semiHidden/>
    <w:unhideWhenUsed/>
    <w:rsid w:val="00050621"/>
    <w:rPr>
      <w:rFonts w:ascii="Tahoma" w:hAnsi="Tahoma" w:cs="Tahoma"/>
      <w:sz w:val="16"/>
      <w:szCs w:val="16"/>
    </w:rPr>
  </w:style>
  <w:style w:type="character" w:customStyle="1" w:styleId="TextedebullesCar">
    <w:name w:val="Texte de bulles Car"/>
    <w:basedOn w:val="Policepardfaut"/>
    <w:link w:val="Textedebulles"/>
    <w:uiPriority w:val="99"/>
    <w:semiHidden/>
    <w:rsid w:val="00050621"/>
    <w:rPr>
      <w:rFonts w:ascii="Tahoma" w:hAnsi="Tahoma" w:cs="Tahoma"/>
      <w:sz w:val="16"/>
      <w:szCs w:val="16"/>
      <w:lang w:val="fr-FR" w:eastAsia="fr-FR"/>
    </w:rPr>
  </w:style>
  <w:style w:type="paragraph" w:styleId="TM1">
    <w:name w:val="toc 1"/>
    <w:basedOn w:val="Normal"/>
    <w:next w:val="Normal"/>
    <w:autoRedefine/>
    <w:uiPriority w:val="39"/>
    <w:unhideWhenUsed/>
    <w:rsid w:val="001550E8"/>
    <w:pPr>
      <w:spacing w:before="120"/>
    </w:pPr>
    <w:rPr>
      <w:rFonts w:asciiTheme="minorHAnsi" w:hAnsiTheme="minorHAnsi"/>
      <w:b/>
      <w:bCs/>
      <w:i/>
      <w:iCs/>
      <w:sz w:val="24"/>
      <w:szCs w:val="24"/>
    </w:rPr>
  </w:style>
  <w:style w:type="character" w:styleId="Marquedecommentaire">
    <w:name w:val="annotation reference"/>
    <w:basedOn w:val="Policepardfaut"/>
    <w:uiPriority w:val="99"/>
    <w:semiHidden/>
    <w:unhideWhenUsed/>
    <w:rsid w:val="00B764D7"/>
    <w:rPr>
      <w:sz w:val="16"/>
      <w:szCs w:val="16"/>
    </w:rPr>
  </w:style>
  <w:style w:type="paragraph" w:styleId="Commentaire">
    <w:name w:val="annotation text"/>
    <w:basedOn w:val="Normal"/>
    <w:link w:val="CommentaireCar"/>
    <w:uiPriority w:val="99"/>
    <w:semiHidden/>
    <w:unhideWhenUsed/>
    <w:rsid w:val="00B764D7"/>
    <w:rPr>
      <w:sz w:val="20"/>
      <w:szCs w:val="20"/>
    </w:rPr>
  </w:style>
  <w:style w:type="character" w:customStyle="1" w:styleId="CommentaireCar">
    <w:name w:val="Commentaire Car"/>
    <w:basedOn w:val="Policepardfaut"/>
    <w:link w:val="Commentaire"/>
    <w:uiPriority w:val="99"/>
    <w:semiHidden/>
    <w:rsid w:val="00B764D7"/>
    <w:rPr>
      <w:sz w:val="20"/>
      <w:szCs w:val="20"/>
      <w:lang w:val="fr-FR" w:eastAsia="fr-FR"/>
    </w:rPr>
  </w:style>
  <w:style w:type="paragraph" w:styleId="Objetducommentaire">
    <w:name w:val="annotation subject"/>
    <w:basedOn w:val="Commentaire"/>
    <w:next w:val="Commentaire"/>
    <w:link w:val="ObjetducommentaireCar"/>
    <w:uiPriority w:val="99"/>
    <w:semiHidden/>
    <w:unhideWhenUsed/>
    <w:rsid w:val="00B764D7"/>
    <w:rPr>
      <w:b/>
      <w:bCs/>
    </w:rPr>
  </w:style>
  <w:style w:type="character" w:customStyle="1" w:styleId="ObjetducommentaireCar">
    <w:name w:val="Objet du commentaire Car"/>
    <w:basedOn w:val="CommentaireCar"/>
    <w:link w:val="Objetducommentaire"/>
    <w:uiPriority w:val="99"/>
    <w:semiHidden/>
    <w:rsid w:val="00B764D7"/>
    <w:rPr>
      <w:b/>
      <w:bCs/>
      <w:sz w:val="20"/>
      <w:szCs w:val="20"/>
      <w:lang w:val="fr-FR" w:eastAsia="fr-FR"/>
    </w:rPr>
  </w:style>
  <w:style w:type="character" w:styleId="Textedelespacerserv">
    <w:name w:val="Placeholder Text"/>
    <w:basedOn w:val="Policepardfaut"/>
    <w:uiPriority w:val="99"/>
    <w:semiHidden/>
    <w:rsid w:val="00DA7BA2"/>
    <w:rPr>
      <w:color w:val="808080"/>
    </w:rPr>
  </w:style>
  <w:style w:type="paragraph" w:styleId="Notedebasdepage">
    <w:name w:val="footnote text"/>
    <w:basedOn w:val="Normal"/>
    <w:link w:val="NotedebasdepageCar"/>
    <w:uiPriority w:val="99"/>
    <w:semiHidden/>
    <w:unhideWhenUsed/>
    <w:rsid w:val="000C2648"/>
    <w:rPr>
      <w:sz w:val="20"/>
      <w:szCs w:val="20"/>
    </w:rPr>
  </w:style>
  <w:style w:type="character" w:customStyle="1" w:styleId="NotedebasdepageCar">
    <w:name w:val="Note de bas de page Car"/>
    <w:basedOn w:val="Policepardfaut"/>
    <w:link w:val="Notedebasdepage"/>
    <w:uiPriority w:val="99"/>
    <w:semiHidden/>
    <w:rsid w:val="000C2648"/>
    <w:rPr>
      <w:sz w:val="20"/>
      <w:szCs w:val="20"/>
      <w:lang w:val="fr-FR" w:eastAsia="fr-FR"/>
    </w:rPr>
  </w:style>
  <w:style w:type="character" w:styleId="Appelnotedebasdep">
    <w:name w:val="footnote reference"/>
    <w:basedOn w:val="Policepardfaut"/>
    <w:uiPriority w:val="99"/>
    <w:semiHidden/>
    <w:unhideWhenUsed/>
    <w:rsid w:val="000C2648"/>
    <w:rPr>
      <w:vertAlign w:val="superscript"/>
    </w:rPr>
  </w:style>
  <w:style w:type="table" w:styleId="Grilledutableau">
    <w:name w:val="Table Grid"/>
    <w:basedOn w:val="TableauNormal"/>
    <w:uiPriority w:val="59"/>
    <w:rsid w:val="00BF69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DF5B05"/>
    <w:pPr>
      <w:tabs>
        <w:tab w:val="center" w:pos="4320"/>
        <w:tab w:val="right" w:pos="8640"/>
      </w:tabs>
    </w:pPr>
  </w:style>
  <w:style w:type="character" w:customStyle="1" w:styleId="En-tteCar">
    <w:name w:val="En-tête Car"/>
    <w:basedOn w:val="Policepardfaut"/>
    <w:link w:val="En-tte"/>
    <w:uiPriority w:val="99"/>
    <w:rsid w:val="00DF5B05"/>
    <w:rPr>
      <w:sz w:val="22"/>
      <w:lang w:val="fr-FR" w:eastAsia="fr-FR"/>
    </w:rPr>
  </w:style>
  <w:style w:type="paragraph" w:styleId="Pieddepage">
    <w:name w:val="footer"/>
    <w:basedOn w:val="Normal"/>
    <w:link w:val="PieddepageCar"/>
    <w:uiPriority w:val="99"/>
    <w:unhideWhenUsed/>
    <w:rsid w:val="00DF5B05"/>
    <w:pPr>
      <w:tabs>
        <w:tab w:val="center" w:pos="4320"/>
        <w:tab w:val="right" w:pos="8640"/>
      </w:tabs>
    </w:pPr>
  </w:style>
  <w:style w:type="character" w:customStyle="1" w:styleId="PieddepageCar">
    <w:name w:val="Pied de page Car"/>
    <w:basedOn w:val="Policepardfaut"/>
    <w:link w:val="Pieddepage"/>
    <w:uiPriority w:val="99"/>
    <w:rsid w:val="00DF5B05"/>
    <w:rPr>
      <w:sz w:val="22"/>
      <w:lang w:val="fr-FR" w:eastAsia="fr-FR"/>
    </w:rPr>
  </w:style>
  <w:style w:type="paragraph" w:styleId="Lgende">
    <w:name w:val="caption"/>
    <w:basedOn w:val="Normal"/>
    <w:next w:val="Normal"/>
    <w:qFormat/>
    <w:rsid w:val="004B59F1"/>
    <w:pPr>
      <w:spacing w:after="200"/>
    </w:pPr>
    <w:rPr>
      <w:b/>
      <w:bCs/>
      <w:color w:val="002060" w:themeColor="accent1"/>
      <w:sz w:val="18"/>
      <w:szCs w:val="18"/>
    </w:rPr>
  </w:style>
  <w:style w:type="paragraph" w:styleId="Titre">
    <w:name w:val="Title"/>
    <w:basedOn w:val="Normal"/>
    <w:next w:val="Normal"/>
    <w:link w:val="TitreCar"/>
    <w:rsid w:val="00B94B87"/>
    <w:rPr>
      <w:sz w:val="2"/>
      <w:szCs w:val="2"/>
      <w:lang w:val="fr-CA"/>
    </w:rPr>
  </w:style>
  <w:style w:type="character" w:customStyle="1" w:styleId="TitreCar">
    <w:name w:val="Titre Car"/>
    <w:basedOn w:val="Policepardfaut"/>
    <w:link w:val="Titre"/>
    <w:rsid w:val="00B94B87"/>
    <w:rPr>
      <w:sz w:val="2"/>
      <w:szCs w:val="2"/>
      <w:lang w:eastAsia="fr-FR"/>
    </w:rPr>
  </w:style>
  <w:style w:type="paragraph" w:styleId="Sansinterligne">
    <w:name w:val="No Spacing"/>
    <w:link w:val="SansinterligneCar"/>
    <w:uiPriority w:val="1"/>
    <w:qFormat/>
    <w:rsid w:val="002D3565"/>
    <w:rPr>
      <w:rFonts w:asciiTheme="minorHAnsi" w:eastAsiaTheme="minorEastAsia" w:hAnsiTheme="minorHAnsi" w:cstheme="minorBidi"/>
      <w:sz w:val="22"/>
      <w:lang w:val="fr-FR" w:eastAsia="en-US"/>
    </w:rPr>
  </w:style>
  <w:style w:type="character" w:customStyle="1" w:styleId="SansinterligneCar">
    <w:name w:val="Sans interligne Car"/>
    <w:basedOn w:val="Policepardfaut"/>
    <w:link w:val="Sansinterligne"/>
    <w:uiPriority w:val="1"/>
    <w:rsid w:val="002D3565"/>
    <w:rPr>
      <w:rFonts w:asciiTheme="minorHAnsi" w:eastAsiaTheme="minorEastAsia" w:hAnsiTheme="minorHAnsi" w:cstheme="minorBidi"/>
      <w:sz w:val="22"/>
      <w:lang w:val="fr-FR" w:eastAsia="en-US"/>
    </w:rPr>
  </w:style>
  <w:style w:type="paragraph" w:customStyle="1" w:styleId="carte">
    <w:name w:val="carte"/>
    <w:basedOn w:val="figure"/>
    <w:qFormat/>
    <w:rsid w:val="00A15C10"/>
  </w:style>
  <w:style w:type="paragraph" w:customStyle="1" w:styleId="tableau">
    <w:name w:val="tableau"/>
    <w:basedOn w:val="figure"/>
    <w:qFormat/>
    <w:rsid w:val="00A15C10"/>
  </w:style>
  <w:style w:type="numbering" w:customStyle="1" w:styleId="LISTETABLEAU">
    <w:name w:val="LISTE TABLEAU"/>
    <w:uiPriority w:val="99"/>
    <w:rsid w:val="00706328"/>
    <w:pPr>
      <w:numPr>
        <w:numId w:val="7"/>
      </w:numPr>
    </w:pPr>
  </w:style>
  <w:style w:type="paragraph" w:styleId="Rvision">
    <w:name w:val="Revision"/>
    <w:hidden/>
    <w:uiPriority w:val="99"/>
    <w:semiHidden/>
    <w:rsid w:val="005A69E3"/>
    <w:rPr>
      <w:sz w:val="22"/>
      <w:lang w:val="fr-FR" w:eastAsia="fr-FR"/>
    </w:rPr>
  </w:style>
  <w:style w:type="character" w:customStyle="1" w:styleId="Titre6Car">
    <w:name w:val="Titre 6 Car"/>
    <w:basedOn w:val="Policepardfaut"/>
    <w:link w:val="Titre6"/>
    <w:semiHidden/>
    <w:rsid w:val="00923CFD"/>
    <w:rPr>
      <w:rFonts w:asciiTheme="majorHAnsi" w:eastAsiaTheme="majorEastAsia" w:hAnsiTheme="majorHAnsi" w:cstheme="majorBidi"/>
      <w:i/>
      <w:iCs/>
      <w:color w:val="000F2F" w:themeColor="accent1" w:themeShade="7F"/>
      <w:sz w:val="22"/>
      <w:lang w:val="fr-FR" w:eastAsia="fr-FR"/>
    </w:rPr>
  </w:style>
  <w:style w:type="character" w:customStyle="1" w:styleId="Titre7Car">
    <w:name w:val="Titre 7 Car"/>
    <w:basedOn w:val="Policepardfaut"/>
    <w:link w:val="Titre7"/>
    <w:semiHidden/>
    <w:rsid w:val="00923CFD"/>
    <w:rPr>
      <w:rFonts w:asciiTheme="majorHAnsi" w:eastAsiaTheme="majorEastAsia" w:hAnsiTheme="majorHAnsi" w:cstheme="majorBidi"/>
      <w:i/>
      <w:iCs/>
      <w:color w:val="404040" w:themeColor="text1" w:themeTint="BF"/>
      <w:sz w:val="22"/>
      <w:lang w:val="fr-FR" w:eastAsia="fr-FR"/>
    </w:rPr>
  </w:style>
  <w:style w:type="character" w:customStyle="1" w:styleId="Titre8Car">
    <w:name w:val="Titre 8 Car"/>
    <w:basedOn w:val="Policepardfaut"/>
    <w:link w:val="Titre8"/>
    <w:semiHidden/>
    <w:rsid w:val="00923CFD"/>
    <w:rPr>
      <w:rFonts w:asciiTheme="majorHAnsi" w:eastAsiaTheme="majorEastAsia" w:hAnsiTheme="majorHAnsi" w:cstheme="majorBidi"/>
      <w:color w:val="404040" w:themeColor="text1" w:themeTint="BF"/>
      <w:sz w:val="20"/>
      <w:szCs w:val="20"/>
      <w:lang w:val="fr-FR" w:eastAsia="fr-FR"/>
    </w:rPr>
  </w:style>
  <w:style w:type="character" w:customStyle="1" w:styleId="Titre9Car">
    <w:name w:val="Titre 9 Car"/>
    <w:basedOn w:val="Policepardfaut"/>
    <w:link w:val="Titre9"/>
    <w:semiHidden/>
    <w:rsid w:val="00923CFD"/>
    <w:rPr>
      <w:rFonts w:asciiTheme="majorHAnsi" w:eastAsiaTheme="majorEastAsia" w:hAnsiTheme="majorHAnsi" w:cstheme="majorBidi"/>
      <w:i/>
      <w:iCs/>
      <w:color w:val="404040" w:themeColor="text1" w:themeTint="BF"/>
      <w:sz w:val="20"/>
      <w:szCs w:val="20"/>
      <w:lang w:val="fr-FR" w:eastAsia="fr-FR"/>
    </w:rPr>
  </w:style>
  <w:style w:type="character" w:styleId="Lienhypertextesuivivisit">
    <w:name w:val="FollowedHyperlink"/>
    <w:basedOn w:val="Policepardfaut"/>
    <w:uiPriority w:val="99"/>
    <w:semiHidden/>
    <w:unhideWhenUsed/>
    <w:rsid w:val="00F0648B"/>
    <w:rPr>
      <w:color w:val="800080" w:themeColor="followedHyperlink"/>
      <w:u w:val="single"/>
    </w:rPr>
  </w:style>
  <w:style w:type="paragraph" w:styleId="Listepuces">
    <w:name w:val="List Bullet"/>
    <w:basedOn w:val="Normal"/>
    <w:uiPriority w:val="99"/>
    <w:unhideWhenUsed/>
    <w:rsid w:val="004B0336"/>
    <w:pPr>
      <w:numPr>
        <w:numId w:val="29"/>
      </w:numPr>
      <w:contextualSpacing/>
    </w:pPr>
  </w:style>
  <w:style w:type="paragraph" w:styleId="TM4">
    <w:name w:val="toc 4"/>
    <w:basedOn w:val="Normal"/>
    <w:next w:val="Normal"/>
    <w:autoRedefine/>
    <w:uiPriority w:val="39"/>
    <w:unhideWhenUsed/>
    <w:rsid w:val="00CD38B8"/>
    <w:pPr>
      <w:ind w:left="660"/>
    </w:pPr>
    <w:rPr>
      <w:rFonts w:asciiTheme="minorHAnsi" w:hAnsiTheme="minorHAnsi"/>
      <w:sz w:val="20"/>
      <w:szCs w:val="20"/>
    </w:rPr>
  </w:style>
  <w:style w:type="paragraph" w:styleId="TM5">
    <w:name w:val="toc 5"/>
    <w:basedOn w:val="Normal"/>
    <w:next w:val="Normal"/>
    <w:autoRedefine/>
    <w:uiPriority w:val="39"/>
    <w:unhideWhenUsed/>
    <w:rsid w:val="00CD38B8"/>
    <w:pPr>
      <w:ind w:left="880"/>
    </w:pPr>
    <w:rPr>
      <w:rFonts w:asciiTheme="minorHAnsi" w:hAnsiTheme="minorHAnsi"/>
      <w:sz w:val="20"/>
      <w:szCs w:val="20"/>
    </w:rPr>
  </w:style>
  <w:style w:type="paragraph" w:styleId="TM6">
    <w:name w:val="toc 6"/>
    <w:basedOn w:val="Normal"/>
    <w:next w:val="Normal"/>
    <w:autoRedefine/>
    <w:uiPriority w:val="39"/>
    <w:unhideWhenUsed/>
    <w:rsid w:val="00CD38B8"/>
    <w:pPr>
      <w:ind w:left="1100"/>
    </w:pPr>
    <w:rPr>
      <w:rFonts w:asciiTheme="minorHAnsi" w:hAnsiTheme="minorHAnsi"/>
      <w:sz w:val="20"/>
      <w:szCs w:val="20"/>
    </w:rPr>
  </w:style>
  <w:style w:type="paragraph" w:styleId="TM7">
    <w:name w:val="toc 7"/>
    <w:basedOn w:val="Normal"/>
    <w:next w:val="Normal"/>
    <w:autoRedefine/>
    <w:uiPriority w:val="39"/>
    <w:unhideWhenUsed/>
    <w:rsid w:val="00CD38B8"/>
    <w:pPr>
      <w:ind w:left="1320"/>
    </w:pPr>
    <w:rPr>
      <w:rFonts w:asciiTheme="minorHAnsi" w:hAnsiTheme="minorHAnsi"/>
      <w:sz w:val="20"/>
      <w:szCs w:val="20"/>
    </w:rPr>
  </w:style>
  <w:style w:type="paragraph" w:styleId="TM8">
    <w:name w:val="toc 8"/>
    <w:basedOn w:val="Normal"/>
    <w:next w:val="Normal"/>
    <w:autoRedefine/>
    <w:uiPriority w:val="39"/>
    <w:unhideWhenUsed/>
    <w:rsid w:val="00CD38B8"/>
    <w:pPr>
      <w:ind w:left="1540"/>
    </w:pPr>
    <w:rPr>
      <w:rFonts w:asciiTheme="minorHAnsi" w:hAnsiTheme="minorHAnsi"/>
      <w:sz w:val="20"/>
      <w:szCs w:val="20"/>
    </w:rPr>
  </w:style>
  <w:style w:type="paragraph" w:styleId="TM9">
    <w:name w:val="toc 9"/>
    <w:basedOn w:val="Normal"/>
    <w:next w:val="Normal"/>
    <w:autoRedefine/>
    <w:uiPriority w:val="39"/>
    <w:unhideWhenUsed/>
    <w:rsid w:val="00CD38B8"/>
    <w:pPr>
      <w:ind w:left="1760"/>
    </w:pPr>
    <w:rPr>
      <w:rFonts w:asciiTheme="minorHAnsi" w:hAnsiTheme="minorHAnsi"/>
      <w:sz w:val="20"/>
      <w:szCs w:val="20"/>
    </w:rPr>
  </w:style>
  <w:style w:type="paragraph" w:styleId="NormalWeb">
    <w:name w:val="Normal (Web)"/>
    <w:basedOn w:val="Normal"/>
    <w:uiPriority w:val="99"/>
    <w:semiHidden/>
    <w:unhideWhenUsed/>
    <w:rsid w:val="00F94945"/>
    <w:pPr>
      <w:widowControl/>
      <w:autoSpaceDE/>
      <w:autoSpaceDN/>
      <w:adjustRightInd/>
      <w:spacing w:before="100" w:beforeAutospacing="1" w:after="100" w:afterAutospacing="1"/>
    </w:pPr>
    <w:rPr>
      <w:rFonts w:ascii="Times New Roman" w:hAnsi="Times New Roman" w:cs="Times New Roman"/>
      <w:sz w:val="24"/>
      <w:szCs w:val="24"/>
      <w:lang w:val="fr-CA" w:eastAsia="fr-CA"/>
    </w:rPr>
  </w:style>
  <w:style w:type="character" w:customStyle="1" w:styleId="UnresolvedMention">
    <w:name w:val="Unresolved Mention"/>
    <w:basedOn w:val="Policepardfaut"/>
    <w:uiPriority w:val="99"/>
    <w:semiHidden/>
    <w:unhideWhenUsed/>
    <w:rsid w:val="007D4971"/>
    <w:rPr>
      <w:color w:val="605E5C"/>
      <w:shd w:val="clear" w:color="auto" w:fill="E1DFDD"/>
    </w:rPr>
  </w:style>
  <w:style w:type="character" w:customStyle="1" w:styleId="jsgrdq">
    <w:name w:val="jsgrdq"/>
    <w:basedOn w:val="Policepardfaut"/>
    <w:rsid w:val="00614C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081661">
      <w:bodyDiv w:val="1"/>
      <w:marLeft w:val="0"/>
      <w:marRight w:val="0"/>
      <w:marTop w:val="0"/>
      <w:marBottom w:val="0"/>
      <w:divBdr>
        <w:top w:val="none" w:sz="0" w:space="0" w:color="auto"/>
        <w:left w:val="none" w:sz="0" w:space="0" w:color="auto"/>
        <w:bottom w:val="none" w:sz="0" w:space="0" w:color="auto"/>
        <w:right w:val="none" w:sz="0" w:space="0" w:color="auto"/>
      </w:divBdr>
    </w:div>
    <w:div w:id="671953798">
      <w:bodyDiv w:val="1"/>
      <w:marLeft w:val="0"/>
      <w:marRight w:val="0"/>
      <w:marTop w:val="0"/>
      <w:marBottom w:val="0"/>
      <w:divBdr>
        <w:top w:val="none" w:sz="0" w:space="0" w:color="auto"/>
        <w:left w:val="none" w:sz="0" w:space="0" w:color="auto"/>
        <w:bottom w:val="none" w:sz="0" w:space="0" w:color="auto"/>
        <w:right w:val="none" w:sz="0" w:space="0" w:color="auto"/>
      </w:divBdr>
    </w:div>
    <w:div w:id="1040740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2.png"/><Relationship Id="rId26" Type="http://schemas.openxmlformats.org/officeDocument/2006/relationships/chart" Target="charts/chart1.xml"/><Relationship Id="rId3" Type="http://schemas.openxmlformats.org/officeDocument/2006/relationships/numbering" Target="numbering.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t-jules.qc.ca" TargetMode="External"/><Relationship Id="rId24" Type="http://schemas.openxmlformats.org/officeDocument/2006/relationships/image" Target="media/image5.jpe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4.jpeg"/><Relationship Id="rId28" Type="http://schemas.openxmlformats.org/officeDocument/2006/relationships/image" Target="media/image7.jpeg"/><Relationship Id="rId10" Type="http://schemas.openxmlformats.org/officeDocument/2006/relationships/hyperlink" Target="http://www.st-jules.qc.ca" TargetMode="External"/><Relationship Id="rId19" Type="http://schemas.openxmlformats.org/officeDocument/2006/relationships/header" Target="header4.xm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image" Target="media/image3.jpeg"/><Relationship Id="rId27" Type="http://schemas.openxmlformats.org/officeDocument/2006/relationships/chart" Target="charts/chart2.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mtq.gouv.qc.ca/portal/page/portal/grand_public/vehicules_promenade/reseau_routier/routes/classes_routes_quebec" TargetMode="External"/><Relationship Id="rId1" Type="http://schemas.openxmlformats.org/officeDocument/2006/relationships/hyperlink" Target="http://www.mamrot.gouv.qc.ca/pub/finances_indicateurs_fiscalite/information_financiere/profil_financier/2011/PF201127055.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portablehp\Desktop\modification%20reglementaire\reglement%20modifi&#233;s%20proposition%201%20(shema)\rencontre%20st-jules\Copie%20de%20pyramide%20des%20&#226;ges.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ortablehp\Desktop\modification%20reglementaire\reglement%20modifi&#233;s%20proposition%201%20(shema)\rencontre%20st-jules\Copie%20de%20pyramide%20des%20&#226;ges.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CA"/>
              <a:t>Saint-Jules</a:t>
            </a:r>
          </a:p>
        </c:rich>
      </c:tx>
      <c:layout/>
      <c:overlay val="0"/>
    </c:title>
    <c:autoTitleDeleted val="0"/>
    <c:plotArea>
      <c:layout>
        <c:manualLayout>
          <c:layoutTarget val="inner"/>
          <c:xMode val="edge"/>
          <c:yMode val="edge"/>
          <c:x val="0.16556963712869224"/>
          <c:y val="0.15044816978522846"/>
          <c:w val="0.75794359038453529"/>
          <c:h val="0.68419495950103015"/>
        </c:manualLayout>
      </c:layout>
      <c:barChart>
        <c:barDir val="bar"/>
        <c:grouping val="stacked"/>
        <c:varyColors val="0"/>
        <c:ser>
          <c:idx val="0"/>
          <c:order val="0"/>
          <c:tx>
            <c:v>homme</c:v>
          </c:tx>
          <c:spPr>
            <a:solidFill>
              <a:srgbClr val="3399FF"/>
            </a:solidFill>
            <a:ln>
              <a:solidFill>
                <a:schemeClr val="tx1"/>
              </a:solidFill>
            </a:ln>
          </c:spPr>
          <c:invertIfNegative val="0"/>
          <c:cat>
            <c:strRef>
              <c:f>Feuil1!$A$5:$A$21</c:f>
              <c:strCache>
                <c:ptCount val="17"/>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strCache>
            </c:strRef>
          </c:cat>
          <c:val>
            <c:numRef>
              <c:f>Feuil1!$G$5:$G$21</c:f>
              <c:numCache>
                <c:formatCode>General</c:formatCode>
                <c:ptCount val="17"/>
                <c:pt idx="0">
                  <c:v>-25</c:v>
                </c:pt>
                <c:pt idx="1">
                  <c:v>-25</c:v>
                </c:pt>
                <c:pt idx="2">
                  <c:v>-15</c:v>
                </c:pt>
                <c:pt idx="3">
                  <c:v>-15</c:v>
                </c:pt>
                <c:pt idx="4">
                  <c:v>-10</c:v>
                </c:pt>
                <c:pt idx="5">
                  <c:v>-10</c:v>
                </c:pt>
                <c:pt idx="6">
                  <c:v>-20</c:v>
                </c:pt>
                <c:pt idx="7">
                  <c:v>-15</c:v>
                </c:pt>
                <c:pt idx="8">
                  <c:v>-15</c:v>
                </c:pt>
                <c:pt idx="9">
                  <c:v>-25</c:v>
                </c:pt>
                <c:pt idx="10">
                  <c:v>-20</c:v>
                </c:pt>
                <c:pt idx="11">
                  <c:v>-15</c:v>
                </c:pt>
                <c:pt idx="12">
                  <c:v>-30</c:v>
                </c:pt>
                <c:pt idx="13">
                  <c:v>-15</c:v>
                </c:pt>
                <c:pt idx="14">
                  <c:v>-20</c:v>
                </c:pt>
                <c:pt idx="15">
                  <c:v>-10</c:v>
                </c:pt>
                <c:pt idx="16">
                  <c:v>-10</c:v>
                </c:pt>
              </c:numCache>
            </c:numRef>
          </c:val>
          <c:extLst xmlns:c16r2="http://schemas.microsoft.com/office/drawing/2015/06/chart">
            <c:ext xmlns:c16="http://schemas.microsoft.com/office/drawing/2014/chart" uri="{C3380CC4-5D6E-409C-BE32-E72D297353CC}">
              <c16:uniqueId val="{00000000-9C0B-4754-A65C-F92BA0D519EC}"/>
            </c:ext>
          </c:extLst>
        </c:ser>
        <c:ser>
          <c:idx val="1"/>
          <c:order val="1"/>
          <c:tx>
            <c:v>femme</c:v>
          </c:tx>
          <c:spPr>
            <a:solidFill>
              <a:srgbClr val="FF0000"/>
            </a:solidFill>
            <a:ln>
              <a:solidFill>
                <a:schemeClr val="tx1"/>
              </a:solidFill>
            </a:ln>
          </c:spPr>
          <c:invertIfNegative val="0"/>
          <c:cat>
            <c:strRef>
              <c:f>Feuil1!$A$5:$A$21</c:f>
              <c:strCache>
                <c:ptCount val="17"/>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strCache>
            </c:strRef>
          </c:cat>
          <c:val>
            <c:numRef>
              <c:f>Feuil1!$H$5:$H$21</c:f>
              <c:numCache>
                <c:formatCode>General</c:formatCode>
                <c:ptCount val="17"/>
                <c:pt idx="0">
                  <c:v>15</c:v>
                </c:pt>
                <c:pt idx="1">
                  <c:v>20</c:v>
                </c:pt>
                <c:pt idx="2">
                  <c:v>15</c:v>
                </c:pt>
                <c:pt idx="3">
                  <c:v>10</c:v>
                </c:pt>
                <c:pt idx="4">
                  <c:v>10</c:v>
                </c:pt>
                <c:pt idx="5">
                  <c:v>5</c:v>
                </c:pt>
                <c:pt idx="6">
                  <c:v>30</c:v>
                </c:pt>
                <c:pt idx="7">
                  <c:v>10</c:v>
                </c:pt>
                <c:pt idx="8">
                  <c:v>10</c:v>
                </c:pt>
                <c:pt idx="9">
                  <c:v>10</c:v>
                </c:pt>
                <c:pt idx="10">
                  <c:v>10</c:v>
                </c:pt>
                <c:pt idx="11">
                  <c:v>20</c:v>
                </c:pt>
                <c:pt idx="12">
                  <c:v>15</c:v>
                </c:pt>
                <c:pt idx="13">
                  <c:v>10</c:v>
                </c:pt>
                <c:pt idx="14">
                  <c:v>25</c:v>
                </c:pt>
                <c:pt idx="15">
                  <c:v>15</c:v>
                </c:pt>
                <c:pt idx="16">
                  <c:v>5</c:v>
                </c:pt>
              </c:numCache>
            </c:numRef>
          </c:val>
          <c:extLst xmlns:c16r2="http://schemas.microsoft.com/office/drawing/2015/06/chart">
            <c:ext xmlns:c16="http://schemas.microsoft.com/office/drawing/2014/chart" uri="{C3380CC4-5D6E-409C-BE32-E72D297353CC}">
              <c16:uniqueId val="{00000001-9C0B-4754-A65C-F92BA0D519EC}"/>
            </c:ext>
          </c:extLst>
        </c:ser>
        <c:dLbls>
          <c:showLegendKey val="0"/>
          <c:showVal val="0"/>
          <c:showCatName val="0"/>
          <c:showSerName val="0"/>
          <c:showPercent val="0"/>
          <c:showBubbleSize val="0"/>
        </c:dLbls>
        <c:gapWidth val="150"/>
        <c:overlap val="100"/>
        <c:axId val="318271624"/>
        <c:axId val="318270448"/>
      </c:barChart>
      <c:catAx>
        <c:axId val="318271624"/>
        <c:scaling>
          <c:orientation val="minMax"/>
        </c:scaling>
        <c:delete val="0"/>
        <c:axPos val="l"/>
        <c:numFmt formatCode="General" sourceLinked="1"/>
        <c:majorTickMark val="out"/>
        <c:minorTickMark val="none"/>
        <c:tickLblPos val="low"/>
        <c:spPr>
          <a:ln>
            <a:solidFill>
              <a:schemeClr val="tx1"/>
            </a:solidFill>
          </a:ln>
        </c:spPr>
        <c:crossAx val="318270448"/>
        <c:crosses val="autoZero"/>
        <c:auto val="1"/>
        <c:lblAlgn val="ctr"/>
        <c:lblOffset val="100"/>
        <c:noMultiLvlLbl val="0"/>
      </c:catAx>
      <c:valAx>
        <c:axId val="318270448"/>
        <c:scaling>
          <c:orientation val="minMax"/>
          <c:max val="30"/>
          <c:min val="-30"/>
        </c:scaling>
        <c:delete val="0"/>
        <c:axPos val="b"/>
        <c:majorGridlines>
          <c:spPr>
            <a:ln w="12700">
              <a:solidFill>
                <a:schemeClr val="tx1"/>
              </a:solidFill>
              <a:bevel/>
            </a:ln>
          </c:spPr>
        </c:majorGridlines>
        <c:numFmt formatCode="#,##0;[Black]#,##0" sourceLinked="0"/>
        <c:majorTickMark val="out"/>
        <c:minorTickMark val="none"/>
        <c:tickLblPos val="nextTo"/>
        <c:crossAx val="318271624"/>
        <c:crosses val="autoZero"/>
        <c:crossBetween val="between"/>
      </c:valAx>
    </c:plotArea>
    <c:legend>
      <c:legendPos val="b"/>
      <c:layout/>
      <c:overlay val="0"/>
      <c:spPr>
        <a:noFill/>
      </c:spPr>
    </c:legend>
    <c:plotVisOnly val="1"/>
    <c:dispBlanksAs val="gap"/>
    <c:showDLblsOverMax val="0"/>
  </c:chart>
  <c:spPr>
    <a:ln w="25400" cmpd="thinThick">
      <a:solidFill>
        <a:schemeClr val="tx1"/>
      </a:solid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CA"/>
              <a:t>Québec</a:t>
            </a:r>
          </a:p>
        </c:rich>
      </c:tx>
      <c:layout/>
      <c:overlay val="0"/>
    </c:title>
    <c:autoTitleDeleted val="0"/>
    <c:plotArea>
      <c:layout>
        <c:manualLayout>
          <c:layoutTarget val="inner"/>
          <c:xMode val="edge"/>
          <c:yMode val="edge"/>
          <c:x val="0.15568488267324793"/>
          <c:y val="0.12080013998250219"/>
          <c:w val="0.74743949543620491"/>
          <c:h val="0.70449917760279968"/>
        </c:manualLayout>
      </c:layout>
      <c:barChart>
        <c:barDir val="bar"/>
        <c:grouping val="stacked"/>
        <c:varyColors val="0"/>
        <c:ser>
          <c:idx val="0"/>
          <c:order val="0"/>
          <c:tx>
            <c:v>homme </c:v>
          </c:tx>
          <c:spPr>
            <a:solidFill>
              <a:srgbClr val="3399FF"/>
            </a:solidFill>
            <a:ln>
              <a:solidFill>
                <a:schemeClr val="tx1"/>
              </a:solidFill>
            </a:ln>
          </c:spPr>
          <c:invertIfNegative val="0"/>
          <c:cat>
            <c:strRef>
              <c:f>'Feuil1 (2)'!$A$5:$A$21</c:f>
              <c:strCache>
                <c:ptCount val="17"/>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strCache>
            </c:strRef>
          </c:cat>
          <c:val>
            <c:numRef>
              <c:f>'Feuil1 (2)'!$G$5:$G$21</c:f>
              <c:numCache>
                <c:formatCode>General</c:formatCode>
                <c:ptCount val="17"/>
                <c:pt idx="0">
                  <c:v>-227965</c:v>
                </c:pt>
                <c:pt idx="1">
                  <c:v>-240225</c:v>
                </c:pt>
                <c:pt idx="2">
                  <c:v>-214345</c:v>
                </c:pt>
                <c:pt idx="3">
                  <c:v>-219070</c:v>
                </c:pt>
                <c:pt idx="4">
                  <c:v>-252600</c:v>
                </c:pt>
                <c:pt idx="5">
                  <c:v>-248030</c:v>
                </c:pt>
                <c:pt idx="6">
                  <c:v>-256440</c:v>
                </c:pt>
                <c:pt idx="7">
                  <c:v>-274595</c:v>
                </c:pt>
                <c:pt idx="8">
                  <c:v>-254100</c:v>
                </c:pt>
                <c:pt idx="9">
                  <c:v>-260410</c:v>
                </c:pt>
                <c:pt idx="10">
                  <c:v>-309070</c:v>
                </c:pt>
                <c:pt idx="11">
                  <c:v>-314190</c:v>
                </c:pt>
                <c:pt idx="12">
                  <c:v>-276140</c:v>
                </c:pt>
                <c:pt idx="13">
                  <c:v>-236395</c:v>
                </c:pt>
                <c:pt idx="14">
                  <c:v>-176905</c:v>
                </c:pt>
                <c:pt idx="15">
                  <c:v>-116020</c:v>
                </c:pt>
                <c:pt idx="16">
                  <c:v>-78390</c:v>
                </c:pt>
              </c:numCache>
            </c:numRef>
          </c:val>
          <c:extLst xmlns:c16r2="http://schemas.microsoft.com/office/drawing/2015/06/chart">
            <c:ext xmlns:c16="http://schemas.microsoft.com/office/drawing/2014/chart" uri="{C3380CC4-5D6E-409C-BE32-E72D297353CC}">
              <c16:uniqueId val="{00000000-ED5F-4448-96C1-B013AA67F020}"/>
            </c:ext>
          </c:extLst>
        </c:ser>
        <c:ser>
          <c:idx val="1"/>
          <c:order val="1"/>
          <c:tx>
            <c:v>femme</c:v>
          </c:tx>
          <c:spPr>
            <a:solidFill>
              <a:srgbClr val="FF0000"/>
            </a:solidFill>
            <a:ln>
              <a:solidFill>
                <a:schemeClr val="tx1"/>
              </a:solidFill>
            </a:ln>
          </c:spPr>
          <c:invertIfNegative val="0"/>
          <c:cat>
            <c:strRef>
              <c:f>'Feuil1 (2)'!$A$5:$A$21</c:f>
              <c:strCache>
                <c:ptCount val="17"/>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strCache>
            </c:strRef>
          </c:cat>
          <c:val>
            <c:numRef>
              <c:f>'Feuil1 (2)'!$H$5:$H$21</c:f>
              <c:numCache>
                <c:formatCode>General</c:formatCode>
                <c:ptCount val="17"/>
                <c:pt idx="0">
                  <c:v>216970</c:v>
                </c:pt>
                <c:pt idx="1">
                  <c:v>228940</c:v>
                </c:pt>
                <c:pt idx="2">
                  <c:v>204815</c:v>
                </c:pt>
                <c:pt idx="3">
                  <c:v>210755</c:v>
                </c:pt>
                <c:pt idx="4">
                  <c:v>247500</c:v>
                </c:pt>
                <c:pt idx="5">
                  <c:v>247380</c:v>
                </c:pt>
                <c:pt idx="6">
                  <c:v>259070</c:v>
                </c:pt>
                <c:pt idx="7">
                  <c:v>275945</c:v>
                </c:pt>
                <c:pt idx="8">
                  <c:v>252425</c:v>
                </c:pt>
                <c:pt idx="9">
                  <c:v>259015</c:v>
                </c:pt>
                <c:pt idx="10">
                  <c:v>310370</c:v>
                </c:pt>
                <c:pt idx="11">
                  <c:v>322285</c:v>
                </c:pt>
                <c:pt idx="12">
                  <c:v>286535</c:v>
                </c:pt>
                <c:pt idx="13">
                  <c:v>251775</c:v>
                </c:pt>
                <c:pt idx="14">
                  <c:v>196690</c:v>
                </c:pt>
                <c:pt idx="15">
                  <c:v>140890</c:v>
                </c:pt>
                <c:pt idx="16">
                  <c:v>109450</c:v>
                </c:pt>
              </c:numCache>
            </c:numRef>
          </c:val>
          <c:extLst xmlns:c16r2="http://schemas.microsoft.com/office/drawing/2015/06/chart">
            <c:ext xmlns:c16="http://schemas.microsoft.com/office/drawing/2014/chart" uri="{C3380CC4-5D6E-409C-BE32-E72D297353CC}">
              <c16:uniqueId val="{00000001-ED5F-4448-96C1-B013AA67F020}"/>
            </c:ext>
          </c:extLst>
        </c:ser>
        <c:dLbls>
          <c:showLegendKey val="0"/>
          <c:showVal val="0"/>
          <c:showCatName val="0"/>
          <c:showSerName val="0"/>
          <c:showPercent val="0"/>
          <c:showBubbleSize val="0"/>
        </c:dLbls>
        <c:gapWidth val="150"/>
        <c:overlap val="100"/>
        <c:axId val="318275544"/>
        <c:axId val="351284848"/>
      </c:barChart>
      <c:catAx>
        <c:axId val="318275544"/>
        <c:scaling>
          <c:orientation val="minMax"/>
        </c:scaling>
        <c:delete val="0"/>
        <c:axPos val="l"/>
        <c:numFmt formatCode="General" sourceLinked="1"/>
        <c:majorTickMark val="out"/>
        <c:minorTickMark val="none"/>
        <c:tickLblPos val="low"/>
        <c:spPr>
          <a:ln>
            <a:solidFill>
              <a:schemeClr val="tx1"/>
            </a:solidFill>
          </a:ln>
        </c:spPr>
        <c:crossAx val="351284848"/>
        <c:crosses val="autoZero"/>
        <c:auto val="1"/>
        <c:lblAlgn val="ctr"/>
        <c:lblOffset val="100"/>
        <c:noMultiLvlLbl val="0"/>
      </c:catAx>
      <c:valAx>
        <c:axId val="351284848"/>
        <c:scaling>
          <c:orientation val="minMax"/>
          <c:max val="400000"/>
          <c:min val="-350000"/>
        </c:scaling>
        <c:delete val="0"/>
        <c:axPos val="b"/>
        <c:majorGridlines>
          <c:spPr>
            <a:ln w="12700">
              <a:solidFill>
                <a:schemeClr val="tx1"/>
              </a:solidFill>
              <a:bevel/>
            </a:ln>
          </c:spPr>
        </c:majorGridlines>
        <c:numFmt formatCode="#,##0;[Black]#,##0" sourceLinked="0"/>
        <c:majorTickMark val="out"/>
        <c:minorTickMark val="none"/>
        <c:tickLblPos val="nextTo"/>
        <c:crossAx val="318275544"/>
        <c:crosses val="autoZero"/>
        <c:crossBetween val="between"/>
      </c:valAx>
    </c:plotArea>
    <c:legend>
      <c:legendPos val="b"/>
      <c:layout/>
      <c:overlay val="0"/>
      <c:spPr>
        <a:noFill/>
      </c:spPr>
    </c:legend>
    <c:plotVisOnly val="1"/>
    <c:dispBlanksAs val="gap"/>
    <c:showDLblsOverMax val="0"/>
  </c:chart>
  <c:spPr>
    <a:ln w="25400" cmpd="thinThick">
      <a:solidFill>
        <a:schemeClr val="tx1"/>
      </a:solidFill>
    </a:ln>
  </c:spPr>
  <c:externalData r:id="rId1">
    <c:autoUpdate val="0"/>
  </c:externalData>
</c:chartSpace>
</file>

<file path=word/theme/theme1.xml><?xml version="1.0" encoding="utf-8"?>
<a:theme xmlns:a="http://schemas.openxmlformats.org/drawingml/2006/main" name="Thème Office">
  <a:themeElements>
    <a:clrScheme name="Personnalisé 8">
      <a:dk1>
        <a:sysClr val="windowText" lastClr="000000"/>
      </a:dk1>
      <a:lt1>
        <a:sysClr val="window" lastClr="FFFFFF"/>
      </a:lt1>
      <a:dk2>
        <a:srgbClr val="0C0C0C"/>
      </a:dk2>
      <a:lt2>
        <a:srgbClr val="EEECE1"/>
      </a:lt2>
      <a:accent1>
        <a:srgbClr val="002060"/>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www.tringjonction.qc.ca</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063AA92-586A-41D0-8B27-A5D6089E5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518</TotalTime>
  <Pages>50</Pages>
  <Words>13203</Words>
  <Characters>72620</Characters>
  <Application>Microsoft Office Word</Application>
  <DocSecurity>0</DocSecurity>
  <Lines>605</Lines>
  <Paragraphs>171</Paragraphs>
  <ScaleCrop>false</ScaleCrop>
  <HeadingPairs>
    <vt:vector size="2" baseType="variant">
      <vt:variant>
        <vt:lpstr>Titre</vt:lpstr>
      </vt:variant>
      <vt:variant>
        <vt:i4>1</vt:i4>
      </vt:variant>
    </vt:vector>
  </HeadingPairs>
  <TitlesOfParts>
    <vt:vector size="1" baseType="lpstr">
      <vt:lpstr>Plan d’urbanisme</vt:lpstr>
    </vt:vector>
  </TitlesOfParts>
  <Company>Municipalité de Tring-Jonction</Company>
  <LinksUpToDate>false</LinksUpToDate>
  <CharactersWithSpaces>85652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d’urbanisme</dc:title>
  <dc:subject>Règlement XXX-2012</dc:subject>
  <dc:creator>Amenagement1</dc:creator>
  <cp:lastModifiedBy>Compte Microsoft</cp:lastModifiedBy>
  <cp:revision>38</cp:revision>
  <cp:lastPrinted>2018-07-06T17:04:00Z</cp:lastPrinted>
  <dcterms:created xsi:type="dcterms:W3CDTF">2021-03-18T15:49:00Z</dcterms:created>
  <dcterms:modified xsi:type="dcterms:W3CDTF">2021-06-07T14:41:00Z</dcterms:modified>
</cp:coreProperties>
</file>