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5" w:rsidRDefault="000553B5" w:rsidP="00E42051">
      <w:pPr>
        <w:ind w:right="46"/>
      </w:pPr>
      <w:bookmarkStart w:id="0" w:name="_GoBack"/>
      <w:bookmarkEnd w:id="0"/>
    </w:p>
    <w:tbl>
      <w:tblPr>
        <w:tblStyle w:val="Grilledutableau"/>
        <w:tblW w:w="10247" w:type="dxa"/>
        <w:jc w:val="center"/>
        <w:tblLook w:val="04A0" w:firstRow="1" w:lastRow="0" w:firstColumn="1" w:lastColumn="0" w:noHBand="0" w:noVBand="1"/>
      </w:tblPr>
      <w:tblGrid>
        <w:gridCol w:w="10247"/>
      </w:tblGrid>
      <w:tr w:rsidR="001F0061" w:rsidTr="00721FDF">
        <w:trPr>
          <w:trHeight w:val="366"/>
          <w:jc w:val="center"/>
        </w:trPr>
        <w:tc>
          <w:tcPr>
            <w:tcW w:w="10247" w:type="dxa"/>
            <w:shd w:val="clear" w:color="auto" w:fill="92D050"/>
          </w:tcPr>
          <w:p w:rsidR="001F0061" w:rsidRDefault="001F0061" w:rsidP="00721FDF">
            <w:pPr>
              <w:ind w:left="-39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NOUVEAUTÉS –  JUIN 2021</w:t>
            </w:r>
          </w:p>
        </w:tc>
      </w:tr>
    </w:tbl>
    <w:p w:rsidR="001F0061" w:rsidRDefault="001F0061" w:rsidP="00E42051">
      <w:pPr>
        <w:ind w:right="46"/>
      </w:pPr>
    </w:p>
    <w:p w:rsidR="001F0061" w:rsidRPr="001F0061" w:rsidRDefault="001F0061" w:rsidP="001F0061">
      <w:pPr>
        <w:pStyle w:val="Paragraphedeliste"/>
        <w:numPr>
          <w:ilvl w:val="0"/>
          <w:numId w:val="15"/>
        </w:numPr>
        <w:ind w:right="46"/>
      </w:pPr>
      <w:r>
        <w:rPr>
          <w:sz w:val="32"/>
          <w:szCs w:val="32"/>
        </w:rPr>
        <w:t>L’Inconnu du Lac-Frontière</w:t>
      </w:r>
      <w:r w:rsidRPr="001F0061">
        <w:rPr>
          <w:sz w:val="32"/>
          <w:szCs w:val="32"/>
        </w:rPr>
        <w:br/>
      </w:r>
      <w:r>
        <w:rPr>
          <w:sz w:val="32"/>
          <w:szCs w:val="32"/>
        </w:rPr>
        <w:t>Auteur : Gilles H. Boulet</w:t>
      </w:r>
      <w:r>
        <w:rPr>
          <w:sz w:val="32"/>
          <w:szCs w:val="32"/>
        </w:rPr>
        <w:br/>
      </w:r>
    </w:p>
    <w:p w:rsidR="001F0061" w:rsidRPr="001F0061" w:rsidRDefault="001F0061" w:rsidP="001F0061">
      <w:pPr>
        <w:pStyle w:val="Paragraphedeliste"/>
        <w:numPr>
          <w:ilvl w:val="0"/>
          <w:numId w:val="15"/>
        </w:numPr>
        <w:ind w:right="46"/>
      </w:pPr>
      <w:r>
        <w:rPr>
          <w:sz w:val="32"/>
          <w:szCs w:val="32"/>
        </w:rPr>
        <w:t>Après</w:t>
      </w:r>
    </w:p>
    <w:p w:rsidR="001F0061" w:rsidRDefault="001F0061" w:rsidP="001F0061">
      <w:pPr>
        <w:pStyle w:val="Paragraphedeliste"/>
        <w:ind w:right="46"/>
        <w:rPr>
          <w:sz w:val="32"/>
          <w:szCs w:val="32"/>
        </w:rPr>
      </w:pPr>
      <w:r>
        <w:rPr>
          <w:sz w:val="32"/>
          <w:szCs w:val="32"/>
        </w:rPr>
        <w:t>Auteur : Jean-Pierre Charland</w:t>
      </w:r>
      <w:r>
        <w:rPr>
          <w:sz w:val="32"/>
          <w:szCs w:val="32"/>
        </w:rPr>
        <w:br/>
      </w:r>
    </w:p>
    <w:p w:rsidR="001F0061" w:rsidRDefault="001F0061" w:rsidP="001F0061">
      <w:pPr>
        <w:pStyle w:val="Paragraphedeliste"/>
        <w:numPr>
          <w:ilvl w:val="0"/>
          <w:numId w:val="15"/>
        </w:numPr>
        <w:ind w:right="46"/>
        <w:rPr>
          <w:sz w:val="32"/>
          <w:szCs w:val="32"/>
        </w:rPr>
      </w:pPr>
      <w:r>
        <w:rPr>
          <w:sz w:val="32"/>
          <w:szCs w:val="32"/>
        </w:rPr>
        <w:t>Place des Érables</w:t>
      </w:r>
      <w:r>
        <w:rPr>
          <w:sz w:val="32"/>
          <w:szCs w:val="32"/>
        </w:rPr>
        <w:br/>
        <w:t>Tome 2 : Casse-croûte Chez Rita</w:t>
      </w:r>
      <w:r>
        <w:rPr>
          <w:sz w:val="32"/>
          <w:szCs w:val="32"/>
        </w:rPr>
        <w:br/>
        <w:t>Auteur : Louise Tremblay D’Essiambre</w:t>
      </w:r>
      <w:r>
        <w:rPr>
          <w:sz w:val="32"/>
          <w:szCs w:val="32"/>
        </w:rPr>
        <w:br/>
      </w:r>
    </w:p>
    <w:p w:rsidR="001F0061" w:rsidRPr="001F0061" w:rsidRDefault="001F0061" w:rsidP="001F0061">
      <w:pPr>
        <w:pStyle w:val="Paragraphedeliste"/>
        <w:numPr>
          <w:ilvl w:val="0"/>
          <w:numId w:val="15"/>
        </w:numPr>
        <w:ind w:right="46"/>
        <w:rPr>
          <w:sz w:val="32"/>
          <w:szCs w:val="32"/>
        </w:rPr>
      </w:pPr>
      <w:r>
        <w:rPr>
          <w:sz w:val="32"/>
          <w:szCs w:val="32"/>
        </w:rPr>
        <w:t>Wanted  Lucky Luke</w:t>
      </w:r>
      <w:r>
        <w:rPr>
          <w:sz w:val="32"/>
          <w:szCs w:val="32"/>
        </w:rPr>
        <w:br/>
        <w:t>Auteur : Matthieu Bonhomme</w:t>
      </w: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p w:rsidR="001F0061" w:rsidRDefault="001F0061" w:rsidP="00E42051">
      <w:pPr>
        <w:ind w:right="46"/>
      </w:pPr>
    </w:p>
    <w:tbl>
      <w:tblPr>
        <w:tblStyle w:val="Grilledutableau"/>
        <w:tblW w:w="10247" w:type="dxa"/>
        <w:jc w:val="center"/>
        <w:tblLook w:val="04A0" w:firstRow="1" w:lastRow="0" w:firstColumn="1" w:lastColumn="0" w:noHBand="0" w:noVBand="1"/>
      </w:tblPr>
      <w:tblGrid>
        <w:gridCol w:w="10247"/>
      </w:tblGrid>
      <w:tr w:rsidR="001E5F0D" w:rsidTr="00154053">
        <w:trPr>
          <w:trHeight w:val="366"/>
          <w:jc w:val="center"/>
        </w:trPr>
        <w:tc>
          <w:tcPr>
            <w:tcW w:w="10247" w:type="dxa"/>
            <w:shd w:val="clear" w:color="auto" w:fill="92D050"/>
          </w:tcPr>
          <w:p w:rsidR="001E5F0D" w:rsidRDefault="001E5F0D" w:rsidP="00154053">
            <w:pPr>
              <w:ind w:left="-39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NOUVEAUTÉS –  Mai 2021</w:t>
            </w:r>
          </w:p>
        </w:tc>
      </w:tr>
    </w:tbl>
    <w:p w:rsidR="001E5F0D" w:rsidRDefault="001E5F0D" w:rsidP="001E5F0D">
      <w:pPr>
        <w:ind w:right="46"/>
      </w:pP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Le sablier</w:t>
      </w:r>
      <w:r>
        <w:rPr>
          <w:sz w:val="32"/>
          <w:szCs w:val="32"/>
        </w:rPr>
        <w:br/>
        <w:t>Otage au Sahara pendant 450 jours</w:t>
      </w:r>
      <w:r>
        <w:rPr>
          <w:sz w:val="32"/>
          <w:szCs w:val="32"/>
        </w:rPr>
        <w:br/>
        <w:t>Auteur : Edith Blais</w:t>
      </w:r>
      <w:r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Les préludes du bonheur</w:t>
      </w:r>
      <w:r>
        <w:rPr>
          <w:sz w:val="32"/>
          <w:szCs w:val="32"/>
        </w:rPr>
        <w:br/>
        <w:t>Auteur : Jacinthe-Mona Fournier</w:t>
      </w:r>
      <w:r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Place des Érables</w:t>
      </w:r>
      <w:r>
        <w:rPr>
          <w:sz w:val="32"/>
          <w:szCs w:val="32"/>
        </w:rPr>
        <w:br/>
        <w:t>Tome 1 : Quincaillerie J.A. Picard et Fils</w:t>
      </w:r>
      <w:r>
        <w:rPr>
          <w:sz w:val="32"/>
          <w:szCs w:val="32"/>
        </w:rPr>
        <w:br/>
        <w:t>Louise Tremblay D’Essiambre</w:t>
      </w:r>
      <w:r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L’Anse-à-Lajoie</w:t>
      </w:r>
      <w:r>
        <w:rPr>
          <w:sz w:val="32"/>
          <w:szCs w:val="32"/>
        </w:rPr>
        <w:br/>
        <w:t>Tome 2 : Simone</w:t>
      </w:r>
      <w:r>
        <w:rPr>
          <w:sz w:val="32"/>
          <w:szCs w:val="32"/>
        </w:rPr>
        <w:br/>
        <w:t>France Lorrain</w:t>
      </w:r>
      <w:r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Ernetti et l’énigme de Jérusalem</w:t>
      </w:r>
      <w:r>
        <w:rPr>
          <w:sz w:val="32"/>
          <w:szCs w:val="32"/>
        </w:rPr>
        <w:br/>
        <w:t>Auteur : Roland Portiche</w:t>
      </w:r>
      <w:r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Animal Totem</w:t>
      </w:r>
      <w:r>
        <w:rPr>
          <w:sz w:val="32"/>
          <w:szCs w:val="32"/>
        </w:rPr>
        <w:br/>
        <w:t>Tome 4 : La cité de Glace</w:t>
      </w:r>
      <w:r>
        <w:rPr>
          <w:sz w:val="32"/>
          <w:szCs w:val="32"/>
        </w:rPr>
        <w:br/>
        <w:t>Auteur : Shannon Haee</w:t>
      </w:r>
      <w:r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 w:rsidRPr="001E5F0D">
        <w:rPr>
          <w:sz w:val="32"/>
          <w:szCs w:val="32"/>
        </w:rPr>
        <w:t>Animal Totem</w:t>
      </w:r>
      <w:r w:rsidRPr="001E5F0D">
        <w:rPr>
          <w:sz w:val="32"/>
          <w:szCs w:val="32"/>
        </w:rPr>
        <w:br/>
        <w:t>Tome 5 : Trahissons</w:t>
      </w:r>
      <w:r w:rsidRPr="001E5F0D">
        <w:rPr>
          <w:sz w:val="32"/>
          <w:szCs w:val="32"/>
        </w:rPr>
        <w:br/>
        <w:t>Auteur Tui T. Sutherland</w:t>
      </w:r>
      <w:r w:rsidRPr="001E5F0D"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Animal Totem</w:t>
      </w:r>
      <w:r>
        <w:rPr>
          <w:sz w:val="32"/>
          <w:szCs w:val="32"/>
        </w:rPr>
        <w:br/>
        <w:t>Tome 6 : La Chute</w:t>
      </w:r>
      <w:r>
        <w:rPr>
          <w:sz w:val="32"/>
          <w:szCs w:val="32"/>
        </w:rPr>
        <w:br/>
        <w:t>Auteur : Eliot Schrefer</w:t>
      </w:r>
      <w:r>
        <w:rPr>
          <w:sz w:val="32"/>
          <w:szCs w:val="32"/>
        </w:rPr>
        <w:br/>
      </w:r>
    </w:p>
    <w:p w:rsidR="001E5F0D" w:rsidRPr="001E5F0D" w:rsidRDefault="001E5F0D" w:rsidP="001E5F0D">
      <w:pPr>
        <w:pStyle w:val="Paragraphedeliste"/>
        <w:numPr>
          <w:ilvl w:val="0"/>
          <w:numId w:val="14"/>
        </w:numPr>
        <w:ind w:right="46" w:hanging="720"/>
      </w:pPr>
      <w:r w:rsidRPr="001E5F0D">
        <w:rPr>
          <w:sz w:val="32"/>
          <w:szCs w:val="32"/>
        </w:rPr>
        <w:t>Animal Totem</w:t>
      </w:r>
      <w:r w:rsidRPr="001E5F0D">
        <w:rPr>
          <w:sz w:val="32"/>
          <w:szCs w:val="32"/>
        </w:rPr>
        <w:br/>
        <w:t>Tome 7 : L’Arbre Éternel</w:t>
      </w:r>
      <w:r w:rsidRPr="001E5F0D">
        <w:rPr>
          <w:sz w:val="32"/>
          <w:szCs w:val="32"/>
        </w:rPr>
        <w:br/>
        <w:t>Au</w:t>
      </w:r>
      <w:r>
        <w:rPr>
          <w:sz w:val="32"/>
          <w:szCs w:val="32"/>
        </w:rPr>
        <w:t>teur : Marie Lu</w:t>
      </w:r>
      <w:r w:rsidRPr="001E5F0D">
        <w:rPr>
          <w:sz w:val="32"/>
          <w:szCs w:val="32"/>
        </w:rPr>
        <w:br/>
      </w:r>
    </w:p>
    <w:p w:rsidR="001E5F0D" w:rsidRPr="001E5F0D" w:rsidRDefault="001E5F0D" w:rsidP="001E5F0D">
      <w:pPr>
        <w:ind w:right="46"/>
        <w:sectPr w:rsidR="001E5F0D" w:rsidRPr="001E5F0D" w:rsidSect="00E42051">
          <w:headerReference w:type="default" r:id="rId7"/>
          <w:footerReference w:type="default" r:id="rId8"/>
          <w:pgSz w:w="12240" w:h="15840"/>
          <w:pgMar w:top="851" w:right="1183" w:bottom="709" w:left="1797" w:header="709" w:footer="709" w:gutter="0"/>
          <w:cols w:space="708"/>
          <w:docGrid w:linePitch="360"/>
        </w:sectPr>
      </w:pPr>
    </w:p>
    <w:p w:rsidR="001E5F0D" w:rsidRPr="001E5F0D" w:rsidRDefault="001E5F0D" w:rsidP="00E42051">
      <w:pPr>
        <w:ind w:right="46"/>
      </w:pPr>
    </w:p>
    <w:tbl>
      <w:tblPr>
        <w:tblStyle w:val="Grilledutableau"/>
        <w:tblW w:w="10247" w:type="dxa"/>
        <w:jc w:val="center"/>
        <w:tblLook w:val="04A0" w:firstRow="1" w:lastRow="0" w:firstColumn="1" w:lastColumn="0" w:noHBand="0" w:noVBand="1"/>
      </w:tblPr>
      <w:tblGrid>
        <w:gridCol w:w="10247"/>
      </w:tblGrid>
      <w:tr w:rsidR="00332F46" w:rsidTr="008D146D">
        <w:trPr>
          <w:trHeight w:val="366"/>
          <w:jc w:val="center"/>
        </w:trPr>
        <w:tc>
          <w:tcPr>
            <w:tcW w:w="10247" w:type="dxa"/>
            <w:shd w:val="clear" w:color="auto" w:fill="92D050"/>
          </w:tcPr>
          <w:p w:rsidR="00332F46" w:rsidRDefault="00332F46" w:rsidP="008D146D">
            <w:pPr>
              <w:ind w:left="-39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NOUVEAUTÉS –  Mars 2021</w:t>
            </w:r>
          </w:p>
        </w:tc>
      </w:tr>
    </w:tbl>
    <w:p w:rsidR="00332F46" w:rsidRPr="00332F46" w:rsidRDefault="00332F46" w:rsidP="00332F46">
      <w:pPr>
        <w:ind w:right="46"/>
      </w:pPr>
    </w:p>
    <w:p w:rsidR="00332F46" w:rsidRPr="00332F46" w:rsidRDefault="00332F46" w:rsidP="00332F46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Les collines de Bellechasse</w:t>
      </w:r>
    </w:p>
    <w:p w:rsidR="00332F46" w:rsidRDefault="00332F46" w:rsidP="00332F46">
      <w:pPr>
        <w:pStyle w:val="Paragraphedeliste"/>
        <w:ind w:right="46"/>
        <w:rPr>
          <w:sz w:val="32"/>
          <w:szCs w:val="32"/>
        </w:rPr>
      </w:pPr>
      <w:r>
        <w:rPr>
          <w:sz w:val="32"/>
          <w:szCs w:val="32"/>
        </w:rPr>
        <w:t>Hormidas</w:t>
      </w:r>
      <w:r w:rsidRPr="00332F46">
        <w:rPr>
          <w:sz w:val="32"/>
          <w:szCs w:val="32"/>
        </w:rPr>
        <w:br/>
      </w:r>
      <w:r>
        <w:rPr>
          <w:sz w:val="32"/>
          <w:szCs w:val="32"/>
        </w:rPr>
        <w:t>Auteur : Marthe Laverdière</w:t>
      </w:r>
      <w:r>
        <w:rPr>
          <w:sz w:val="32"/>
          <w:szCs w:val="32"/>
        </w:rPr>
        <w:br/>
      </w:r>
    </w:p>
    <w:p w:rsidR="00332F46" w:rsidRPr="00332F46" w:rsidRDefault="00332F46" w:rsidP="00332F46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Lara</w:t>
      </w:r>
      <w:r>
        <w:rPr>
          <w:sz w:val="32"/>
          <w:szCs w:val="32"/>
        </w:rPr>
        <w:br/>
        <w:t>Tome 1 : La ronde des soupçons</w:t>
      </w:r>
      <w:r>
        <w:rPr>
          <w:sz w:val="32"/>
          <w:szCs w:val="32"/>
        </w:rPr>
        <w:br/>
        <w:t>Marie-Bernadette Dupuy</w:t>
      </w:r>
      <w:r>
        <w:rPr>
          <w:sz w:val="32"/>
          <w:szCs w:val="32"/>
        </w:rPr>
        <w:br/>
      </w:r>
    </w:p>
    <w:p w:rsidR="00332F46" w:rsidRPr="00332F46" w:rsidRDefault="00332F46" w:rsidP="00332F46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Lara</w:t>
      </w:r>
      <w:r>
        <w:rPr>
          <w:sz w:val="32"/>
          <w:szCs w:val="32"/>
        </w:rPr>
        <w:br/>
        <w:t>Tome 2 : La valse des suspects</w:t>
      </w:r>
      <w:r>
        <w:rPr>
          <w:sz w:val="32"/>
          <w:szCs w:val="32"/>
        </w:rPr>
        <w:br/>
        <w:t>Marie-Bernadette Dupuy</w:t>
      </w:r>
      <w:r>
        <w:rPr>
          <w:sz w:val="32"/>
          <w:szCs w:val="32"/>
        </w:rPr>
        <w:br/>
      </w:r>
    </w:p>
    <w:p w:rsidR="00332F46" w:rsidRPr="00332F46" w:rsidRDefault="00332F46" w:rsidP="00332F46">
      <w:pPr>
        <w:pStyle w:val="Paragraphedeliste"/>
        <w:numPr>
          <w:ilvl w:val="0"/>
          <w:numId w:val="14"/>
        </w:numPr>
        <w:ind w:right="46" w:hanging="720"/>
      </w:pPr>
      <w:r>
        <w:rPr>
          <w:sz w:val="32"/>
          <w:szCs w:val="32"/>
        </w:rPr>
        <w:t>L’Anse-à-Lajoie</w:t>
      </w:r>
      <w:r>
        <w:rPr>
          <w:sz w:val="32"/>
          <w:szCs w:val="32"/>
        </w:rPr>
        <w:br/>
        <w:t>Tome 1 : Madeleine</w:t>
      </w:r>
      <w:r>
        <w:rPr>
          <w:sz w:val="32"/>
          <w:szCs w:val="32"/>
        </w:rPr>
        <w:br/>
        <w:t>France Lorrain</w:t>
      </w:r>
      <w:r>
        <w:rPr>
          <w:sz w:val="32"/>
          <w:szCs w:val="32"/>
        </w:rPr>
        <w:br/>
      </w:r>
    </w:p>
    <w:p w:rsidR="00332F46" w:rsidRDefault="00332F46" w:rsidP="00332F46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p w:rsidR="00332F46" w:rsidRDefault="00332F46" w:rsidP="00E42051">
      <w:pPr>
        <w:ind w:right="46"/>
      </w:pPr>
    </w:p>
    <w:tbl>
      <w:tblPr>
        <w:tblStyle w:val="Grilledutableau"/>
        <w:tblW w:w="10247" w:type="dxa"/>
        <w:jc w:val="center"/>
        <w:tblLook w:val="04A0" w:firstRow="1" w:lastRow="0" w:firstColumn="1" w:lastColumn="0" w:noHBand="0" w:noVBand="1"/>
      </w:tblPr>
      <w:tblGrid>
        <w:gridCol w:w="10247"/>
      </w:tblGrid>
      <w:tr w:rsidR="000553B5" w:rsidTr="00E42051">
        <w:trPr>
          <w:trHeight w:val="366"/>
          <w:jc w:val="center"/>
        </w:trPr>
        <w:tc>
          <w:tcPr>
            <w:tcW w:w="10247" w:type="dxa"/>
            <w:shd w:val="clear" w:color="auto" w:fill="92D050"/>
          </w:tcPr>
          <w:p w:rsidR="000553B5" w:rsidRDefault="000553B5" w:rsidP="00BA2A08">
            <w:pPr>
              <w:ind w:left="-39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NOUVEAUTÉS –  Février 2021</w:t>
            </w:r>
          </w:p>
        </w:tc>
      </w:tr>
    </w:tbl>
    <w:p w:rsidR="000553B5" w:rsidRDefault="000553B5" w:rsidP="000553B5">
      <w:pPr>
        <w:ind w:left="360"/>
      </w:pPr>
    </w:p>
    <w:p w:rsidR="000553B5" w:rsidRDefault="000553B5" w:rsidP="000553B5">
      <w:pPr>
        <w:pStyle w:val="Paragraphedeliste"/>
        <w:numPr>
          <w:ilvl w:val="0"/>
          <w:numId w:val="12"/>
        </w:numPr>
        <w:ind w:hanging="720"/>
        <w:rPr>
          <w:sz w:val="32"/>
          <w:szCs w:val="32"/>
        </w:rPr>
      </w:pPr>
      <w:r>
        <w:rPr>
          <w:sz w:val="32"/>
          <w:szCs w:val="32"/>
        </w:rPr>
        <w:t>Diamants de Sang</w:t>
      </w:r>
      <w:r w:rsidRPr="00ED113B">
        <w:rPr>
          <w:sz w:val="32"/>
          <w:szCs w:val="32"/>
        </w:rPr>
        <w:br/>
      </w:r>
      <w:r>
        <w:rPr>
          <w:sz w:val="32"/>
          <w:szCs w:val="32"/>
        </w:rPr>
        <w:t>Auteur : James Patterson</w:t>
      </w:r>
      <w:r>
        <w:rPr>
          <w:sz w:val="32"/>
          <w:szCs w:val="32"/>
        </w:rPr>
        <w:br/>
      </w:r>
    </w:p>
    <w:p w:rsidR="000553B5" w:rsidRDefault="000553B5" w:rsidP="00BD1E0E">
      <w:pPr>
        <w:pStyle w:val="Paragraphedeliste"/>
        <w:numPr>
          <w:ilvl w:val="0"/>
          <w:numId w:val="12"/>
        </w:numPr>
        <w:ind w:hanging="720"/>
        <w:rPr>
          <w:sz w:val="32"/>
          <w:szCs w:val="32"/>
        </w:rPr>
      </w:pPr>
      <w:r w:rsidRPr="000553B5">
        <w:rPr>
          <w:sz w:val="32"/>
          <w:szCs w:val="32"/>
        </w:rPr>
        <w:t>La Conspiration Vatican</w:t>
      </w:r>
      <w:r>
        <w:rPr>
          <w:sz w:val="32"/>
          <w:szCs w:val="32"/>
        </w:rPr>
        <w:br/>
      </w:r>
      <w:r w:rsidRPr="000553B5">
        <w:rPr>
          <w:sz w:val="32"/>
          <w:szCs w:val="32"/>
        </w:rPr>
        <w:t>Ernest Dempsey</w:t>
      </w:r>
      <w:r>
        <w:rPr>
          <w:sz w:val="32"/>
          <w:szCs w:val="32"/>
        </w:rPr>
        <w:br/>
      </w:r>
    </w:p>
    <w:p w:rsidR="000553B5" w:rsidRDefault="000553B5" w:rsidP="00BD1E0E">
      <w:pPr>
        <w:pStyle w:val="Paragraphedeliste"/>
        <w:numPr>
          <w:ilvl w:val="0"/>
          <w:numId w:val="12"/>
        </w:numPr>
        <w:ind w:hanging="720"/>
        <w:rPr>
          <w:sz w:val="32"/>
          <w:szCs w:val="32"/>
        </w:rPr>
      </w:pPr>
      <w:r>
        <w:rPr>
          <w:sz w:val="32"/>
          <w:szCs w:val="32"/>
        </w:rPr>
        <w:t>La Pension Caron</w:t>
      </w:r>
      <w:r>
        <w:rPr>
          <w:sz w:val="32"/>
          <w:szCs w:val="32"/>
        </w:rPr>
        <w:br/>
        <w:t>Tome 2 : Des femmes déchues</w:t>
      </w:r>
      <w:r>
        <w:rPr>
          <w:sz w:val="32"/>
          <w:szCs w:val="32"/>
        </w:rPr>
        <w:br/>
        <w:t>Jean-Pierre Charland</w:t>
      </w:r>
      <w:r>
        <w:rPr>
          <w:sz w:val="32"/>
          <w:szCs w:val="32"/>
        </w:rPr>
        <w:br/>
      </w:r>
    </w:p>
    <w:p w:rsidR="000553B5" w:rsidRDefault="000553B5" w:rsidP="007E7E1D">
      <w:pPr>
        <w:pStyle w:val="Paragraphedeliste"/>
        <w:numPr>
          <w:ilvl w:val="0"/>
          <w:numId w:val="12"/>
        </w:numPr>
        <w:ind w:hanging="720"/>
      </w:pPr>
      <w:r w:rsidRPr="000553B5">
        <w:rPr>
          <w:sz w:val="32"/>
          <w:szCs w:val="32"/>
        </w:rPr>
        <w:t>Le Crépuscule et L’Aube</w:t>
      </w:r>
      <w:r w:rsidRPr="000553B5">
        <w:rPr>
          <w:sz w:val="32"/>
          <w:szCs w:val="32"/>
        </w:rPr>
        <w:br/>
        <w:t>Kent Follett</w:t>
      </w:r>
    </w:p>
    <w:p w:rsidR="002365A3" w:rsidRDefault="002365A3" w:rsidP="00D90944">
      <w:pPr>
        <w:ind w:left="4248" w:firstLine="708"/>
        <w:rPr>
          <w:sz w:val="18"/>
          <w:szCs w:val="18"/>
        </w:rPr>
      </w:pPr>
    </w:p>
    <w:sectPr w:rsidR="002365A3" w:rsidSect="00E42051">
      <w:pgSz w:w="12240" w:h="15840"/>
      <w:pgMar w:top="851" w:right="1183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21" w:rsidRDefault="00344A21" w:rsidP="00393B8A">
      <w:pPr>
        <w:spacing w:after="0" w:line="240" w:lineRule="auto"/>
      </w:pPr>
      <w:r>
        <w:separator/>
      </w:r>
    </w:p>
  </w:endnote>
  <w:endnote w:type="continuationSeparator" w:id="0">
    <w:p w:rsidR="00344A21" w:rsidRDefault="00344A21" w:rsidP="003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0E" w:rsidRPr="006B300E" w:rsidRDefault="006B300E" w:rsidP="006B300E">
    <w:pPr>
      <w:pStyle w:val="Pieddepage"/>
      <w:jc w:val="right"/>
      <w:rPr>
        <w:sz w:val="16"/>
        <w:szCs w:val="16"/>
      </w:rPr>
    </w:pPr>
    <w:r w:rsidRPr="006B300E">
      <w:rPr>
        <w:sz w:val="16"/>
        <w:szCs w:val="16"/>
        <w:lang w:val="fr-FR"/>
      </w:rPr>
      <w:t xml:space="preserve">Page </w:t>
    </w:r>
    <w:r w:rsidRPr="006B300E">
      <w:rPr>
        <w:b/>
        <w:bCs/>
        <w:sz w:val="16"/>
        <w:szCs w:val="16"/>
      </w:rPr>
      <w:fldChar w:fldCharType="begin"/>
    </w:r>
    <w:r w:rsidRPr="006B300E">
      <w:rPr>
        <w:b/>
        <w:bCs/>
        <w:sz w:val="16"/>
        <w:szCs w:val="16"/>
      </w:rPr>
      <w:instrText>PAGE  \* Arabic  \* MERGEFORMAT</w:instrText>
    </w:r>
    <w:r w:rsidRPr="006B300E">
      <w:rPr>
        <w:b/>
        <w:bCs/>
        <w:sz w:val="16"/>
        <w:szCs w:val="16"/>
      </w:rPr>
      <w:fldChar w:fldCharType="separate"/>
    </w:r>
    <w:r w:rsidR="009E38AB" w:rsidRPr="009E38AB">
      <w:rPr>
        <w:b/>
        <w:bCs/>
        <w:noProof/>
        <w:sz w:val="16"/>
        <w:szCs w:val="16"/>
        <w:lang w:val="fr-FR"/>
      </w:rPr>
      <w:t>2</w:t>
    </w:r>
    <w:r w:rsidRPr="006B300E">
      <w:rPr>
        <w:b/>
        <w:bCs/>
        <w:sz w:val="16"/>
        <w:szCs w:val="16"/>
      </w:rPr>
      <w:fldChar w:fldCharType="end"/>
    </w:r>
    <w:r w:rsidRPr="006B300E">
      <w:rPr>
        <w:sz w:val="16"/>
        <w:szCs w:val="16"/>
        <w:lang w:val="fr-FR"/>
      </w:rPr>
      <w:t xml:space="preserve"> sur </w:t>
    </w:r>
    <w:r w:rsidRPr="006B300E">
      <w:rPr>
        <w:b/>
        <w:bCs/>
        <w:sz w:val="16"/>
        <w:szCs w:val="16"/>
      </w:rPr>
      <w:fldChar w:fldCharType="begin"/>
    </w:r>
    <w:r w:rsidRPr="006B300E">
      <w:rPr>
        <w:b/>
        <w:bCs/>
        <w:sz w:val="16"/>
        <w:szCs w:val="16"/>
      </w:rPr>
      <w:instrText>NUMPAGES  \* Arabic  \* MERGEFORMAT</w:instrText>
    </w:r>
    <w:r w:rsidRPr="006B300E">
      <w:rPr>
        <w:b/>
        <w:bCs/>
        <w:sz w:val="16"/>
        <w:szCs w:val="16"/>
      </w:rPr>
      <w:fldChar w:fldCharType="separate"/>
    </w:r>
    <w:r w:rsidR="009E38AB" w:rsidRPr="009E38AB">
      <w:rPr>
        <w:b/>
        <w:bCs/>
        <w:noProof/>
        <w:sz w:val="16"/>
        <w:szCs w:val="16"/>
        <w:lang w:val="fr-FR"/>
      </w:rPr>
      <w:t>4</w:t>
    </w:r>
    <w:r w:rsidRPr="006B300E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21" w:rsidRDefault="00344A21" w:rsidP="00393B8A">
      <w:pPr>
        <w:spacing w:after="0" w:line="240" w:lineRule="auto"/>
      </w:pPr>
      <w:r>
        <w:separator/>
      </w:r>
    </w:p>
  </w:footnote>
  <w:footnote w:type="continuationSeparator" w:id="0">
    <w:p w:rsidR="00344A21" w:rsidRDefault="00344A21" w:rsidP="0039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8A" w:rsidRDefault="00393B8A" w:rsidP="00E42051">
    <w:pPr>
      <w:pStyle w:val="En-tte"/>
      <w:tabs>
        <w:tab w:val="clear" w:pos="8640"/>
        <w:tab w:val="right" w:pos="8647"/>
      </w:tabs>
      <w:jc w:val="right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16E5736" wp14:editId="51146472">
          <wp:simplePos x="0" y="0"/>
          <wp:positionH relativeFrom="column">
            <wp:posOffset>-443731</wp:posOffset>
          </wp:positionH>
          <wp:positionV relativeFrom="page">
            <wp:posOffset>200025</wp:posOffset>
          </wp:positionV>
          <wp:extent cx="1676400" cy="765236"/>
          <wp:effectExtent l="0" t="0" r="0" b="0"/>
          <wp:wrapTight wrapText="bothSides">
            <wp:wrapPolygon edited="0">
              <wp:start x="0" y="0"/>
              <wp:lineTo x="0" y="20973"/>
              <wp:lineTo x="21355" y="20973"/>
              <wp:lineTo x="2135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6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LISTE DES NOUVEAUTÉS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71"/>
      </v:shape>
    </w:pict>
  </w:numPicBullet>
  <w:abstractNum w:abstractNumId="0" w15:restartNumberingAfterBreak="0">
    <w:nsid w:val="0AF3349D"/>
    <w:multiLevelType w:val="hybridMultilevel"/>
    <w:tmpl w:val="711C9A42"/>
    <w:lvl w:ilvl="0" w:tplc="14B01C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2C58"/>
    <w:multiLevelType w:val="hybridMultilevel"/>
    <w:tmpl w:val="D894216E"/>
    <w:lvl w:ilvl="0" w:tplc="14B01C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608F4"/>
    <w:multiLevelType w:val="hybridMultilevel"/>
    <w:tmpl w:val="76A40D62"/>
    <w:lvl w:ilvl="0" w:tplc="14B01C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F0A"/>
    <w:multiLevelType w:val="hybridMultilevel"/>
    <w:tmpl w:val="8D989DC6"/>
    <w:lvl w:ilvl="0" w:tplc="3BF0D614">
      <w:start w:val="1"/>
      <w:numFmt w:val="decimal"/>
      <w:pStyle w:val="Sansinterligne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0AC"/>
    <w:multiLevelType w:val="hybridMultilevel"/>
    <w:tmpl w:val="AE92B49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3F8F"/>
    <w:multiLevelType w:val="hybridMultilevel"/>
    <w:tmpl w:val="0AE2D3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2D2A"/>
    <w:multiLevelType w:val="hybridMultilevel"/>
    <w:tmpl w:val="41BE73DA"/>
    <w:lvl w:ilvl="0" w:tplc="14B01C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120C2"/>
    <w:multiLevelType w:val="hybridMultilevel"/>
    <w:tmpl w:val="4242396E"/>
    <w:lvl w:ilvl="0" w:tplc="B6BE0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9DB"/>
    <w:multiLevelType w:val="hybridMultilevel"/>
    <w:tmpl w:val="2BC822EE"/>
    <w:lvl w:ilvl="0" w:tplc="14B01C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35BF"/>
    <w:multiLevelType w:val="hybridMultilevel"/>
    <w:tmpl w:val="593A92B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5B08"/>
    <w:multiLevelType w:val="hybridMultilevel"/>
    <w:tmpl w:val="F120F80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03ABE"/>
    <w:multiLevelType w:val="hybridMultilevel"/>
    <w:tmpl w:val="A0683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72D9C"/>
    <w:multiLevelType w:val="hybridMultilevel"/>
    <w:tmpl w:val="D9AE842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E6AAD"/>
    <w:multiLevelType w:val="hybridMultilevel"/>
    <w:tmpl w:val="5C14ED00"/>
    <w:lvl w:ilvl="0" w:tplc="14B01C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0"/>
    <w:rsid w:val="00027C44"/>
    <w:rsid w:val="000553B5"/>
    <w:rsid w:val="00064C72"/>
    <w:rsid w:val="000741D5"/>
    <w:rsid w:val="000774AB"/>
    <w:rsid w:val="00083718"/>
    <w:rsid w:val="00171381"/>
    <w:rsid w:val="00182832"/>
    <w:rsid w:val="001A611B"/>
    <w:rsid w:val="001E5F0D"/>
    <w:rsid w:val="001F0061"/>
    <w:rsid w:val="00216861"/>
    <w:rsid w:val="00233B48"/>
    <w:rsid w:val="002365A3"/>
    <w:rsid w:val="00265A69"/>
    <w:rsid w:val="002844B1"/>
    <w:rsid w:val="0029490E"/>
    <w:rsid w:val="002E33AC"/>
    <w:rsid w:val="00327AD6"/>
    <w:rsid w:val="00332F46"/>
    <w:rsid w:val="00334ED0"/>
    <w:rsid w:val="00344A21"/>
    <w:rsid w:val="00345CEF"/>
    <w:rsid w:val="00393B8A"/>
    <w:rsid w:val="003A41B5"/>
    <w:rsid w:val="003A6F43"/>
    <w:rsid w:val="003D3756"/>
    <w:rsid w:val="00423D92"/>
    <w:rsid w:val="004266E5"/>
    <w:rsid w:val="00435942"/>
    <w:rsid w:val="00443350"/>
    <w:rsid w:val="00444AF2"/>
    <w:rsid w:val="004649AE"/>
    <w:rsid w:val="004A7851"/>
    <w:rsid w:val="00531DFE"/>
    <w:rsid w:val="0053274A"/>
    <w:rsid w:val="005B57C4"/>
    <w:rsid w:val="005F1B5A"/>
    <w:rsid w:val="006023BE"/>
    <w:rsid w:val="00682A93"/>
    <w:rsid w:val="006B300E"/>
    <w:rsid w:val="006C2C8F"/>
    <w:rsid w:val="0074369D"/>
    <w:rsid w:val="00743FD0"/>
    <w:rsid w:val="007652F6"/>
    <w:rsid w:val="007730F7"/>
    <w:rsid w:val="0078141F"/>
    <w:rsid w:val="007A2F37"/>
    <w:rsid w:val="007B7EA9"/>
    <w:rsid w:val="00837EAF"/>
    <w:rsid w:val="00843A0F"/>
    <w:rsid w:val="00846E68"/>
    <w:rsid w:val="00865FA4"/>
    <w:rsid w:val="008E5DB5"/>
    <w:rsid w:val="00905FEC"/>
    <w:rsid w:val="00911F55"/>
    <w:rsid w:val="00954009"/>
    <w:rsid w:val="00992109"/>
    <w:rsid w:val="00995F9A"/>
    <w:rsid w:val="009A520A"/>
    <w:rsid w:val="009B7ED7"/>
    <w:rsid w:val="009E017A"/>
    <w:rsid w:val="009E38AB"/>
    <w:rsid w:val="00A568DF"/>
    <w:rsid w:val="00A95C61"/>
    <w:rsid w:val="00AB00B2"/>
    <w:rsid w:val="00AC0B7F"/>
    <w:rsid w:val="00AE58B1"/>
    <w:rsid w:val="00B01FE0"/>
    <w:rsid w:val="00B04288"/>
    <w:rsid w:val="00B153F4"/>
    <w:rsid w:val="00B3236B"/>
    <w:rsid w:val="00BB4B9D"/>
    <w:rsid w:val="00C06F51"/>
    <w:rsid w:val="00C436FD"/>
    <w:rsid w:val="00CE5010"/>
    <w:rsid w:val="00D112E8"/>
    <w:rsid w:val="00D90944"/>
    <w:rsid w:val="00D946EB"/>
    <w:rsid w:val="00DB2D0F"/>
    <w:rsid w:val="00DC3228"/>
    <w:rsid w:val="00DC5B6D"/>
    <w:rsid w:val="00DE6D87"/>
    <w:rsid w:val="00DF5FB5"/>
    <w:rsid w:val="00E42051"/>
    <w:rsid w:val="00EA2DEB"/>
    <w:rsid w:val="00EB04AA"/>
    <w:rsid w:val="00ED113B"/>
    <w:rsid w:val="00ED58C0"/>
    <w:rsid w:val="00EE062F"/>
    <w:rsid w:val="00EF4FB2"/>
    <w:rsid w:val="00F12523"/>
    <w:rsid w:val="00F27BA0"/>
    <w:rsid w:val="00F50B99"/>
    <w:rsid w:val="00F55EE6"/>
    <w:rsid w:val="00F93BA1"/>
    <w:rsid w:val="00F95257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1A76E-78DF-4D3E-B7F4-03D1A8B1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umérotation"/>
    <w:autoRedefine/>
    <w:uiPriority w:val="1"/>
    <w:qFormat/>
    <w:rsid w:val="0095400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table" w:styleId="Grilledutableau">
    <w:name w:val="Table Grid"/>
    <w:basedOn w:val="TableauNormal"/>
    <w:uiPriority w:val="39"/>
    <w:rsid w:val="003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82A93"/>
    <w:rPr>
      <w:b/>
      <w:bCs/>
    </w:rPr>
  </w:style>
  <w:style w:type="paragraph" w:styleId="Paragraphedeliste">
    <w:name w:val="List Paragraph"/>
    <w:basedOn w:val="Normal"/>
    <w:uiPriority w:val="34"/>
    <w:qFormat/>
    <w:rsid w:val="00837EAF"/>
    <w:pPr>
      <w:spacing w:after="0" w:line="240" w:lineRule="auto"/>
      <w:ind w:left="720"/>
    </w:pPr>
    <w:rPr>
      <w:rFonts w:ascii="Calibri" w:hAnsi="Calibri" w:cs="Calibri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9A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3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B8A"/>
  </w:style>
  <w:style w:type="paragraph" w:styleId="Pieddepage">
    <w:name w:val="footer"/>
    <w:basedOn w:val="Normal"/>
    <w:link w:val="PieddepageCar"/>
    <w:uiPriority w:val="99"/>
    <w:unhideWhenUsed/>
    <w:rsid w:val="00393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Carbonneau</dc:creator>
  <cp:keywords/>
  <dc:description/>
  <cp:lastModifiedBy>Laurie Morissette</cp:lastModifiedBy>
  <cp:revision>2</cp:revision>
  <cp:lastPrinted>2020-06-07T23:06:00Z</cp:lastPrinted>
  <dcterms:created xsi:type="dcterms:W3CDTF">2021-07-05T15:24:00Z</dcterms:created>
  <dcterms:modified xsi:type="dcterms:W3CDTF">2021-07-05T15:24:00Z</dcterms:modified>
</cp:coreProperties>
</file>