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25C608" w14:textId="21D0F0FD" w:rsidR="00881F20" w:rsidRDefault="00000000">
      <w:pPr>
        <w:pStyle w:val="Titre1"/>
      </w:pPr>
      <w:r>
        <w:rPr>
          <w:color w:val="004058"/>
          <w:w w:val="110"/>
        </w:rPr>
        <w:t>Rapport</w:t>
      </w:r>
      <w:r>
        <w:rPr>
          <w:color w:val="004058"/>
          <w:spacing w:val="-28"/>
          <w:w w:val="110"/>
        </w:rPr>
        <w:t xml:space="preserve"> </w:t>
      </w:r>
      <w:r>
        <w:rPr>
          <w:color w:val="004058"/>
          <w:w w:val="110"/>
        </w:rPr>
        <w:t>annuel</w:t>
      </w:r>
      <w:r>
        <w:rPr>
          <w:color w:val="004058"/>
          <w:spacing w:val="-28"/>
          <w:w w:val="110"/>
        </w:rPr>
        <w:t xml:space="preserve"> </w:t>
      </w:r>
      <w:r>
        <w:rPr>
          <w:color w:val="004058"/>
          <w:spacing w:val="-4"/>
          <w:w w:val="110"/>
        </w:rPr>
        <w:t>2025</w:t>
      </w:r>
    </w:p>
    <w:p w14:paraId="7E2AC29F" w14:textId="77777777" w:rsidR="00881F20" w:rsidRDefault="00000000">
      <w:pPr>
        <w:pStyle w:val="Titre2"/>
        <w:spacing w:before="121" w:line="225" w:lineRule="auto"/>
        <w:ind w:right="314" w:firstLine="1271"/>
      </w:pPr>
      <w:r>
        <w:rPr>
          <w:color w:val="004058"/>
          <w:w w:val="110"/>
        </w:rPr>
        <w:t xml:space="preserve">Application de la Politique de </w:t>
      </w:r>
      <w:r>
        <w:rPr>
          <w:color w:val="004058"/>
        </w:rPr>
        <w:t>gouvernance</w:t>
      </w:r>
      <w:r>
        <w:rPr>
          <w:color w:val="004058"/>
          <w:spacing w:val="80"/>
        </w:rPr>
        <w:t xml:space="preserve"> </w:t>
      </w:r>
      <w:r>
        <w:rPr>
          <w:color w:val="004058"/>
        </w:rPr>
        <w:t>en</w:t>
      </w:r>
      <w:r>
        <w:rPr>
          <w:color w:val="004058"/>
          <w:spacing w:val="80"/>
        </w:rPr>
        <w:t xml:space="preserve"> </w:t>
      </w:r>
      <w:r>
        <w:rPr>
          <w:color w:val="004058"/>
        </w:rPr>
        <w:t>matière</w:t>
      </w:r>
      <w:r>
        <w:rPr>
          <w:color w:val="004058"/>
          <w:spacing w:val="80"/>
        </w:rPr>
        <w:t xml:space="preserve"> </w:t>
      </w:r>
      <w:r>
        <w:rPr>
          <w:color w:val="004058"/>
        </w:rPr>
        <w:t>de</w:t>
      </w:r>
      <w:r>
        <w:rPr>
          <w:color w:val="004058"/>
          <w:spacing w:val="80"/>
        </w:rPr>
        <w:t xml:space="preserve"> </w:t>
      </w:r>
      <w:r>
        <w:rPr>
          <w:color w:val="004058"/>
        </w:rPr>
        <w:t>protection</w:t>
      </w:r>
      <w:r>
        <w:rPr>
          <w:color w:val="004058"/>
          <w:spacing w:val="80"/>
        </w:rPr>
        <w:t xml:space="preserve"> </w:t>
      </w:r>
      <w:r>
        <w:rPr>
          <w:color w:val="004058"/>
        </w:rPr>
        <w:t>des</w:t>
      </w:r>
    </w:p>
    <w:p w14:paraId="497943ED" w14:textId="77777777" w:rsidR="00881F20" w:rsidRDefault="00000000">
      <w:pPr>
        <w:spacing w:line="447" w:lineRule="exact"/>
        <w:ind w:left="2533"/>
        <w:rPr>
          <w:b/>
          <w:sz w:val="38"/>
        </w:rPr>
      </w:pPr>
      <w:proofErr w:type="gramStart"/>
      <w:r>
        <w:rPr>
          <w:b/>
          <w:color w:val="004058"/>
          <w:w w:val="110"/>
          <w:sz w:val="38"/>
        </w:rPr>
        <w:t>renseignements</w:t>
      </w:r>
      <w:proofErr w:type="gramEnd"/>
      <w:r>
        <w:rPr>
          <w:b/>
          <w:color w:val="004058"/>
          <w:spacing w:val="4"/>
          <w:w w:val="110"/>
          <w:sz w:val="38"/>
        </w:rPr>
        <w:t xml:space="preserve"> </w:t>
      </w:r>
      <w:r>
        <w:rPr>
          <w:b/>
          <w:color w:val="004058"/>
          <w:spacing w:val="-2"/>
          <w:w w:val="110"/>
          <w:sz w:val="38"/>
        </w:rPr>
        <w:t>personnels</w:t>
      </w:r>
    </w:p>
    <w:p w14:paraId="4C2FB6BC" w14:textId="205A845D" w:rsidR="00881F20" w:rsidRDefault="00000000">
      <w:pPr>
        <w:spacing w:before="425" w:line="220" w:lineRule="auto"/>
        <w:ind w:left="339"/>
        <w:rPr>
          <w:sz w:val="24"/>
        </w:rPr>
      </w:pPr>
      <w:r>
        <w:rPr>
          <w:color w:val="004058"/>
          <w:sz w:val="24"/>
        </w:rPr>
        <w:t>Politique</w:t>
      </w:r>
      <w:r>
        <w:rPr>
          <w:color w:val="004058"/>
          <w:spacing w:val="19"/>
          <w:sz w:val="24"/>
        </w:rPr>
        <w:t xml:space="preserve"> </w:t>
      </w:r>
      <w:r>
        <w:rPr>
          <w:color w:val="004058"/>
          <w:sz w:val="24"/>
        </w:rPr>
        <w:t>adoptée</w:t>
      </w:r>
      <w:r>
        <w:rPr>
          <w:color w:val="004058"/>
          <w:spacing w:val="19"/>
          <w:sz w:val="24"/>
        </w:rPr>
        <w:t xml:space="preserve"> </w:t>
      </w:r>
      <w:r>
        <w:rPr>
          <w:color w:val="004058"/>
          <w:sz w:val="24"/>
        </w:rPr>
        <w:t>le</w:t>
      </w:r>
      <w:r>
        <w:rPr>
          <w:color w:val="004058"/>
          <w:spacing w:val="19"/>
          <w:sz w:val="24"/>
        </w:rPr>
        <w:t xml:space="preserve"> </w:t>
      </w:r>
      <w:r w:rsidR="005B6718">
        <w:rPr>
          <w:color w:val="004058"/>
          <w:sz w:val="24"/>
        </w:rPr>
        <w:t xml:space="preserve">2 octobre </w:t>
      </w:r>
      <w:r>
        <w:rPr>
          <w:color w:val="004058"/>
          <w:sz w:val="24"/>
        </w:rPr>
        <w:t>202</w:t>
      </w:r>
      <w:r w:rsidR="005B6718">
        <w:rPr>
          <w:color w:val="004058"/>
          <w:sz w:val="24"/>
        </w:rPr>
        <w:t>3</w:t>
      </w:r>
      <w:r>
        <w:rPr>
          <w:color w:val="004058"/>
          <w:spacing w:val="19"/>
          <w:sz w:val="24"/>
        </w:rPr>
        <w:t xml:space="preserve"> </w:t>
      </w:r>
      <w:r>
        <w:rPr>
          <w:color w:val="004058"/>
          <w:sz w:val="24"/>
        </w:rPr>
        <w:t>par</w:t>
      </w:r>
      <w:r>
        <w:rPr>
          <w:color w:val="004058"/>
          <w:spacing w:val="19"/>
          <w:sz w:val="24"/>
        </w:rPr>
        <w:t xml:space="preserve"> </w:t>
      </w:r>
      <w:r>
        <w:rPr>
          <w:color w:val="004058"/>
          <w:sz w:val="24"/>
        </w:rPr>
        <w:t>le</w:t>
      </w:r>
      <w:r>
        <w:rPr>
          <w:color w:val="004058"/>
          <w:spacing w:val="19"/>
          <w:sz w:val="24"/>
        </w:rPr>
        <w:t xml:space="preserve"> </w:t>
      </w:r>
      <w:r>
        <w:rPr>
          <w:color w:val="004058"/>
          <w:sz w:val="24"/>
        </w:rPr>
        <w:t>conseil</w:t>
      </w:r>
      <w:r>
        <w:rPr>
          <w:color w:val="004058"/>
          <w:spacing w:val="19"/>
          <w:sz w:val="24"/>
        </w:rPr>
        <w:t xml:space="preserve"> </w:t>
      </w:r>
      <w:r w:rsidR="005B6718">
        <w:rPr>
          <w:color w:val="004058"/>
          <w:sz w:val="24"/>
        </w:rPr>
        <w:t xml:space="preserve">municipal de Marston et ses organismes.  C’est sa directrice générale </w:t>
      </w:r>
      <w:r>
        <w:rPr>
          <w:color w:val="004058"/>
          <w:sz w:val="24"/>
        </w:rPr>
        <w:t>qui</w:t>
      </w:r>
      <w:r>
        <w:rPr>
          <w:color w:val="004058"/>
          <w:spacing w:val="19"/>
          <w:sz w:val="24"/>
        </w:rPr>
        <w:t xml:space="preserve"> </w:t>
      </w:r>
      <w:r>
        <w:rPr>
          <w:color w:val="004058"/>
          <w:sz w:val="24"/>
        </w:rPr>
        <w:t>voit</w:t>
      </w:r>
      <w:r>
        <w:rPr>
          <w:color w:val="004058"/>
          <w:spacing w:val="19"/>
          <w:sz w:val="24"/>
        </w:rPr>
        <w:t xml:space="preserve"> </w:t>
      </w:r>
      <w:r>
        <w:rPr>
          <w:color w:val="004058"/>
          <w:sz w:val="24"/>
        </w:rPr>
        <w:t>à</w:t>
      </w:r>
      <w:r>
        <w:rPr>
          <w:color w:val="004058"/>
          <w:spacing w:val="19"/>
          <w:sz w:val="24"/>
        </w:rPr>
        <w:t xml:space="preserve"> </w:t>
      </w:r>
      <w:r>
        <w:rPr>
          <w:color w:val="004058"/>
          <w:sz w:val="24"/>
        </w:rPr>
        <w:t>sa</w:t>
      </w:r>
      <w:r>
        <w:rPr>
          <w:color w:val="004058"/>
          <w:spacing w:val="19"/>
          <w:sz w:val="24"/>
        </w:rPr>
        <w:t xml:space="preserve"> </w:t>
      </w:r>
      <w:r>
        <w:rPr>
          <w:color w:val="004058"/>
          <w:sz w:val="24"/>
        </w:rPr>
        <w:t>mise</w:t>
      </w:r>
      <w:r>
        <w:rPr>
          <w:color w:val="004058"/>
          <w:spacing w:val="19"/>
          <w:sz w:val="24"/>
        </w:rPr>
        <w:t xml:space="preserve"> </w:t>
      </w:r>
      <w:r>
        <w:rPr>
          <w:color w:val="004058"/>
          <w:sz w:val="24"/>
        </w:rPr>
        <w:t xml:space="preserve">en </w:t>
      </w:r>
      <w:r>
        <w:rPr>
          <w:color w:val="004058"/>
          <w:spacing w:val="-2"/>
          <w:w w:val="110"/>
          <w:sz w:val="24"/>
        </w:rPr>
        <w:t>œuvre.</w:t>
      </w:r>
    </w:p>
    <w:p w14:paraId="5D8229C1" w14:textId="0756377C" w:rsidR="00881F20" w:rsidRDefault="005B6718" w:rsidP="005B6718">
      <w:pPr>
        <w:pStyle w:val="Corpsdetexte"/>
        <w:tabs>
          <w:tab w:val="left" w:pos="3465"/>
        </w:tabs>
        <w:rPr>
          <w:sz w:val="27"/>
        </w:rPr>
      </w:pPr>
      <w:r>
        <w:rPr>
          <w:sz w:val="27"/>
        </w:rPr>
        <w:tab/>
      </w:r>
    </w:p>
    <w:p w14:paraId="3A27C77E" w14:textId="77777777" w:rsidR="00881F20" w:rsidRDefault="00000000">
      <w:pPr>
        <w:pStyle w:val="Titre3"/>
        <w:ind w:left="518"/>
      </w:pPr>
      <w:r>
        <w:rPr>
          <w:color w:val="004058"/>
          <w:spacing w:val="-2"/>
          <w:w w:val="120"/>
        </w:rPr>
        <w:t>OBJECTIFS</w:t>
      </w:r>
    </w:p>
    <w:p w14:paraId="231CFCF3" w14:textId="624B8AF4" w:rsidR="00881F20" w:rsidRDefault="00000000" w:rsidP="009436FE">
      <w:pPr>
        <w:pStyle w:val="Corpsdetexte"/>
        <w:spacing w:before="77" w:line="237" w:lineRule="auto"/>
        <w:ind w:left="518"/>
        <w:rPr>
          <w:color w:val="004058"/>
          <w:w w:val="105"/>
        </w:rPr>
      </w:pPr>
      <w:r>
        <w:rPr>
          <w:color w:val="004058"/>
          <w:spacing w:val="-4"/>
          <w:w w:val="105"/>
        </w:rPr>
        <w:t>La</w:t>
      </w:r>
      <w:r>
        <w:rPr>
          <w:color w:val="004058"/>
          <w:spacing w:val="-14"/>
          <w:w w:val="105"/>
        </w:rPr>
        <w:t xml:space="preserve"> </w:t>
      </w:r>
      <w:r>
        <w:rPr>
          <w:color w:val="004058"/>
          <w:spacing w:val="-4"/>
          <w:w w:val="105"/>
        </w:rPr>
        <w:t>Politique</w:t>
      </w:r>
      <w:r>
        <w:rPr>
          <w:color w:val="004058"/>
          <w:spacing w:val="-14"/>
          <w:w w:val="105"/>
        </w:rPr>
        <w:t xml:space="preserve"> </w:t>
      </w:r>
      <w:r>
        <w:rPr>
          <w:color w:val="004058"/>
          <w:spacing w:val="-4"/>
          <w:w w:val="105"/>
        </w:rPr>
        <w:t>de</w:t>
      </w:r>
      <w:r>
        <w:rPr>
          <w:color w:val="004058"/>
          <w:spacing w:val="-14"/>
          <w:w w:val="105"/>
        </w:rPr>
        <w:t xml:space="preserve"> </w:t>
      </w:r>
      <w:r>
        <w:rPr>
          <w:color w:val="004058"/>
          <w:spacing w:val="-4"/>
          <w:w w:val="105"/>
        </w:rPr>
        <w:t>gouvernance</w:t>
      </w:r>
      <w:r>
        <w:rPr>
          <w:color w:val="004058"/>
          <w:spacing w:val="-14"/>
          <w:w w:val="105"/>
        </w:rPr>
        <w:t xml:space="preserve"> </w:t>
      </w:r>
      <w:r>
        <w:rPr>
          <w:color w:val="004058"/>
          <w:spacing w:val="-4"/>
          <w:w w:val="105"/>
        </w:rPr>
        <w:t>de</w:t>
      </w:r>
      <w:r>
        <w:rPr>
          <w:color w:val="004058"/>
          <w:spacing w:val="-14"/>
          <w:w w:val="105"/>
        </w:rPr>
        <w:t xml:space="preserve"> </w:t>
      </w:r>
      <w:r>
        <w:rPr>
          <w:color w:val="004058"/>
          <w:spacing w:val="-4"/>
          <w:w w:val="105"/>
        </w:rPr>
        <w:t>protection</w:t>
      </w:r>
      <w:r>
        <w:rPr>
          <w:color w:val="004058"/>
          <w:spacing w:val="-14"/>
          <w:w w:val="105"/>
        </w:rPr>
        <w:t xml:space="preserve"> </w:t>
      </w:r>
      <w:r>
        <w:rPr>
          <w:color w:val="004058"/>
          <w:spacing w:val="-4"/>
          <w:w w:val="105"/>
        </w:rPr>
        <w:t>des</w:t>
      </w:r>
      <w:r>
        <w:rPr>
          <w:color w:val="004058"/>
          <w:spacing w:val="-14"/>
          <w:w w:val="105"/>
        </w:rPr>
        <w:t xml:space="preserve"> </w:t>
      </w:r>
      <w:r>
        <w:rPr>
          <w:color w:val="004058"/>
          <w:spacing w:val="-4"/>
          <w:w w:val="105"/>
        </w:rPr>
        <w:t>renseignements</w:t>
      </w:r>
      <w:r>
        <w:rPr>
          <w:color w:val="004058"/>
          <w:spacing w:val="-14"/>
          <w:w w:val="105"/>
        </w:rPr>
        <w:t xml:space="preserve"> </w:t>
      </w:r>
      <w:r>
        <w:rPr>
          <w:color w:val="004058"/>
          <w:spacing w:val="-4"/>
          <w:w w:val="105"/>
        </w:rPr>
        <w:t>personnels</w:t>
      </w:r>
      <w:r>
        <w:rPr>
          <w:color w:val="004058"/>
          <w:spacing w:val="-14"/>
          <w:w w:val="105"/>
        </w:rPr>
        <w:t xml:space="preserve"> </w:t>
      </w:r>
      <w:r>
        <w:rPr>
          <w:color w:val="004058"/>
          <w:spacing w:val="-4"/>
          <w:w w:val="105"/>
        </w:rPr>
        <w:t>(PRP)</w:t>
      </w:r>
      <w:r>
        <w:rPr>
          <w:color w:val="004058"/>
          <w:spacing w:val="-14"/>
          <w:w w:val="105"/>
        </w:rPr>
        <w:t xml:space="preserve"> </w:t>
      </w:r>
      <w:r>
        <w:rPr>
          <w:color w:val="004058"/>
          <w:spacing w:val="-4"/>
          <w:w w:val="105"/>
        </w:rPr>
        <w:t>vise</w:t>
      </w:r>
      <w:r>
        <w:rPr>
          <w:color w:val="004058"/>
          <w:spacing w:val="-14"/>
          <w:w w:val="105"/>
        </w:rPr>
        <w:t xml:space="preserve"> </w:t>
      </w:r>
      <w:r>
        <w:rPr>
          <w:color w:val="004058"/>
          <w:spacing w:val="-4"/>
          <w:w w:val="105"/>
        </w:rPr>
        <w:t>les</w:t>
      </w:r>
      <w:r>
        <w:rPr>
          <w:color w:val="004058"/>
          <w:spacing w:val="-14"/>
          <w:w w:val="105"/>
        </w:rPr>
        <w:t xml:space="preserve"> </w:t>
      </w:r>
      <w:r>
        <w:rPr>
          <w:color w:val="004058"/>
          <w:spacing w:val="-4"/>
          <w:w w:val="105"/>
        </w:rPr>
        <w:t xml:space="preserve">objectifs </w:t>
      </w:r>
      <w:r>
        <w:rPr>
          <w:color w:val="004058"/>
          <w:w w:val="105"/>
        </w:rPr>
        <w:t>suivants</w:t>
      </w:r>
      <w:r>
        <w:rPr>
          <w:color w:val="004058"/>
          <w:spacing w:val="-9"/>
          <w:w w:val="105"/>
        </w:rPr>
        <w:t xml:space="preserve"> </w:t>
      </w:r>
      <w:r>
        <w:rPr>
          <w:color w:val="004058"/>
          <w:w w:val="105"/>
        </w:rPr>
        <w:t>:</w:t>
      </w:r>
    </w:p>
    <w:p w14:paraId="1FFD383F" w14:textId="77777777" w:rsidR="009436FE" w:rsidRDefault="009436FE" w:rsidP="009436FE">
      <w:pPr>
        <w:pStyle w:val="Corpsdetexte"/>
        <w:spacing w:before="77" w:line="237" w:lineRule="auto"/>
        <w:ind w:left="518"/>
      </w:pPr>
    </w:p>
    <w:p w14:paraId="2A20B764" w14:textId="678EA52C" w:rsidR="00881F20" w:rsidRDefault="00000000">
      <w:pPr>
        <w:pStyle w:val="Corpsdetexte"/>
        <w:spacing w:line="237" w:lineRule="auto"/>
        <w:ind w:left="590" w:right="314"/>
      </w:pPr>
      <w:r>
        <w:rPr>
          <w:color w:val="004058"/>
        </w:rPr>
        <w:t xml:space="preserve">Énoncer les orientations et les principes directeurs destinés à assurer efficacement la </w:t>
      </w:r>
      <w:proofErr w:type="gramStart"/>
      <w:r>
        <w:rPr>
          <w:color w:val="004058"/>
        </w:rPr>
        <w:t>PRP;</w:t>
      </w:r>
      <w:proofErr w:type="gramEnd"/>
      <w:r>
        <w:rPr>
          <w:color w:val="004058"/>
        </w:rPr>
        <w:t xml:space="preserve"> Protéger les RP recueillis par la </w:t>
      </w:r>
      <w:r w:rsidR="005B6718">
        <w:rPr>
          <w:color w:val="004058"/>
        </w:rPr>
        <w:t>municipalité de Marston</w:t>
      </w:r>
      <w:r>
        <w:rPr>
          <w:color w:val="004058"/>
        </w:rPr>
        <w:t xml:space="preserve"> tout au long de leur cycle de </w:t>
      </w:r>
      <w:proofErr w:type="gramStart"/>
      <w:r>
        <w:rPr>
          <w:color w:val="004058"/>
        </w:rPr>
        <w:t>vie;</w:t>
      </w:r>
      <w:proofErr w:type="gramEnd"/>
    </w:p>
    <w:p w14:paraId="44284B3F" w14:textId="77777777" w:rsidR="00881F20" w:rsidRDefault="00000000">
      <w:pPr>
        <w:pStyle w:val="Corpsdetexte"/>
        <w:spacing w:line="237" w:lineRule="auto"/>
        <w:ind w:left="590"/>
      </w:pPr>
      <w:r>
        <w:rPr>
          <w:color w:val="004058"/>
        </w:rPr>
        <w:t>Assurer</w:t>
      </w:r>
      <w:r>
        <w:rPr>
          <w:color w:val="004058"/>
          <w:spacing w:val="-15"/>
        </w:rPr>
        <w:t xml:space="preserve"> </w:t>
      </w:r>
      <w:r>
        <w:rPr>
          <w:color w:val="004058"/>
        </w:rPr>
        <w:t>la</w:t>
      </w:r>
      <w:r>
        <w:rPr>
          <w:color w:val="004058"/>
          <w:spacing w:val="-15"/>
        </w:rPr>
        <w:t xml:space="preserve"> </w:t>
      </w:r>
      <w:r>
        <w:rPr>
          <w:color w:val="004058"/>
        </w:rPr>
        <w:t>conformité</w:t>
      </w:r>
      <w:r>
        <w:rPr>
          <w:color w:val="004058"/>
          <w:spacing w:val="-14"/>
        </w:rPr>
        <w:t xml:space="preserve"> </w:t>
      </w:r>
      <w:r>
        <w:rPr>
          <w:color w:val="004058"/>
        </w:rPr>
        <w:t>aux</w:t>
      </w:r>
      <w:r>
        <w:rPr>
          <w:color w:val="004058"/>
          <w:spacing w:val="-15"/>
        </w:rPr>
        <w:t xml:space="preserve"> </w:t>
      </w:r>
      <w:r>
        <w:rPr>
          <w:color w:val="004058"/>
        </w:rPr>
        <w:t>exigences</w:t>
      </w:r>
      <w:r>
        <w:rPr>
          <w:color w:val="004058"/>
          <w:spacing w:val="-14"/>
        </w:rPr>
        <w:t xml:space="preserve"> </w:t>
      </w:r>
      <w:r>
        <w:rPr>
          <w:color w:val="004058"/>
        </w:rPr>
        <w:t>légales</w:t>
      </w:r>
      <w:r>
        <w:rPr>
          <w:color w:val="004058"/>
          <w:spacing w:val="-15"/>
        </w:rPr>
        <w:t xml:space="preserve"> </w:t>
      </w:r>
      <w:r>
        <w:rPr>
          <w:color w:val="004058"/>
        </w:rPr>
        <w:t>applicables</w:t>
      </w:r>
      <w:r>
        <w:rPr>
          <w:color w:val="004058"/>
          <w:spacing w:val="-14"/>
        </w:rPr>
        <w:t xml:space="preserve"> </w:t>
      </w:r>
      <w:r>
        <w:rPr>
          <w:color w:val="004058"/>
        </w:rPr>
        <w:t>à</w:t>
      </w:r>
      <w:r>
        <w:rPr>
          <w:color w:val="004058"/>
          <w:spacing w:val="-15"/>
        </w:rPr>
        <w:t xml:space="preserve"> </w:t>
      </w:r>
      <w:r>
        <w:rPr>
          <w:color w:val="004058"/>
        </w:rPr>
        <w:t>la</w:t>
      </w:r>
      <w:r>
        <w:rPr>
          <w:color w:val="004058"/>
          <w:spacing w:val="-14"/>
        </w:rPr>
        <w:t xml:space="preserve"> </w:t>
      </w:r>
      <w:r>
        <w:rPr>
          <w:color w:val="004058"/>
        </w:rPr>
        <w:t>PRP,</w:t>
      </w:r>
      <w:r>
        <w:rPr>
          <w:color w:val="004058"/>
          <w:spacing w:val="-15"/>
        </w:rPr>
        <w:t xml:space="preserve"> </w:t>
      </w:r>
      <w:r>
        <w:rPr>
          <w:color w:val="004058"/>
        </w:rPr>
        <w:t>dont</w:t>
      </w:r>
      <w:r>
        <w:rPr>
          <w:color w:val="004058"/>
          <w:spacing w:val="-14"/>
        </w:rPr>
        <w:t xml:space="preserve"> </w:t>
      </w:r>
      <w:r>
        <w:rPr>
          <w:color w:val="004058"/>
        </w:rPr>
        <w:t>la</w:t>
      </w:r>
      <w:r>
        <w:rPr>
          <w:color w:val="004058"/>
          <w:spacing w:val="-15"/>
        </w:rPr>
        <w:t xml:space="preserve"> </w:t>
      </w:r>
      <w:r>
        <w:rPr>
          <w:color w:val="004058"/>
        </w:rPr>
        <w:t>Loi</w:t>
      </w:r>
      <w:r>
        <w:rPr>
          <w:color w:val="004058"/>
          <w:spacing w:val="-14"/>
        </w:rPr>
        <w:t xml:space="preserve"> </w:t>
      </w:r>
      <w:r>
        <w:rPr>
          <w:color w:val="004058"/>
        </w:rPr>
        <w:t>sur</w:t>
      </w:r>
      <w:r>
        <w:rPr>
          <w:color w:val="004058"/>
          <w:spacing w:val="-15"/>
        </w:rPr>
        <w:t xml:space="preserve"> </w:t>
      </w:r>
      <w:r>
        <w:rPr>
          <w:color w:val="004058"/>
        </w:rPr>
        <w:t>l’accès,</w:t>
      </w:r>
      <w:r>
        <w:rPr>
          <w:color w:val="004058"/>
          <w:spacing w:val="-15"/>
        </w:rPr>
        <w:t xml:space="preserve"> </w:t>
      </w:r>
      <w:r>
        <w:rPr>
          <w:color w:val="004058"/>
        </w:rPr>
        <w:t>et</w:t>
      </w:r>
      <w:r>
        <w:rPr>
          <w:color w:val="004058"/>
          <w:spacing w:val="-14"/>
        </w:rPr>
        <w:t xml:space="preserve"> </w:t>
      </w:r>
      <w:r>
        <w:rPr>
          <w:color w:val="004058"/>
        </w:rPr>
        <w:t xml:space="preserve">aux </w:t>
      </w:r>
      <w:r>
        <w:rPr>
          <w:color w:val="004058"/>
          <w:w w:val="105"/>
        </w:rPr>
        <w:t>meilleures</w:t>
      </w:r>
      <w:r>
        <w:rPr>
          <w:color w:val="004058"/>
          <w:spacing w:val="-9"/>
          <w:w w:val="105"/>
        </w:rPr>
        <w:t xml:space="preserve"> </w:t>
      </w:r>
      <w:r>
        <w:rPr>
          <w:color w:val="004058"/>
          <w:w w:val="105"/>
        </w:rPr>
        <w:t>pratiques</w:t>
      </w:r>
      <w:r>
        <w:rPr>
          <w:color w:val="004058"/>
          <w:spacing w:val="-9"/>
          <w:w w:val="105"/>
        </w:rPr>
        <w:t xml:space="preserve"> </w:t>
      </w:r>
      <w:r>
        <w:rPr>
          <w:color w:val="004058"/>
          <w:w w:val="105"/>
        </w:rPr>
        <w:t>en</w:t>
      </w:r>
      <w:r>
        <w:rPr>
          <w:color w:val="004058"/>
          <w:spacing w:val="-9"/>
          <w:w w:val="105"/>
        </w:rPr>
        <w:t xml:space="preserve"> </w:t>
      </w:r>
      <w:r>
        <w:rPr>
          <w:color w:val="004058"/>
          <w:w w:val="105"/>
        </w:rPr>
        <w:t>cette</w:t>
      </w:r>
      <w:r>
        <w:rPr>
          <w:color w:val="004058"/>
          <w:spacing w:val="-9"/>
          <w:w w:val="105"/>
        </w:rPr>
        <w:t xml:space="preserve"> </w:t>
      </w:r>
      <w:proofErr w:type="gramStart"/>
      <w:r>
        <w:rPr>
          <w:color w:val="004058"/>
          <w:w w:val="105"/>
        </w:rPr>
        <w:t>matière;</w:t>
      </w:r>
      <w:proofErr w:type="gramEnd"/>
    </w:p>
    <w:p w14:paraId="58DB9A82" w14:textId="4FDE64D9" w:rsidR="00881F20" w:rsidRDefault="00000000">
      <w:pPr>
        <w:pStyle w:val="Corpsdetexte"/>
        <w:spacing w:line="237" w:lineRule="auto"/>
        <w:ind w:left="590" w:right="314"/>
      </w:pPr>
      <w:r>
        <w:rPr>
          <w:color w:val="004058"/>
          <w:spacing w:val="-2"/>
        </w:rPr>
        <w:t>Assurer</w:t>
      </w:r>
      <w:r>
        <w:rPr>
          <w:color w:val="004058"/>
          <w:spacing w:val="-7"/>
        </w:rPr>
        <w:t xml:space="preserve"> </w:t>
      </w:r>
      <w:r>
        <w:rPr>
          <w:color w:val="004058"/>
          <w:spacing w:val="-2"/>
        </w:rPr>
        <w:t>la</w:t>
      </w:r>
      <w:r>
        <w:rPr>
          <w:color w:val="004058"/>
          <w:spacing w:val="-7"/>
        </w:rPr>
        <w:t xml:space="preserve"> </w:t>
      </w:r>
      <w:r>
        <w:rPr>
          <w:color w:val="004058"/>
          <w:spacing w:val="-2"/>
        </w:rPr>
        <w:t>confiance</w:t>
      </w:r>
      <w:r>
        <w:rPr>
          <w:color w:val="004058"/>
          <w:spacing w:val="-7"/>
        </w:rPr>
        <w:t xml:space="preserve"> </w:t>
      </w:r>
      <w:r>
        <w:rPr>
          <w:color w:val="004058"/>
          <w:spacing w:val="-2"/>
        </w:rPr>
        <w:t>du</w:t>
      </w:r>
      <w:r>
        <w:rPr>
          <w:color w:val="004058"/>
          <w:spacing w:val="-7"/>
        </w:rPr>
        <w:t xml:space="preserve"> </w:t>
      </w:r>
      <w:r>
        <w:rPr>
          <w:color w:val="004058"/>
          <w:spacing w:val="-2"/>
        </w:rPr>
        <w:t>public</w:t>
      </w:r>
      <w:r>
        <w:rPr>
          <w:color w:val="004058"/>
          <w:spacing w:val="-7"/>
        </w:rPr>
        <w:t xml:space="preserve"> </w:t>
      </w:r>
      <w:r>
        <w:rPr>
          <w:color w:val="004058"/>
          <w:spacing w:val="-2"/>
        </w:rPr>
        <w:t>en</w:t>
      </w:r>
      <w:r>
        <w:rPr>
          <w:color w:val="004058"/>
          <w:spacing w:val="-7"/>
        </w:rPr>
        <w:t xml:space="preserve"> </w:t>
      </w:r>
      <w:r>
        <w:rPr>
          <w:color w:val="004058"/>
          <w:spacing w:val="-2"/>
        </w:rPr>
        <w:t>la</w:t>
      </w:r>
      <w:r>
        <w:rPr>
          <w:color w:val="004058"/>
          <w:spacing w:val="-7"/>
        </w:rPr>
        <w:t xml:space="preserve"> </w:t>
      </w:r>
      <w:r w:rsidR="005B6718">
        <w:rPr>
          <w:color w:val="004058"/>
          <w:spacing w:val="-2"/>
        </w:rPr>
        <w:t>municipalité de Marston</w:t>
      </w:r>
      <w:r>
        <w:rPr>
          <w:color w:val="004058"/>
          <w:spacing w:val="-2"/>
        </w:rPr>
        <w:t>,</w:t>
      </w:r>
      <w:r>
        <w:rPr>
          <w:color w:val="004058"/>
          <w:spacing w:val="-7"/>
        </w:rPr>
        <w:t xml:space="preserve"> </w:t>
      </w:r>
      <w:r>
        <w:rPr>
          <w:color w:val="004058"/>
          <w:spacing w:val="-2"/>
        </w:rPr>
        <w:t>faire</w:t>
      </w:r>
      <w:r>
        <w:rPr>
          <w:color w:val="004058"/>
          <w:spacing w:val="-7"/>
        </w:rPr>
        <w:t xml:space="preserve"> </w:t>
      </w:r>
      <w:r>
        <w:rPr>
          <w:color w:val="004058"/>
          <w:spacing w:val="-2"/>
        </w:rPr>
        <w:t>preuve</w:t>
      </w:r>
      <w:r>
        <w:rPr>
          <w:color w:val="004058"/>
          <w:spacing w:val="-7"/>
        </w:rPr>
        <w:t xml:space="preserve"> </w:t>
      </w:r>
      <w:r>
        <w:rPr>
          <w:color w:val="004058"/>
          <w:spacing w:val="-2"/>
        </w:rPr>
        <w:t>de</w:t>
      </w:r>
      <w:r>
        <w:rPr>
          <w:color w:val="004058"/>
          <w:spacing w:val="-7"/>
        </w:rPr>
        <w:t xml:space="preserve"> </w:t>
      </w:r>
      <w:r>
        <w:rPr>
          <w:color w:val="004058"/>
          <w:spacing w:val="-2"/>
        </w:rPr>
        <w:t>transparence</w:t>
      </w:r>
      <w:r>
        <w:rPr>
          <w:color w:val="004058"/>
          <w:spacing w:val="-7"/>
        </w:rPr>
        <w:t xml:space="preserve"> </w:t>
      </w:r>
      <w:r>
        <w:rPr>
          <w:color w:val="004058"/>
          <w:spacing w:val="-2"/>
        </w:rPr>
        <w:t>concernant</w:t>
      </w:r>
      <w:r>
        <w:rPr>
          <w:color w:val="004058"/>
          <w:spacing w:val="-7"/>
        </w:rPr>
        <w:t xml:space="preserve"> </w:t>
      </w:r>
      <w:r>
        <w:rPr>
          <w:color w:val="004058"/>
          <w:spacing w:val="-2"/>
        </w:rPr>
        <w:t>le</w:t>
      </w:r>
      <w:r>
        <w:rPr>
          <w:color w:val="004058"/>
          <w:spacing w:val="-7"/>
        </w:rPr>
        <w:t xml:space="preserve"> </w:t>
      </w:r>
      <w:r>
        <w:rPr>
          <w:color w:val="004058"/>
          <w:spacing w:val="-2"/>
        </w:rPr>
        <w:t xml:space="preserve">traitement </w:t>
      </w:r>
      <w:r>
        <w:rPr>
          <w:color w:val="004058"/>
          <w:spacing w:val="-2"/>
          <w:w w:val="105"/>
        </w:rPr>
        <w:t>des</w:t>
      </w:r>
      <w:r>
        <w:rPr>
          <w:color w:val="004058"/>
          <w:spacing w:val="-13"/>
          <w:w w:val="105"/>
        </w:rPr>
        <w:t xml:space="preserve"> </w:t>
      </w:r>
      <w:r>
        <w:rPr>
          <w:color w:val="004058"/>
          <w:spacing w:val="-2"/>
          <w:w w:val="105"/>
        </w:rPr>
        <w:t>RP</w:t>
      </w:r>
      <w:r>
        <w:rPr>
          <w:color w:val="004058"/>
          <w:spacing w:val="-13"/>
          <w:w w:val="105"/>
        </w:rPr>
        <w:t xml:space="preserve"> </w:t>
      </w:r>
      <w:r>
        <w:rPr>
          <w:color w:val="004058"/>
          <w:spacing w:val="-2"/>
          <w:w w:val="105"/>
        </w:rPr>
        <w:t>et</w:t>
      </w:r>
      <w:r>
        <w:rPr>
          <w:color w:val="004058"/>
          <w:spacing w:val="-13"/>
          <w:w w:val="105"/>
        </w:rPr>
        <w:t xml:space="preserve"> </w:t>
      </w:r>
      <w:r>
        <w:rPr>
          <w:color w:val="004058"/>
          <w:spacing w:val="-2"/>
          <w:w w:val="105"/>
        </w:rPr>
        <w:t>les</w:t>
      </w:r>
      <w:r>
        <w:rPr>
          <w:color w:val="004058"/>
          <w:spacing w:val="-13"/>
          <w:w w:val="105"/>
        </w:rPr>
        <w:t xml:space="preserve"> </w:t>
      </w:r>
      <w:r>
        <w:rPr>
          <w:color w:val="004058"/>
          <w:spacing w:val="-2"/>
          <w:w w:val="105"/>
        </w:rPr>
        <w:t>mesures</w:t>
      </w:r>
      <w:r>
        <w:rPr>
          <w:color w:val="004058"/>
          <w:spacing w:val="-13"/>
          <w:w w:val="105"/>
        </w:rPr>
        <w:t xml:space="preserve"> </w:t>
      </w:r>
      <w:r>
        <w:rPr>
          <w:color w:val="004058"/>
          <w:spacing w:val="-2"/>
          <w:w w:val="105"/>
        </w:rPr>
        <w:t>de</w:t>
      </w:r>
      <w:r>
        <w:rPr>
          <w:color w:val="004058"/>
          <w:spacing w:val="-13"/>
          <w:w w:val="105"/>
        </w:rPr>
        <w:t xml:space="preserve"> </w:t>
      </w:r>
      <w:r>
        <w:rPr>
          <w:color w:val="004058"/>
          <w:spacing w:val="-2"/>
          <w:w w:val="105"/>
        </w:rPr>
        <w:t>PRP</w:t>
      </w:r>
      <w:r>
        <w:rPr>
          <w:color w:val="004058"/>
          <w:spacing w:val="-13"/>
          <w:w w:val="105"/>
        </w:rPr>
        <w:t xml:space="preserve"> </w:t>
      </w:r>
      <w:r>
        <w:rPr>
          <w:color w:val="004058"/>
          <w:spacing w:val="-2"/>
          <w:w w:val="105"/>
        </w:rPr>
        <w:t>appliquées</w:t>
      </w:r>
      <w:r>
        <w:rPr>
          <w:color w:val="004058"/>
          <w:spacing w:val="-13"/>
          <w:w w:val="105"/>
        </w:rPr>
        <w:t xml:space="preserve"> </w:t>
      </w:r>
      <w:r>
        <w:rPr>
          <w:color w:val="004058"/>
          <w:spacing w:val="-2"/>
          <w:w w:val="105"/>
        </w:rPr>
        <w:t>par</w:t>
      </w:r>
      <w:r>
        <w:rPr>
          <w:color w:val="004058"/>
          <w:spacing w:val="-13"/>
          <w:w w:val="105"/>
        </w:rPr>
        <w:t xml:space="preserve"> </w:t>
      </w:r>
      <w:r>
        <w:rPr>
          <w:color w:val="004058"/>
          <w:spacing w:val="-2"/>
          <w:w w:val="105"/>
        </w:rPr>
        <w:t>la</w:t>
      </w:r>
      <w:r>
        <w:rPr>
          <w:color w:val="004058"/>
          <w:spacing w:val="-13"/>
          <w:w w:val="105"/>
        </w:rPr>
        <w:t xml:space="preserve"> </w:t>
      </w:r>
      <w:r>
        <w:rPr>
          <w:color w:val="004058"/>
          <w:spacing w:val="-2"/>
          <w:w w:val="105"/>
        </w:rPr>
        <w:t>M</w:t>
      </w:r>
      <w:r w:rsidR="005B6718">
        <w:rPr>
          <w:color w:val="004058"/>
          <w:spacing w:val="-2"/>
          <w:w w:val="105"/>
        </w:rPr>
        <w:t>unicipalité</w:t>
      </w:r>
      <w:r>
        <w:rPr>
          <w:color w:val="004058"/>
          <w:spacing w:val="-13"/>
          <w:w w:val="105"/>
        </w:rPr>
        <w:t xml:space="preserve"> </w:t>
      </w:r>
      <w:r>
        <w:rPr>
          <w:color w:val="004058"/>
          <w:spacing w:val="-2"/>
          <w:w w:val="105"/>
        </w:rPr>
        <w:t>et</w:t>
      </w:r>
      <w:r>
        <w:rPr>
          <w:color w:val="004058"/>
          <w:spacing w:val="-13"/>
          <w:w w:val="105"/>
        </w:rPr>
        <w:t xml:space="preserve"> </w:t>
      </w:r>
      <w:r>
        <w:rPr>
          <w:color w:val="004058"/>
          <w:spacing w:val="-2"/>
          <w:w w:val="105"/>
        </w:rPr>
        <w:t>leur</w:t>
      </w:r>
      <w:r>
        <w:rPr>
          <w:color w:val="004058"/>
          <w:spacing w:val="-13"/>
          <w:w w:val="105"/>
        </w:rPr>
        <w:t xml:space="preserve"> </w:t>
      </w:r>
      <w:r>
        <w:rPr>
          <w:color w:val="004058"/>
          <w:spacing w:val="-2"/>
          <w:w w:val="105"/>
        </w:rPr>
        <w:t>donner</w:t>
      </w:r>
      <w:r>
        <w:rPr>
          <w:color w:val="004058"/>
          <w:spacing w:val="-13"/>
          <w:w w:val="105"/>
        </w:rPr>
        <w:t xml:space="preserve"> </w:t>
      </w:r>
      <w:r>
        <w:rPr>
          <w:color w:val="004058"/>
          <w:spacing w:val="-2"/>
          <w:w w:val="105"/>
        </w:rPr>
        <w:t>accès</w:t>
      </w:r>
      <w:r>
        <w:rPr>
          <w:color w:val="004058"/>
          <w:spacing w:val="-13"/>
          <w:w w:val="105"/>
        </w:rPr>
        <w:t xml:space="preserve"> </w:t>
      </w:r>
      <w:r>
        <w:rPr>
          <w:color w:val="004058"/>
          <w:spacing w:val="-2"/>
          <w:w w:val="105"/>
        </w:rPr>
        <w:t>lorsque</w:t>
      </w:r>
      <w:r>
        <w:rPr>
          <w:color w:val="004058"/>
          <w:spacing w:val="-13"/>
          <w:w w:val="105"/>
        </w:rPr>
        <w:t xml:space="preserve"> </w:t>
      </w:r>
      <w:r>
        <w:rPr>
          <w:color w:val="004058"/>
          <w:spacing w:val="-2"/>
          <w:w w:val="105"/>
        </w:rPr>
        <w:t>requis.</w:t>
      </w:r>
    </w:p>
    <w:p w14:paraId="7BC35945" w14:textId="5C7AA7F0" w:rsidR="00881F20" w:rsidRDefault="00881F20">
      <w:pPr>
        <w:pStyle w:val="Corpsdetexte"/>
        <w:rPr>
          <w:sz w:val="27"/>
        </w:rPr>
      </w:pPr>
    </w:p>
    <w:p w14:paraId="1044A96D" w14:textId="126BBA50" w:rsidR="00881F20" w:rsidRDefault="009436FE">
      <w:pPr>
        <w:pStyle w:val="Corpsdetexte"/>
        <w:spacing w:before="8"/>
        <w:rPr>
          <w:sz w:val="27"/>
        </w:rPr>
      </w:pPr>
      <w:r w:rsidRPr="00F44432">
        <w:rPr>
          <w:noProof/>
          <w:sz w:val="27"/>
        </w:rPr>
        <mc:AlternateContent>
          <mc:Choice Requires="wpg">
            <w:drawing>
              <wp:anchor distT="45720" distB="45720" distL="182880" distR="182880" simplePos="0" relativeHeight="487589888" behindDoc="0" locked="0" layoutInCell="1" allowOverlap="1" wp14:anchorId="7B98C6C9" wp14:editId="2F2615AD">
                <wp:simplePos x="0" y="0"/>
                <wp:positionH relativeFrom="margin">
                  <wp:posOffset>352425</wp:posOffset>
                </wp:positionH>
                <wp:positionV relativeFrom="margin">
                  <wp:posOffset>4432300</wp:posOffset>
                </wp:positionV>
                <wp:extent cx="4638675" cy="1703845"/>
                <wp:effectExtent l="0" t="0" r="9525" b="10795"/>
                <wp:wrapSquare wrapText="bothSides"/>
                <wp:docPr id="198" name="Groupe 20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638675" cy="1703845"/>
                          <a:chOff x="36627" y="-571389"/>
                          <a:chExt cx="3567448" cy="1703513"/>
                        </a:xfrm>
                      </wpg:grpSpPr>
                      <wps:wsp>
                        <wps:cNvPr id="199" name="Rectangle 199"/>
                        <wps:cNvSpPr/>
                        <wps:spPr>
                          <a:xfrm>
                            <a:off x="36627" y="-571389"/>
                            <a:ext cx="3567448" cy="270605"/>
                          </a:xfrm>
                          <a:prstGeom prst="rect">
                            <a:avLst/>
                          </a:prstGeom>
                          <a:solidFill>
                            <a:schemeClr val="accent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5777DF3C" w14:textId="300FCF18" w:rsidR="00F44432" w:rsidRPr="009436FE" w:rsidRDefault="009436FE">
                              <w:pPr>
                                <w:jc w:val="center"/>
                                <w:rPr>
                                  <w:rFonts w:asciiTheme="majorHAnsi" w:eastAsiaTheme="majorEastAsia" w:hAnsiTheme="majorHAnsi" w:cstheme="majorBidi"/>
                                  <w:color w:val="FFFFFF" w:themeColor="background1"/>
                                  <w:sz w:val="24"/>
                                  <w:szCs w:val="24"/>
                                  <w:lang w:val="fr-CA"/>
                                </w:rPr>
                              </w:pPr>
                              <w:r>
                                <w:rPr>
                                  <w:rFonts w:asciiTheme="majorHAnsi" w:eastAsiaTheme="majorEastAsia" w:hAnsiTheme="majorHAnsi" w:cstheme="majorBidi"/>
                                  <w:color w:val="FFFFFF" w:themeColor="background1"/>
                                  <w:sz w:val="24"/>
                                  <w:szCs w:val="24"/>
                                  <w:lang w:val="fr-CA"/>
                                </w:rPr>
                                <w:t>INCIDENTS DE CONFIDENTIALITÉ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0" name="Zone de texte 200"/>
                        <wps:cNvSpPr txBox="1"/>
                        <wps:spPr>
                          <a:xfrm>
                            <a:off x="36627" y="-300784"/>
                            <a:ext cx="3567448" cy="1432908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DD02398" w14:textId="4D895CBE" w:rsidR="009436FE" w:rsidRDefault="009436FE" w:rsidP="009436FE">
                              <w:pPr>
                                <w:pStyle w:val="Corpsdetexte"/>
                                <w:spacing w:before="77" w:line="237" w:lineRule="auto"/>
                                <w:ind w:right="1303"/>
                                <w:rPr>
                                  <w:color w:val="004058"/>
                                  <w:spacing w:val="-2"/>
                                </w:rPr>
                              </w:pPr>
                              <w:r>
                                <w:rPr>
                                  <w:color w:val="004058"/>
                                  <w:spacing w:val="-2"/>
                                </w:rPr>
                                <w:t xml:space="preserve">L’OBNL Sports loisirs de Marston Canton </w:t>
                              </w:r>
                              <w:proofErr w:type="spellStart"/>
                              <w:r>
                                <w:rPr>
                                  <w:color w:val="004058"/>
                                  <w:spacing w:val="-2"/>
                                </w:rPr>
                                <w:t>inc.</w:t>
                              </w:r>
                              <w:proofErr w:type="spellEnd"/>
                              <w:r>
                                <w:rPr>
                                  <w:color w:val="004058"/>
                                  <w:spacing w:val="-2"/>
                                </w:rPr>
                                <w:t xml:space="preserve"> qui est un organisme de la municipalité de Marston Canton a répertorié un incident de confidentialité ;</w:t>
                              </w:r>
                            </w:p>
                            <w:p w14:paraId="04F23AEA" w14:textId="77777777" w:rsidR="009436FE" w:rsidRDefault="009436FE" w:rsidP="009436FE">
                              <w:pPr>
                                <w:pStyle w:val="Corpsdetexte"/>
                                <w:spacing w:before="77" w:line="237" w:lineRule="auto"/>
                                <w:ind w:left="2970" w:right="1303"/>
                                <w:rPr>
                                  <w:color w:val="004058"/>
                                  <w:spacing w:val="-2"/>
                                </w:rPr>
                              </w:pPr>
                            </w:p>
                            <w:p w14:paraId="5BCADB6D" w14:textId="77777777" w:rsidR="009436FE" w:rsidRDefault="009436FE" w:rsidP="009436FE">
                              <w:pPr>
                                <w:pStyle w:val="Corpsdetexte"/>
                                <w:spacing w:before="77" w:line="237" w:lineRule="auto"/>
                                <w:ind w:right="1303"/>
                              </w:pPr>
                              <w:r>
                                <w:rPr>
                                  <w:color w:val="004058"/>
                                  <w:spacing w:val="-2"/>
                                </w:rPr>
                                <w:t>Tandis qu’aucun</w:t>
                              </w:r>
                              <w:r>
                                <w:rPr>
                                  <w:color w:val="004058"/>
                                  <w:spacing w:val="-10"/>
                                </w:rPr>
                                <w:t xml:space="preserve"> </w:t>
                              </w:r>
                              <w:r>
                                <w:rPr>
                                  <w:color w:val="004058"/>
                                  <w:spacing w:val="-2"/>
                                </w:rPr>
                                <w:t>incident</w:t>
                              </w:r>
                              <w:r>
                                <w:rPr>
                                  <w:color w:val="004058"/>
                                  <w:spacing w:val="-10"/>
                                </w:rPr>
                                <w:t xml:space="preserve"> </w:t>
                              </w:r>
                              <w:r>
                                <w:rPr>
                                  <w:color w:val="004058"/>
                                  <w:spacing w:val="-2"/>
                                </w:rPr>
                                <w:t>de</w:t>
                              </w:r>
                              <w:r>
                                <w:rPr>
                                  <w:color w:val="004058"/>
                                  <w:spacing w:val="-10"/>
                                </w:rPr>
                                <w:t xml:space="preserve"> </w:t>
                              </w:r>
                              <w:r>
                                <w:rPr>
                                  <w:color w:val="004058"/>
                                  <w:spacing w:val="-2"/>
                                </w:rPr>
                                <w:t>confidentialité</w:t>
                              </w:r>
                              <w:r>
                                <w:rPr>
                                  <w:color w:val="004058"/>
                                  <w:spacing w:val="-10"/>
                                </w:rPr>
                                <w:t xml:space="preserve"> </w:t>
                              </w:r>
                              <w:r>
                                <w:rPr>
                                  <w:color w:val="004058"/>
                                  <w:spacing w:val="-2"/>
                                </w:rPr>
                                <w:t>n’a</w:t>
                              </w:r>
                              <w:r>
                                <w:rPr>
                                  <w:color w:val="004058"/>
                                  <w:spacing w:val="-10"/>
                                </w:rPr>
                                <w:t xml:space="preserve"> </w:t>
                              </w:r>
                              <w:r>
                                <w:rPr>
                                  <w:color w:val="004058"/>
                                  <w:spacing w:val="-2"/>
                                </w:rPr>
                                <w:t>été</w:t>
                              </w:r>
                              <w:r>
                                <w:rPr>
                                  <w:color w:val="004058"/>
                                  <w:spacing w:val="-10"/>
                                </w:rPr>
                                <w:t xml:space="preserve"> </w:t>
                              </w:r>
                              <w:r>
                                <w:rPr>
                                  <w:color w:val="004058"/>
                                  <w:spacing w:val="-2"/>
                                </w:rPr>
                                <w:t>répertorié</w:t>
                              </w:r>
                              <w:r>
                                <w:rPr>
                                  <w:color w:val="004058"/>
                                  <w:spacing w:val="-10"/>
                                </w:rPr>
                                <w:t xml:space="preserve"> pour la municipalité de Marston </w:t>
                              </w:r>
                              <w:r>
                                <w:rPr>
                                  <w:color w:val="004058"/>
                                  <w:spacing w:val="-2"/>
                                </w:rPr>
                                <w:t>au</w:t>
                              </w:r>
                              <w:r>
                                <w:rPr>
                                  <w:color w:val="004058"/>
                                  <w:spacing w:val="-10"/>
                                </w:rPr>
                                <w:t xml:space="preserve"> </w:t>
                              </w:r>
                              <w:r>
                                <w:rPr>
                                  <w:color w:val="004058"/>
                                  <w:spacing w:val="-2"/>
                                </w:rPr>
                                <w:t>cours</w:t>
                              </w:r>
                              <w:r>
                                <w:rPr>
                                  <w:color w:val="004058"/>
                                  <w:spacing w:val="-10"/>
                                </w:rPr>
                                <w:t xml:space="preserve"> </w:t>
                              </w:r>
                              <w:r>
                                <w:rPr>
                                  <w:color w:val="004058"/>
                                  <w:spacing w:val="-2"/>
                                </w:rPr>
                                <w:t xml:space="preserve">de </w:t>
                              </w:r>
                              <w:r>
                                <w:rPr>
                                  <w:color w:val="004058"/>
                                  <w:w w:val="105"/>
                                </w:rPr>
                                <w:t>la</w:t>
                              </w:r>
                              <w:r>
                                <w:rPr>
                                  <w:color w:val="004058"/>
                                  <w:spacing w:val="-7"/>
                                  <w:w w:val="105"/>
                                </w:rPr>
                                <w:t xml:space="preserve"> </w:t>
                              </w:r>
                              <w:r>
                                <w:rPr>
                                  <w:color w:val="004058"/>
                                  <w:w w:val="105"/>
                                </w:rPr>
                                <w:t>dernière</w:t>
                              </w:r>
                              <w:r>
                                <w:rPr>
                                  <w:color w:val="004058"/>
                                  <w:spacing w:val="-7"/>
                                  <w:w w:val="105"/>
                                </w:rPr>
                                <w:t xml:space="preserve"> </w:t>
                              </w:r>
                              <w:r>
                                <w:rPr>
                                  <w:color w:val="004058"/>
                                  <w:w w:val="105"/>
                                </w:rPr>
                                <w:t>année.</w:t>
                              </w:r>
                            </w:p>
                            <w:p w14:paraId="1050DC30" w14:textId="77777777" w:rsidR="009436FE" w:rsidRDefault="009436FE" w:rsidP="009436FE">
                              <w:pPr>
                                <w:pStyle w:val="Corpsdetexte"/>
                                <w:rPr>
                                  <w:sz w:val="20"/>
                                </w:rPr>
                              </w:pPr>
                            </w:p>
                            <w:p w14:paraId="2CBBF40A" w14:textId="6DFFE22B" w:rsidR="00F44432" w:rsidRDefault="00F44432">
                              <w:pPr>
                                <w:rPr>
                                  <w:caps/>
                                  <w:color w:val="4F81BD" w:themeColor="accent1"/>
                                  <w:sz w:val="26"/>
                                  <w:szCs w:val="26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91440" rIns="9144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B98C6C9" id="Groupe 203" o:spid="_x0000_s1026" style="position:absolute;margin-left:27.75pt;margin-top:349pt;width:365.25pt;height:134.15pt;z-index:487589888;mso-wrap-distance-left:14.4pt;mso-wrap-distance-top:3.6pt;mso-wrap-distance-right:14.4pt;mso-wrap-distance-bottom:3.6pt;mso-position-horizontal-relative:margin;mso-position-vertical-relative:margin;mso-width-relative:margin;mso-height-relative:margin" coordorigin="366,-5713" coordsize="35674,17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">
                <v:rect id="Rectangle 199" o:spid="_x0000_s1027" style="position:absolute;left:366;top:-5713;width:35674;height:270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" fillcolor="#4f81bd [3204]" stroked="f" strokeweight="2pt">
                  <v:textbox>
                    <w:txbxContent>
                      <w:p w14:paraId="5777DF3C" w14:textId="300FCF18" w:rsidR="00F44432" w:rsidRPr="009436FE" w:rsidRDefault="009436FE">
                        <w:pPr>
                          <w:jc w:val="center"/>
                          <w:rPr>
                            <w:rFonts w:asciiTheme="majorHAnsi" w:eastAsiaTheme="majorEastAsia" w:hAnsiTheme="majorHAnsi" w:cstheme="majorBidi"/>
                            <w:color w:val="FFFFFF" w:themeColor="background1"/>
                            <w:sz w:val="24"/>
                            <w:szCs w:val="24"/>
                            <w:lang w:val="fr-CA"/>
                          </w:rPr>
                        </w:pPr>
                        <w:r>
                          <w:rPr>
                            <w:rFonts w:asciiTheme="majorHAnsi" w:eastAsiaTheme="majorEastAsia" w:hAnsiTheme="majorHAnsi" w:cstheme="majorBidi"/>
                            <w:color w:val="FFFFFF" w:themeColor="background1"/>
                            <w:sz w:val="24"/>
                            <w:szCs w:val="24"/>
                            <w:lang w:val="fr-CA"/>
                          </w:rPr>
                          <w:t>INCIDENTS DE CONFIDENTIALITÉ</w:t>
                        </w:r>
                      </w:p>
                    </w:txbxContent>
                  </v:textbox>
                </v:re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Zone de texte 200" o:spid="_x0000_s1028" type="#_x0000_t202" style="position:absolute;left:366;top:-3007;width:35674;height:143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" filled="f" stroked="f" strokeweight=".5pt">
                  <v:textbox inset=",7.2pt,,0">
                    <w:txbxContent>
                      <w:p w14:paraId="0DD02398" w14:textId="4D895CBE" w:rsidR="009436FE" w:rsidRDefault="009436FE" w:rsidP="009436FE">
                        <w:pPr>
                          <w:pStyle w:val="Corpsdetexte"/>
                          <w:spacing w:before="77" w:line="237" w:lineRule="auto"/>
                          <w:ind w:right="1303"/>
                          <w:rPr>
                            <w:color w:val="004058"/>
                            <w:spacing w:val="-2"/>
                          </w:rPr>
                        </w:pPr>
                        <w:r>
                          <w:rPr>
                            <w:color w:val="004058"/>
                            <w:spacing w:val="-2"/>
                          </w:rPr>
                          <w:t xml:space="preserve">L’OBNL Sports loisirs de Marston Canton </w:t>
                        </w:r>
                        <w:proofErr w:type="spellStart"/>
                        <w:r>
                          <w:rPr>
                            <w:color w:val="004058"/>
                            <w:spacing w:val="-2"/>
                          </w:rPr>
                          <w:t>inc.</w:t>
                        </w:r>
                        <w:proofErr w:type="spellEnd"/>
                        <w:r>
                          <w:rPr>
                            <w:color w:val="004058"/>
                            <w:spacing w:val="-2"/>
                          </w:rPr>
                          <w:t xml:space="preserve"> qui est un organisme de la municipalité de Marston Canton a répertorié un incident de confidentialité ;</w:t>
                        </w:r>
                      </w:p>
                      <w:p w14:paraId="04F23AEA" w14:textId="77777777" w:rsidR="009436FE" w:rsidRDefault="009436FE" w:rsidP="009436FE">
                        <w:pPr>
                          <w:pStyle w:val="Corpsdetexte"/>
                          <w:spacing w:before="77" w:line="237" w:lineRule="auto"/>
                          <w:ind w:left="2970" w:right="1303"/>
                          <w:rPr>
                            <w:color w:val="004058"/>
                            <w:spacing w:val="-2"/>
                          </w:rPr>
                        </w:pPr>
                      </w:p>
                      <w:p w14:paraId="5BCADB6D" w14:textId="77777777" w:rsidR="009436FE" w:rsidRDefault="009436FE" w:rsidP="009436FE">
                        <w:pPr>
                          <w:pStyle w:val="Corpsdetexte"/>
                          <w:spacing w:before="77" w:line="237" w:lineRule="auto"/>
                          <w:ind w:right="1303"/>
                        </w:pPr>
                        <w:r>
                          <w:rPr>
                            <w:color w:val="004058"/>
                            <w:spacing w:val="-2"/>
                          </w:rPr>
                          <w:t>Tandis qu’aucun</w:t>
                        </w:r>
                        <w:r>
                          <w:rPr>
                            <w:color w:val="004058"/>
                            <w:spacing w:val="-10"/>
                          </w:rPr>
                          <w:t xml:space="preserve"> </w:t>
                        </w:r>
                        <w:r>
                          <w:rPr>
                            <w:color w:val="004058"/>
                            <w:spacing w:val="-2"/>
                          </w:rPr>
                          <w:t>incident</w:t>
                        </w:r>
                        <w:r>
                          <w:rPr>
                            <w:color w:val="004058"/>
                            <w:spacing w:val="-10"/>
                          </w:rPr>
                          <w:t xml:space="preserve"> </w:t>
                        </w:r>
                        <w:r>
                          <w:rPr>
                            <w:color w:val="004058"/>
                            <w:spacing w:val="-2"/>
                          </w:rPr>
                          <w:t>de</w:t>
                        </w:r>
                        <w:r>
                          <w:rPr>
                            <w:color w:val="004058"/>
                            <w:spacing w:val="-10"/>
                          </w:rPr>
                          <w:t xml:space="preserve"> </w:t>
                        </w:r>
                        <w:r>
                          <w:rPr>
                            <w:color w:val="004058"/>
                            <w:spacing w:val="-2"/>
                          </w:rPr>
                          <w:t>confidentialité</w:t>
                        </w:r>
                        <w:r>
                          <w:rPr>
                            <w:color w:val="004058"/>
                            <w:spacing w:val="-10"/>
                          </w:rPr>
                          <w:t xml:space="preserve"> </w:t>
                        </w:r>
                        <w:r>
                          <w:rPr>
                            <w:color w:val="004058"/>
                            <w:spacing w:val="-2"/>
                          </w:rPr>
                          <w:t>n’a</w:t>
                        </w:r>
                        <w:r>
                          <w:rPr>
                            <w:color w:val="004058"/>
                            <w:spacing w:val="-10"/>
                          </w:rPr>
                          <w:t xml:space="preserve"> </w:t>
                        </w:r>
                        <w:r>
                          <w:rPr>
                            <w:color w:val="004058"/>
                            <w:spacing w:val="-2"/>
                          </w:rPr>
                          <w:t>été</w:t>
                        </w:r>
                        <w:r>
                          <w:rPr>
                            <w:color w:val="004058"/>
                            <w:spacing w:val="-10"/>
                          </w:rPr>
                          <w:t xml:space="preserve"> </w:t>
                        </w:r>
                        <w:r>
                          <w:rPr>
                            <w:color w:val="004058"/>
                            <w:spacing w:val="-2"/>
                          </w:rPr>
                          <w:t>répertorié</w:t>
                        </w:r>
                        <w:r>
                          <w:rPr>
                            <w:color w:val="004058"/>
                            <w:spacing w:val="-10"/>
                          </w:rPr>
                          <w:t xml:space="preserve"> pour la municipalité de Marston </w:t>
                        </w:r>
                        <w:r>
                          <w:rPr>
                            <w:color w:val="004058"/>
                            <w:spacing w:val="-2"/>
                          </w:rPr>
                          <w:t>au</w:t>
                        </w:r>
                        <w:r>
                          <w:rPr>
                            <w:color w:val="004058"/>
                            <w:spacing w:val="-10"/>
                          </w:rPr>
                          <w:t xml:space="preserve"> </w:t>
                        </w:r>
                        <w:r>
                          <w:rPr>
                            <w:color w:val="004058"/>
                            <w:spacing w:val="-2"/>
                          </w:rPr>
                          <w:t>cours</w:t>
                        </w:r>
                        <w:r>
                          <w:rPr>
                            <w:color w:val="004058"/>
                            <w:spacing w:val="-10"/>
                          </w:rPr>
                          <w:t xml:space="preserve"> </w:t>
                        </w:r>
                        <w:r>
                          <w:rPr>
                            <w:color w:val="004058"/>
                            <w:spacing w:val="-2"/>
                          </w:rPr>
                          <w:t xml:space="preserve">de </w:t>
                        </w:r>
                        <w:r>
                          <w:rPr>
                            <w:color w:val="004058"/>
                            <w:w w:val="105"/>
                          </w:rPr>
                          <w:t>la</w:t>
                        </w:r>
                        <w:r>
                          <w:rPr>
                            <w:color w:val="004058"/>
                            <w:spacing w:val="-7"/>
                            <w:w w:val="105"/>
                          </w:rPr>
                          <w:t xml:space="preserve"> </w:t>
                        </w:r>
                        <w:r>
                          <w:rPr>
                            <w:color w:val="004058"/>
                            <w:w w:val="105"/>
                          </w:rPr>
                          <w:t>dernière</w:t>
                        </w:r>
                        <w:r>
                          <w:rPr>
                            <w:color w:val="004058"/>
                            <w:spacing w:val="-7"/>
                            <w:w w:val="105"/>
                          </w:rPr>
                          <w:t xml:space="preserve"> </w:t>
                        </w:r>
                        <w:r>
                          <w:rPr>
                            <w:color w:val="004058"/>
                            <w:w w:val="105"/>
                          </w:rPr>
                          <w:t>année.</w:t>
                        </w:r>
                      </w:p>
                      <w:p w14:paraId="1050DC30" w14:textId="77777777" w:rsidR="009436FE" w:rsidRDefault="009436FE" w:rsidP="009436FE">
                        <w:pPr>
                          <w:pStyle w:val="Corpsdetexte"/>
                          <w:rPr>
                            <w:sz w:val="20"/>
                          </w:rPr>
                        </w:pPr>
                      </w:p>
                      <w:p w14:paraId="2CBBF40A" w14:textId="6DFFE22B" w:rsidR="00F44432" w:rsidRDefault="00F44432">
                        <w:pPr>
                          <w:rPr>
                            <w:caps/>
                            <w:color w:val="4F81BD" w:themeColor="accent1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  <w10:wrap type="square" anchorx="margin" anchory="margin"/>
              </v:group>
            </w:pict>
          </mc:Fallback>
        </mc:AlternateContent>
      </w:r>
    </w:p>
    <w:p w14:paraId="34410E36" w14:textId="290DE66A" w:rsidR="00881F20" w:rsidRDefault="00881F20" w:rsidP="00F44432">
      <w:pPr>
        <w:pStyle w:val="Corpsdetexte"/>
        <w:rPr>
          <w:sz w:val="27"/>
        </w:rPr>
      </w:pPr>
    </w:p>
    <w:p w14:paraId="3ECB05F5" w14:textId="2DB4A97D" w:rsidR="00881F20" w:rsidRDefault="00881F20" w:rsidP="00F44432">
      <w:pPr>
        <w:pStyle w:val="Corpsdetexte"/>
        <w:rPr>
          <w:sz w:val="27"/>
        </w:rPr>
      </w:pPr>
    </w:p>
    <w:p w14:paraId="0DB067C4" w14:textId="7722F05B" w:rsidR="00881F20" w:rsidRDefault="00881F20">
      <w:pPr>
        <w:pStyle w:val="Corpsdetexte"/>
        <w:rPr>
          <w:sz w:val="27"/>
        </w:rPr>
      </w:pPr>
    </w:p>
    <w:p w14:paraId="438982ED" w14:textId="0EB0BE39" w:rsidR="00881F20" w:rsidRDefault="00881F20">
      <w:pPr>
        <w:pStyle w:val="Corpsdetexte"/>
        <w:rPr>
          <w:sz w:val="27"/>
        </w:rPr>
      </w:pPr>
    </w:p>
    <w:p w14:paraId="0D7084D5" w14:textId="1646B7D8" w:rsidR="00881F20" w:rsidRDefault="00881F20">
      <w:pPr>
        <w:pStyle w:val="Corpsdetexte"/>
        <w:spacing w:before="110"/>
        <w:rPr>
          <w:sz w:val="27"/>
        </w:rPr>
      </w:pPr>
    </w:p>
    <w:p w14:paraId="41DFCF95" w14:textId="77777777" w:rsidR="00881F20" w:rsidRDefault="00881F20">
      <w:pPr>
        <w:pStyle w:val="Corpsdetexte"/>
        <w:rPr>
          <w:sz w:val="20"/>
        </w:rPr>
      </w:pPr>
    </w:p>
    <w:p w14:paraId="386B55E5" w14:textId="77777777" w:rsidR="009436FE" w:rsidRDefault="009436FE">
      <w:pPr>
        <w:pStyle w:val="Corpsdetexte"/>
        <w:rPr>
          <w:sz w:val="20"/>
        </w:rPr>
      </w:pPr>
    </w:p>
    <w:p w14:paraId="7182361A" w14:textId="77777777" w:rsidR="009436FE" w:rsidRDefault="009436FE">
      <w:pPr>
        <w:pStyle w:val="Corpsdetexte"/>
        <w:rPr>
          <w:sz w:val="20"/>
        </w:rPr>
      </w:pPr>
    </w:p>
    <w:p w14:paraId="79481854" w14:textId="77777777" w:rsidR="009436FE" w:rsidRDefault="009436FE">
      <w:pPr>
        <w:pStyle w:val="Corpsdetexte"/>
        <w:rPr>
          <w:sz w:val="20"/>
        </w:rPr>
      </w:pPr>
    </w:p>
    <w:p w14:paraId="1883F7C4" w14:textId="77777777" w:rsidR="009436FE" w:rsidRDefault="009436FE">
      <w:pPr>
        <w:pStyle w:val="Corpsdetexte"/>
        <w:rPr>
          <w:sz w:val="20"/>
        </w:rPr>
      </w:pPr>
    </w:p>
    <w:p w14:paraId="3112DB5B" w14:textId="77777777" w:rsidR="009436FE" w:rsidRDefault="009436FE">
      <w:pPr>
        <w:pStyle w:val="Corpsdetexte"/>
        <w:rPr>
          <w:sz w:val="20"/>
        </w:rPr>
      </w:pPr>
    </w:p>
    <w:p w14:paraId="36B6D623" w14:textId="77777777" w:rsidR="009436FE" w:rsidRDefault="009436FE">
      <w:pPr>
        <w:pStyle w:val="Corpsdetexte"/>
        <w:rPr>
          <w:sz w:val="20"/>
        </w:rPr>
      </w:pPr>
    </w:p>
    <w:p w14:paraId="3C85EF1C" w14:textId="77777777" w:rsidR="009436FE" w:rsidRDefault="009436FE">
      <w:pPr>
        <w:pStyle w:val="Corpsdetexte"/>
        <w:rPr>
          <w:sz w:val="20"/>
        </w:rPr>
      </w:pPr>
    </w:p>
    <w:p w14:paraId="422B628B" w14:textId="77777777" w:rsidR="00881F20" w:rsidRDefault="00881F20">
      <w:pPr>
        <w:pStyle w:val="Corpsdetexte"/>
        <w:rPr>
          <w:sz w:val="20"/>
        </w:rPr>
      </w:pPr>
    </w:p>
    <w:p w14:paraId="1570390D" w14:textId="77777777" w:rsidR="00881F20" w:rsidRDefault="00000000">
      <w:pPr>
        <w:pStyle w:val="Corpsdetexte"/>
        <w:spacing w:before="105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7A64C3C8" wp14:editId="06B7B902">
                <wp:simplePos x="0" y="0"/>
                <wp:positionH relativeFrom="page">
                  <wp:posOffset>757833</wp:posOffset>
                </wp:positionH>
                <wp:positionV relativeFrom="paragraph">
                  <wp:posOffset>237626</wp:posOffset>
                </wp:positionV>
                <wp:extent cx="6606540" cy="805180"/>
                <wp:effectExtent l="0" t="0" r="0" b="0"/>
                <wp:wrapTopAndBottom/>
                <wp:docPr id="13" name="Text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06540" cy="805180"/>
                        </a:xfrm>
                        <a:prstGeom prst="rect">
                          <a:avLst/>
                        </a:prstGeom>
                        <a:solidFill>
                          <a:srgbClr val="003C4D"/>
                        </a:solidFill>
                      </wps:spPr>
                      <wps:txbx>
                        <w:txbxContent>
                          <w:p w14:paraId="52A59937" w14:textId="77777777" w:rsidR="00881F20" w:rsidRDefault="00000000">
                            <w:pPr>
                              <w:spacing w:before="174"/>
                              <w:ind w:left="59"/>
                              <w:rPr>
                                <w:b/>
                                <w:color w:val="000000"/>
                                <w:sz w:val="26"/>
                              </w:rPr>
                            </w:pPr>
                            <w:r>
                              <w:rPr>
                                <w:b/>
                                <w:color w:val="ECECEC"/>
                                <w:w w:val="120"/>
                                <w:sz w:val="26"/>
                              </w:rPr>
                              <w:t>TRAITEMENT</w:t>
                            </w:r>
                            <w:r>
                              <w:rPr>
                                <w:b/>
                                <w:color w:val="ECECEC"/>
                                <w:spacing w:val="1"/>
                                <w:w w:val="120"/>
                                <w:sz w:val="2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ECECEC"/>
                                <w:w w:val="120"/>
                                <w:sz w:val="26"/>
                              </w:rPr>
                              <w:t>DES</w:t>
                            </w:r>
                            <w:r>
                              <w:rPr>
                                <w:b/>
                                <w:color w:val="ECECEC"/>
                                <w:spacing w:val="2"/>
                                <w:w w:val="120"/>
                                <w:sz w:val="2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ECECEC"/>
                                <w:spacing w:val="-2"/>
                                <w:w w:val="120"/>
                                <w:sz w:val="26"/>
                              </w:rPr>
                              <w:t>PLAINTES</w:t>
                            </w:r>
                          </w:p>
                          <w:p w14:paraId="35F3BAC2" w14:textId="3D50470E" w:rsidR="00881F20" w:rsidRDefault="005B6718">
                            <w:pPr>
                              <w:spacing w:before="185" w:line="220" w:lineRule="auto"/>
                              <w:ind w:left="59"/>
                              <w:rPr>
                                <w:color w:val="000000"/>
                                <w:sz w:val="16"/>
                              </w:rPr>
                            </w:pPr>
                            <w:r>
                              <w:rPr>
                                <w:color w:val="ECECEC"/>
                                <w:spacing w:val="-2"/>
                                <w:w w:val="105"/>
                                <w:sz w:val="16"/>
                              </w:rPr>
                              <w:t>L’organisme Sports Loisirs de Marston Canton inc répertorié un incident de confidentialité durant l’année 2025.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64C3C8" id="Textbox 13" o:spid="_x0000_s1029" type="#_x0000_t202" style="position:absolute;margin-left:59.65pt;margin-top:18.7pt;width:520.2pt;height:63.4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" fillcolor="#003c4d" stroked="f">
                <v:textbox inset="0,0,0,0">
                  <w:txbxContent>
                    <w:p w14:paraId="52A59937" w14:textId="77777777" w:rsidR="00881F20" w:rsidRDefault="00000000">
                      <w:pPr>
                        <w:spacing w:before="174"/>
                        <w:ind w:left="59"/>
                        <w:rPr>
                          <w:b/>
                          <w:color w:val="000000"/>
                          <w:sz w:val="26"/>
                        </w:rPr>
                      </w:pPr>
                      <w:r>
                        <w:rPr>
                          <w:b/>
                          <w:color w:val="ECECEC"/>
                          <w:w w:val="120"/>
                          <w:sz w:val="26"/>
                        </w:rPr>
                        <w:t>TRAITEMENT</w:t>
                      </w:r>
                      <w:r>
                        <w:rPr>
                          <w:b/>
                          <w:color w:val="ECECEC"/>
                          <w:spacing w:val="1"/>
                          <w:w w:val="120"/>
                          <w:sz w:val="26"/>
                        </w:rPr>
                        <w:t xml:space="preserve"> </w:t>
                      </w:r>
                      <w:r>
                        <w:rPr>
                          <w:b/>
                          <w:color w:val="ECECEC"/>
                          <w:w w:val="120"/>
                          <w:sz w:val="26"/>
                        </w:rPr>
                        <w:t>DES</w:t>
                      </w:r>
                      <w:r>
                        <w:rPr>
                          <w:b/>
                          <w:color w:val="ECECEC"/>
                          <w:spacing w:val="2"/>
                          <w:w w:val="120"/>
                          <w:sz w:val="26"/>
                        </w:rPr>
                        <w:t xml:space="preserve"> </w:t>
                      </w:r>
                      <w:r>
                        <w:rPr>
                          <w:b/>
                          <w:color w:val="ECECEC"/>
                          <w:spacing w:val="-2"/>
                          <w:w w:val="120"/>
                          <w:sz w:val="26"/>
                        </w:rPr>
                        <w:t>PLAINTES</w:t>
                      </w:r>
                    </w:p>
                    <w:p w14:paraId="35F3BAC2" w14:textId="3D50470E" w:rsidR="00881F20" w:rsidRDefault="005B6718">
                      <w:pPr>
                        <w:spacing w:before="185" w:line="220" w:lineRule="auto"/>
                        <w:ind w:left="59"/>
                        <w:rPr>
                          <w:color w:val="000000"/>
                          <w:sz w:val="16"/>
                        </w:rPr>
                      </w:pPr>
                      <w:r>
                        <w:rPr>
                          <w:color w:val="ECECEC"/>
                          <w:spacing w:val="-2"/>
                          <w:w w:val="105"/>
                          <w:sz w:val="16"/>
                        </w:rPr>
                        <w:t>L’organisme Sports Loisirs de Marston Canton inc répertorié un incident de confidentialité durant l’année 2025.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sectPr w:rsidR="00881F20">
      <w:type w:val="continuous"/>
      <w:pgSz w:w="12240" w:h="15840"/>
      <w:pgMar w:top="460" w:right="360" w:bottom="280" w:left="10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1F20"/>
    <w:rsid w:val="00020557"/>
    <w:rsid w:val="003D46B2"/>
    <w:rsid w:val="003F7872"/>
    <w:rsid w:val="00524246"/>
    <w:rsid w:val="005B6718"/>
    <w:rsid w:val="00833D8D"/>
    <w:rsid w:val="00881F20"/>
    <w:rsid w:val="009436FE"/>
    <w:rsid w:val="00CE7D35"/>
    <w:rsid w:val="00D35FB3"/>
    <w:rsid w:val="00F44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E95EC7"/>
  <w15:docId w15:val="{D8713225-26C4-4B99-A619-00447089BE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entury Gothic" w:eastAsia="Century Gothic" w:hAnsi="Century Gothic" w:cs="Century Gothic"/>
      <w:lang w:val="fr-FR"/>
    </w:rPr>
  </w:style>
  <w:style w:type="paragraph" w:styleId="Titre1">
    <w:name w:val="heading 1"/>
    <w:basedOn w:val="Normal"/>
    <w:uiPriority w:val="9"/>
    <w:qFormat/>
    <w:pPr>
      <w:spacing w:before="51"/>
      <w:ind w:left="2592"/>
      <w:outlineLvl w:val="0"/>
    </w:pPr>
    <w:rPr>
      <w:b/>
      <w:bCs/>
      <w:sz w:val="50"/>
      <w:szCs w:val="50"/>
    </w:rPr>
  </w:style>
  <w:style w:type="paragraph" w:styleId="Titre2">
    <w:name w:val="heading 2"/>
    <w:basedOn w:val="Normal"/>
    <w:uiPriority w:val="9"/>
    <w:unhideWhenUsed/>
    <w:qFormat/>
    <w:pPr>
      <w:ind w:left="1050"/>
      <w:outlineLvl w:val="1"/>
    </w:pPr>
    <w:rPr>
      <w:b/>
      <w:bCs/>
      <w:sz w:val="38"/>
      <w:szCs w:val="38"/>
    </w:rPr>
  </w:style>
  <w:style w:type="paragraph" w:styleId="Titre3">
    <w:name w:val="heading 3"/>
    <w:basedOn w:val="Normal"/>
    <w:uiPriority w:val="9"/>
    <w:unhideWhenUsed/>
    <w:qFormat/>
    <w:pPr>
      <w:ind w:left="263"/>
      <w:outlineLvl w:val="2"/>
    </w:pPr>
    <w:rPr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21"/>
      <w:szCs w:val="21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144</Words>
  <Characters>777</Characters>
  <Application>Microsoft Office Word</Application>
  <DocSecurity>0</DocSecurity>
  <Lines>35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2025-02_Rapport_annuel_POL_loi25</vt:lpstr>
    </vt:vector>
  </TitlesOfParts>
  <Company/>
  <LinksUpToDate>false</LinksUpToDate>
  <CharactersWithSpaces>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2025-02_Rapport_annuel_POL_loi25</dc:title>
  <dc:creator>MRC du Granit</dc:creator>
  <cp:keywords>DAGfeeWaz5U,BACwl3_TBIY,0</cp:keywords>
  <cp:lastModifiedBy>Julie Boucher</cp:lastModifiedBy>
  <cp:revision>4</cp:revision>
  <dcterms:created xsi:type="dcterms:W3CDTF">2026-02-23T22:48:00Z</dcterms:created>
  <dcterms:modified xsi:type="dcterms:W3CDTF">2026-02-25T21:37:00Z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2026-01-09T00:00:00Z</vt:filetime>
  </property>
  <property fmtid="{D5CDD505-2E9C-101B-9397-08002B2CF9AE}" pid="3" name="Creator">
    <vt:lpwstr>Canva</vt:lpwstr>
  </property>
  <property fmtid="{D5CDD505-2E9C-101B-9397-08002B2CF9AE}" pid="4" name="LastSaved">
    <vt:filetime>2026-02-19T00:00:00Z</vt:filetime>
  </property>
  <property fmtid="{D5CDD505-2E9C-101B-9397-08002B2CF9AE}" pid="5" name="Producer">
    <vt:lpwstr>Canva</vt:lpwstr>
  </property>
</Properties>
</file>